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7CF8" w14:textId="66F8F4AF" w:rsidR="00184ECD" w:rsidRPr="007250FA" w:rsidRDefault="003865F5">
      <w:pPr>
        <w:rPr>
          <w:rFonts w:ascii="Arial Narrow" w:hAnsi="Arial Narrow" w:cs="Arial"/>
          <w:b/>
          <w:bCs/>
        </w:rPr>
      </w:pPr>
      <w:bookmarkStart w:id="0" w:name="_Hlk89439618"/>
      <w:r w:rsidRPr="007250FA">
        <w:rPr>
          <w:rFonts w:ascii="Arial Narrow" w:hAnsi="Arial Narrow" w:cs="Arial"/>
          <w:b/>
          <w:bCs/>
        </w:rPr>
        <w:t>Stryker ASC</w:t>
      </w:r>
      <w:r w:rsidR="00993398" w:rsidRPr="007250FA">
        <w:rPr>
          <w:rFonts w:ascii="Arial Narrow" w:hAnsi="Arial Narrow" w:cs="Arial"/>
          <w:b/>
          <w:bCs/>
        </w:rPr>
        <w:t xml:space="preserve"> – Module </w:t>
      </w:r>
      <w:r w:rsidR="000E39BA" w:rsidRPr="007250FA">
        <w:rPr>
          <w:rFonts w:ascii="Arial Narrow" w:hAnsi="Arial Narrow" w:cs="Arial"/>
          <w:b/>
          <w:bCs/>
        </w:rPr>
        <w:t>3</w:t>
      </w:r>
      <w:r w:rsidR="00993398" w:rsidRPr="007250FA">
        <w:rPr>
          <w:rFonts w:ascii="Arial Narrow" w:hAnsi="Arial Narrow" w:cs="Arial"/>
          <w:b/>
          <w:bCs/>
        </w:rPr>
        <w:t xml:space="preserve">: </w:t>
      </w:r>
      <w:r w:rsidR="000E39BA" w:rsidRPr="007250FA">
        <w:rPr>
          <w:rFonts w:ascii="Arial Narrow" w:hAnsi="Arial Narrow" w:cs="Arial"/>
          <w:b/>
          <w:bCs/>
        </w:rPr>
        <w:t>ABC’s of Human Resources</w:t>
      </w:r>
    </w:p>
    <w:bookmarkEnd w:id="0"/>
    <w:p w14:paraId="07CCBD67" w14:textId="3D71B797" w:rsidR="004A5AAA" w:rsidRPr="00C83E2D" w:rsidRDefault="00B12DBD" w:rsidP="00993398">
      <w:pPr>
        <w:rPr>
          <w:rFonts w:ascii="Arial Narrow" w:hAnsi="Arial Narrow" w:cs="Arial"/>
        </w:rPr>
      </w:pPr>
      <w:r w:rsidRPr="00C83E2D">
        <w:rPr>
          <w:rFonts w:ascii="Arial Narrow" w:hAnsi="Arial Narrow" w:cs="Arial"/>
          <w:b/>
          <w:bCs/>
        </w:rPr>
        <w:t>OVERVIEW</w:t>
      </w:r>
      <w:r>
        <w:rPr>
          <w:rFonts w:ascii="Arial Narrow" w:hAnsi="Arial Narrow" w:cs="Arial"/>
          <w:b/>
          <w:bCs/>
        </w:rPr>
        <w:br/>
      </w:r>
      <w:r w:rsidR="00682EFD" w:rsidRPr="00C83E2D">
        <w:rPr>
          <w:rFonts w:ascii="Arial Narrow" w:hAnsi="Arial Narrow" w:cs="Arial"/>
        </w:rPr>
        <w:br/>
      </w:r>
      <w:r w:rsidR="00C10426" w:rsidRPr="00C83E2D">
        <w:rPr>
          <w:rFonts w:ascii="Arial Narrow" w:hAnsi="Arial Narrow" w:cs="Arial"/>
        </w:rPr>
        <w:t xml:space="preserve">Human </w:t>
      </w:r>
      <w:r w:rsidR="00FD370C" w:rsidRPr="00C83E2D">
        <w:rPr>
          <w:rFonts w:ascii="Arial Narrow" w:hAnsi="Arial Narrow" w:cs="Arial"/>
        </w:rPr>
        <w:t>R</w:t>
      </w:r>
      <w:r w:rsidR="00C10426" w:rsidRPr="00C83E2D">
        <w:rPr>
          <w:rFonts w:ascii="Arial Narrow" w:hAnsi="Arial Narrow" w:cs="Arial"/>
        </w:rPr>
        <w:t>esources</w:t>
      </w:r>
      <w:r w:rsidR="004B1EC5" w:rsidRPr="00C83E2D">
        <w:rPr>
          <w:rFonts w:ascii="Arial Narrow" w:hAnsi="Arial Narrow" w:cs="Arial"/>
        </w:rPr>
        <w:t xml:space="preserve"> (HR)</w:t>
      </w:r>
      <w:r w:rsidR="00C10426" w:rsidRPr="00C83E2D">
        <w:rPr>
          <w:rFonts w:ascii="Arial Narrow" w:hAnsi="Arial Narrow" w:cs="Arial"/>
        </w:rPr>
        <w:t xml:space="preserve"> </w:t>
      </w:r>
      <w:r w:rsidR="004B4EAD" w:rsidRPr="00C83E2D">
        <w:rPr>
          <w:rFonts w:ascii="Arial Narrow" w:hAnsi="Arial Narrow" w:cs="Arial"/>
        </w:rPr>
        <w:t>perform</w:t>
      </w:r>
      <w:r w:rsidR="005860C0">
        <w:rPr>
          <w:rFonts w:ascii="Arial Narrow" w:hAnsi="Arial Narrow" w:cs="Arial"/>
        </w:rPr>
        <w:t>s</w:t>
      </w:r>
      <w:r w:rsidR="004B4EAD" w:rsidRPr="00C83E2D">
        <w:rPr>
          <w:rFonts w:ascii="Arial Narrow" w:hAnsi="Arial Narrow" w:cs="Arial"/>
        </w:rPr>
        <w:t xml:space="preserve"> </w:t>
      </w:r>
      <w:r w:rsidR="00B93F26" w:rsidRPr="00C83E2D">
        <w:rPr>
          <w:rFonts w:ascii="Arial Narrow" w:hAnsi="Arial Narrow" w:cs="Arial"/>
        </w:rPr>
        <w:t>essential function</w:t>
      </w:r>
      <w:r w:rsidR="004B4EAD" w:rsidRPr="00C83E2D">
        <w:rPr>
          <w:rFonts w:ascii="Arial Narrow" w:hAnsi="Arial Narrow" w:cs="Arial"/>
        </w:rPr>
        <w:t>s</w:t>
      </w:r>
      <w:r w:rsidR="00B93F26" w:rsidRPr="00C83E2D">
        <w:rPr>
          <w:rFonts w:ascii="Arial Narrow" w:hAnsi="Arial Narrow" w:cs="Arial"/>
        </w:rPr>
        <w:t xml:space="preserve"> </w:t>
      </w:r>
      <w:r w:rsidR="000576BE" w:rsidRPr="00C83E2D">
        <w:rPr>
          <w:rFonts w:ascii="Arial Narrow" w:hAnsi="Arial Narrow" w:cs="Arial"/>
        </w:rPr>
        <w:t xml:space="preserve">within </w:t>
      </w:r>
      <w:r w:rsidR="004B4EAD" w:rsidRPr="00C83E2D">
        <w:rPr>
          <w:rFonts w:ascii="Arial Narrow" w:hAnsi="Arial Narrow" w:cs="Arial"/>
        </w:rPr>
        <w:t xml:space="preserve">healthcare organizations and </w:t>
      </w:r>
      <w:r w:rsidR="000576BE" w:rsidRPr="00C83E2D">
        <w:rPr>
          <w:rFonts w:ascii="Arial Narrow" w:hAnsi="Arial Narrow" w:cs="Arial"/>
        </w:rPr>
        <w:t>ambulatory surgery centers (ASCs)</w:t>
      </w:r>
      <w:r w:rsidR="00C86D25" w:rsidRPr="00C83E2D">
        <w:rPr>
          <w:rFonts w:ascii="Arial Narrow" w:hAnsi="Arial Narrow" w:cs="Arial"/>
        </w:rPr>
        <w:t>.</w:t>
      </w:r>
      <w:r w:rsidR="00DD0CCA" w:rsidRPr="00C83E2D">
        <w:rPr>
          <w:rFonts w:ascii="Arial Narrow" w:hAnsi="Arial Narrow" w:cs="Arial"/>
        </w:rPr>
        <w:t xml:space="preserve"> </w:t>
      </w:r>
      <w:r w:rsidR="004B4EAD" w:rsidRPr="00C83E2D">
        <w:rPr>
          <w:rFonts w:ascii="Arial Narrow" w:hAnsi="Arial Narrow" w:cs="Arial"/>
        </w:rPr>
        <w:t xml:space="preserve">Regardless of the </w:t>
      </w:r>
      <w:r w:rsidR="00DD0CCA" w:rsidRPr="00C83E2D">
        <w:rPr>
          <w:rFonts w:ascii="Arial Narrow" w:hAnsi="Arial Narrow" w:cs="Arial"/>
        </w:rPr>
        <w:t xml:space="preserve">organizational structure and </w:t>
      </w:r>
      <w:r w:rsidR="00E62CB7" w:rsidRPr="00C83E2D">
        <w:rPr>
          <w:rFonts w:ascii="Arial Narrow" w:hAnsi="Arial Narrow" w:cs="Arial"/>
        </w:rPr>
        <w:t>type of operating model, the core ten</w:t>
      </w:r>
      <w:r w:rsidR="004C3156" w:rsidRPr="00C83E2D">
        <w:rPr>
          <w:rFonts w:ascii="Arial Narrow" w:hAnsi="Arial Narrow" w:cs="Arial"/>
        </w:rPr>
        <w:t>e</w:t>
      </w:r>
      <w:r w:rsidR="00E62CB7" w:rsidRPr="00C83E2D">
        <w:rPr>
          <w:rFonts w:ascii="Arial Narrow" w:hAnsi="Arial Narrow" w:cs="Arial"/>
        </w:rPr>
        <w:t>ts</w:t>
      </w:r>
      <w:r w:rsidR="00334700" w:rsidRPr="00C83E2D">
        <w:rPr>
          <w:rFonts w:ascii="Arial Narrow" w:hAnsi="Arial Narrow" w:cs="Arial"/>
        </w:rPr>
        <w:t xml:space="preserve"> (e.g.</w:t>
      </w:r>
      <w:r w:rsidR="00FC04E5" w:rsidRPr="00C83E2D">
        <w:rPr>
          <w:rFonts w:ascii="Arial Narrow" w:hAnsi="Arial Narrow" w:cs="Arial"/>
        </w:rPr>
        <w:t>,</w:t>
      </w:r>
      <w:r w:rsidR="00334700" w:rsidRPr="00C83E2D">
        <w:rPr>
          <w:rFonts w:ascii="Arial Narrow" w:hAnsi="Arial Narrow" w:cs="Arial"/>
        </w:rPr>
        <w:t xml:space="preserve"> </w:t>
      </w:r>
      <w:r w:rsidR="009C5890" w:rsidRPr="00C83E2D">
        <w:rPr>
          <w:rFonts w:ascii="Arial Narrow" w:hAnsi="Arial Narrow" w:cs="Arial"/>
        </w:rPr>
        <w:t>compensation</w:t>
      </w:r>
      <w:r w:rsidR="00FB2E46" w:rsidRPr="00C83E2D">
        <w:rPr>
          <w:rFonts w:ascii="Arial Narrow" w:hAnsi="Arial Narrow" w:cs="Arial"/>
        </w:rPr>
        <w:t xml:space="preserve"> and benefits, </w:t>
      </w:r>
      <w:r w:rsidR="00FB7D56" w:rsidRPr="00C83E2D">
        <w:rPr>
          <w:rFonts w:ascii="Arial Narrow" w:hAnsi="Arial Narrow" w:cs="Arial"/>
        </w:rPr>
        <w:t xml:space="preserve">compliance, </w:t>
      </w:r>
      <w:r w:rsidR="008A4323" w:rsidRPr="00C83E2D">
        <w:rPr>
          <w:rFonts w:ascii="Arial Narrow" w:hAnsi="Arial Narrow" w:cs="Arial"/>
        </w:rPr>
        <w:t xml:space="preserve">recruitment, training, and </w:t>
      </w:r>
      <w:r w:rsidR="00FB7D56" w:rsidRPr="00C83E2D">
        <w:rPr>
          <w:rFonts w:ascii="Arial Narrow" w:hAnsi="Arial Narrow" w:cs="Arial"/>
        </w:rPr>
        <w:t>talent management</w:t>
      </w:r>
      <w:r w:rsidR="008A4323" w:rsidRPr="00C83E2D">
        <w:rPr>
          <w:rFonts w:ascii="Arial Narrow" w:hAnsi="Arial Narrow" w:cs="Arial"/>
        </w:rPr>
        <w:t>)</w:t>
      </w:r>
      <w:r w:rsidR="00EF0209" w:rsidRPr="00C83E2D">
        <w:rPr>
          <w:rFonts w:ascii="Arial Narrow" w:hAnsi="Arial Narrow" w:cs="Arial"/>
        </w:rPr>
        <w:t xml:space="preserve"> </w:t>
      </w:r>
      <w:r w:rsidR="00E62CB7" w:rsidRPr="00C83E2D">
        <w:rPr>
          <w:rFonts w:ascii="Arial Narrow" w:hAnsi="Arial Narrow" w:cs="Arial"/>
        </w:rPr>
        <w:t xml:space="preserve">of a strong </w:t>
      </w:r>
      <w:r w:rsidR="004B1EC5" w:rsidRPr="00C83E2D">
        <w:rPr>
          <w:rFonts w:ascii="Arial Narrow" w:hAnsi="Arial Narrow" w:cs="Arial"/>
        </w:rPr>
        <w:t xml:space="preserve">HR department </w:t>
      </w:r>
      <w:r w:rsidR="004B4EAD" w:rsidRPr="00C83E2D">
        <w:rPr>
          <w:rFonts w:ascii="Arial Narrow" w:hAnsi="Arial Narrow" w:cs="Arial"/>
        </w:rPr>
        <w:t xml:space="preserve">in healthcare </w:t>
      </w:r>
      <w:r w:rsidR="004B1EC5" w:rsidRPr="00C83E2D">
        <w:rPr>
          <w:rFonts w:ascii="Arial Narrow" w:hAnsi="Arial Narrow" w:cs="Arial"/>
        </w:rPr>
        <w:t xml:space="preserve">are the same.  </w:t>
      </w:r>
      <w:r w:rsidR="00C53494" w:rsidRPr="00C83E2D">
        <w:rPr>
          <w:rFonts w:ascii="Arial Narrow" w:hAnsi="Arial Narrow" w:cs="Arial"/>
        </w:rPr>
        <w:t>ASC</w:t>
      </w:r>
      <w:r w:rsidR="005878AF" w:rsidRPr="00C83E2D">
        <w:rPr>
          <w:rFonts w:ascii="Arial Narrow" w:hAnsi="Arial Narrow" w:cs="Arial"/>
        </w:rPr>
        <w:t xml:space="preserve"> administrators and leaders at all levels must be</w:t>
      </w:r>
      <w:r w:rsidR="00FB2542" w:rsidRPr="00C83E2D">
        <w:rPr>
          <w:rFonts w:ascii="Arial Narrow" w:hAnsi="Arial Narrow" w:cs="Arial"/>
        </w:rPr>
        <w:t xml:space="preserve"> knowledgeable </w:t>
      </w:r>
      <w:r w:rsidR="004D7575" w:rsidRPr="00C83E2D">
        <w:rPr>
          <w:rFonts w:ascii="Arial Narrow" w:hAnsi="Arial Narrow" w:cs="Arial"/>
        </w:rPr>
        <w:t>o</w:t>
      </w:r>
      <w:r w:rsidR="009D7619" w:rsidRPr="00C83E2D">
        <w:rPr>
          <w:rFonts w:ascii="Arial Narrow" w:hAnsi="Arial Narrow" w:cs="Arial"/>
        </w:rPr>
        <w:t xml:space="preserve">f </w:t>
      </w:r>
      <w:r w:rsidR="00E10164" w:rsidRPr="00C83E2D">
        <w:rPr>
          <w:rFonts w:ascii="Arial Narrow" w:hAnsi="Arial Narrow" w:cs="Arial"/>
        </w:rPr>
        <w:t>HR components</w:t>
      </w:r>
      <w:r w:rsidR="001B7375" w:rsidRPr="00C83E2D">
        <w:rPr>
          <w:rFonts w:ascii="Arial Narrow" w:hAnsi="Arial Narrow" w:cs="Arial"/>
        </w:rPr>
        <w:t xml:space="preserve"> </w:t>
      </w:r>
      <w:r w:rsidR="00900353" w:rsidRPr="00C83E2D">
        <w:rPr>
          <w:rFonts w:ascii="Arial Narrow" w:hAnsi="Arial Narrow" w:cs="Arial"/>
        </w:rPr>
        <w:t xml:space="preserve">which </w:t>
      </w:r>
      <w:r w:rsidR="00AD67D7" w:rsidRPr="00C83E2D">
        <w:rPr>
          <w:rFonts w:ascii="Arial Narrow" w:hAnsi="Arial Narrow" w:cs="Arial"/>
        </w:rPr>
        <w:t>have a huge impa</w:t>
      </w:r>
      <w:r w:rsidR="008669AB" w:rsidRPr="00C83E2D">
        <w:rPr>
          <w:rFonts w:ascii="Arial Narrow" w:hAnsi="Arial Narrow" w:cs="Arial"/>
        </w:rPr>
        <w:t xml:space="preserve">ct on its human capital.  </w:t>
      </w:r>
    </w:p>
    <w:p w14:paraId="30DBC168" w14:textId="577F1636" w:rsidR="004A5AAA" w:rsidRPr="00C83E2D" w:rsidRDefault="00B12DBD" w:rsidP="004A5AAA">
      <w:pPr>
        <w:rPr>
          <w:rFonts w:ascii="Arial Narrow" w:hAnsi="Arial Narrow" w:cs="Arial"/>
          <w:b/>
          <w:bCs/>
        </w:rPr>
      </w:pPr>
      <w:r w:rsidRPr="00C83E2D">
        <w:rPr>
          <w:rFonts w:ascii="Arial Narrow" w:hAnsi="Arial Narrow" w:cs="Arial"/>
          <w:b/>
          <w:bCs/>
        </w:rPr>
        <w:t>OBJECTIVES</w:t>
      </w:r>
    </w:p>
    <w:p w14:paraId="32260835" w14:textId="596E0F14" w:rsidR="00F52E74" w:rsidRPr="00C83E2D" w:rsidRDefault="00F52E74" w:rsidP="004A5AAA">
      <w:pPr>
        <w:pStyle w:val="ListParagraph"/>
        <w:numPr>
          <w:ilvl w:val="0"/>
          <w:numId w:val="2"/>
        </w:numPr>
        <w:rPr>
          <w:rFonts w:ascii="Arial Narrow" w:hAnsi="Arial Narrow" w:cs="Arial"/>
        </w:rPr>
      </w:pPr>
      <w:r w:rsidRPr="00C83E2D">
        <w:rPr>
          <w:rFonts w:ascii="Arial Narrow" w:hAnsi="Arial Narrow" w:cs="Arial"/>
        </w:rPr>
        <w:t>Identify</w:t>
      </w:r>
      <w:r w:rsidR="00C71126" w:rsidRPr="00C83E2D">
        <w:rPr>
          <w:rFonts w:ascii="Arial Narrow" w:hAnsi="Arial Narrow" w:cs="Arial"/>
        </w:rPr>
        <w:t xml:space="preserve"> the</w:t>
      </w:r>
      <w:r w:rsidR="00100C99" w:rsidRPr="00C83E2D">
        <w:rPr>
          <w:rFonts w:ascii="Arial Narrow" w:hAnsi="Arial Narrow" w:cs="Arial"/>
        </w:rPr>
        <w:t xml:space="preserve"> principles of Human Resources</w:t>
      </w:r>
      <w:r w:rsidR="00327042" w:rsidRPr="00C83E2D">
        <w:rPr>
          <w:rFonts w:ascii="Arial Narrow" w:hAnsi="Arial Narrow" w:cs="Arial"/>
        </w:rPr>
        <w:t xml:space="preserve"> (HR)</w:t>
      </w:r>
      <w:r w:rsidR="00100C99" w:rsidRPr="00C83E2D">
        <w:rPr>
          <w:rFonts w:ascii="Arial Narrow" w:hAnsi="Arial Narrow" w:cs="Arial"/>
        </w:rPr>
        <w:t xml:space="preserve"> </w:t>
      </w:r>
      <w:r w:rsidR="003053E9" w:rsidRPr="00C83E2D">
        <w:rPr>
          <w:rFonts w:ascii="Arial Narrow" w:hAnsi="Arial Narrow" w:cs="Arial"/>
        </w:rPr>
        <w:t xml:space="preserve">in </w:t>
      </w:r>
      <w:proofErr w:type="gramStart"/>
      <w:r w:rsidR="003053E9" w:rsidRPr="00C83E2D">
        <w:rPr>
          <w:rFonts w:ascii="Arial Narrow" w:hAnsi="Arial Narrow" w:cs="Arial"/>
        </w:rPr>
        <w:t>the</w:t>
      </w:r>
      <w:proofErr w:type="gramEnd"/>
      <w:r w:rsidR="003053E9" w:rsidRPr="00C83E2D">
        <w:rPr>
          <w:rFonts w:ascii="Arial Narrow" w:hAnsi="Arial Narrow" w:cs="Arial"/>
        </w:rPr>
        <w:t xml:space="preserve"> healthcare organization</w:t>
      </w:r>
      <w:r w:rsidR="009330F5" w:rsidRPr="00C83E2D">
        <w:rPr>
          <w:rFonts w:ascii="Arial Narrow" w:hAnsi="Arial Narrow" w:cs="Arial"/>
        </w:rPr>
        <w:t>.</w:t>
      </w:r>
    </w:p>
    <w:p w14:paraId="6E455B16" w14:textId="2BFEDC1C" w:rsidR="00327042" w:rsidRPr="00C83E2D" w:rsidRDefault="009A3327" w:rsidP="004A5AAA">
      <w:pPr>
        <w:pStyle w:val="ListParagraph"/>
        <w:numPr>
          <w:ilvl w:val="0"/>
          <w:numId w:val="2"/>
        </w:numPr>
        <w:rPr>
          <w:rFonts w:ascii="Arial Narrow" w:hAnsi="Arial Narrow" w:cs="Arial"/>
        </w:rPr>
      </w:pPr>
      <w:r w:rsidRPr="00C83E2D">
        <w:rPr>
          <w:rFonts w:ascii="Arial Narrow" w:hAnsi="Arial Narrow" w:cs="Arial"/>
        </w:rPr>
        <w:t>Explain</w:t>
      </w:r>
      <w:r w:rsidR="00327042" w:rsidRPr="00C83E2D">
        <w:rPr>
          <w:rFonts w:ascii="Arial Narrow" w:hAnsi="Arial Narrow" w:cs="Arial"/>
        </w:rPr>
        <w:t xml:space="preserve"> </w:t>
      </w:r>
      <w:r w:rsidR="00EE4098" w:rsidRPr="00C83E2D">
        <w:rPr>
          <w:rFonts w:ascii="Arial Narrow" w:hAnsi="Arial Narrow" w:cs="Arial"/>
        </w:rPr>
        <w:t xml:space="preserve">the role of the </w:t>
      </w:r>
      <w:r w:rsidR="0066305D" w:rsidRPr="00C83E2D">
        <w:rPr>
          <w:rFonts w:ascii="Arial Narrow" w:hAnsi="Arial Narrow" w:cs="Arial"/>
        </w:rPr>
        <w:t>ambulatory surgery center leader</w:t>
      </w:r>
      <w:r w:rsidR="00443B3C" w:rsidRPr="00C83E2D">
        <w:rPr>
          <w:rFonts w:ascii="Arial Narrow" w:hAnsi="Arial Narrow" w:cs="Arial"/>
        </w:rPr>
        <w:t xml:space="preserve"> in managing human </w:t>
      </w:r>
      <w:r w:rsidR="00085957" w:rsidRPr="00C83E2D">
        <w:rPr>
          <w:rFonts w:ascii="Arial Narrow" w:hAnsi="Arial Narrow" w:cs="Arial"/>
        </w:rPr>
        <w:t>resources</w:t>
      </w:r>
      <w:r w:rsidR="00443B3C" w:rsidRPr="00C83E2D">
        <w:rPr>
          <w:rFonts w:ascii="Arial Narrow" w:hAnsi="Arial Narrow" w:cs="Arial"/>
        </w:rPr>
        <w:t>.</w:t>
      </w:r>
    </w:p>
    <w:p w14:paraId="3499882B" w14:textId="213A6CD6" w:rsidR="009330F5" w:rsidRPr="00C83E2D" w:rsidRDefault="00531A87" w:rsidP="004A5AAA">
      <w:pPr>
        <w:pStyle w:val="ListParagraph"/>
        <w:numPr>
          <w:ilvl w:val="0"/>
          <w:numId w:val="2"/>
        </w:numPr>
        <w:rPr>
          <w:rFonts w:ascii="Arial Narrow" w:hAnsi="Arial Narrow" w:cs="Arial"/>
        </w:rPr>
      </w:pPr>
      <w:r w:rsidRPr="00C83E2D">
        <w:rPr>
          <w:rFonts w:ascii="Arial Narrow" w:hAnsi="Arial Narrow" w:cs="Arial"/>
        </w:rPr>
        <w:t>Discuss current</w:t>
      </w:r>
      <w:r w:rsidR="00327042" w:rsidRPr="00C83E2D">
        <w:rPr>
          <w:rFonts w:ascii="Arial Narrow" w:hAnsi="Arial Narrow" w:cs="Arial"/>
        </w:rPr>
        <w:t xml:space="preserve"> HR challenges facing the ambulatory surgery center.</w:t>
      </w:r>
    </w:p>
    <w:p w14:paraId="5962A66C" w14:textId="21A50F04" w:rsidR="003865F5" w:rsidRPr="00C83E2D" w:rsidRDefault="004A5AAA" w:rsidP="00C83E2D">
      <w:pPr>
        <w:rPr>
          <w:rFonts w:ascii="Arial Narrow" w:hAnsi="Arial Narrow" w:cs="Arial"/>
          <w:b/>
          <w:bCs/>
        </w:rPr>
      </w:pPr>
      <w:r w:rsidRPr="00C83E2D">
        <w:rPr>
          <w:rFonts w:ascii="Arial Narrow" w:hAnsi="Arial Narrow" w:cs="Arial"/>
        </w:rPr>
        <w:t xml:space="preserve"> </w:t>
      </w:r>
      <w:r w:rsidR="00B12DBD" w:rsidRPr="00C83E2D">
        <w:rPr>
          <w:rFonts w:ascii="Arial Narrow" w:hAnsi="Arial Narrow" w:cs="Arial"/>
          <w:b/>
          <w:bCs/>
        </w:rPr>
        <w:t>INTRODUCTION</w:t>
      </w:r>
    </w:p>
    <w:p w14:paraId="50912694" w14:textId="2BDC8919" w:rsidR="0097141D" w:rsidRPr="00C83E2D" w:rsidRDefault="0097141D" w:rsidP="00C83E2D">
      <w:pPr>
        <w:rPr>
          <w:rFonts w:ascii="Arial Narrow" w:hAnsi="Arial Narrow" w:cs="Arial"/>
          <w:color w:val="000000" w:themeColor="text1"/>
        </w:rPr>
      </w:pPr>
      <w:r w:rsidRPr="00C83E2D">
        <w:rPr>
          <w:rFonts w:ascii="Arial Narrow" w:hAnsi="Arial Narrow" w:cs="Arial"/>
        </w:rPr>
        <w:t xml:space="preserve">According the AHA’s 2022 Environmental Scan, there are promising developments in the ASC field right now, but there are also areas of serious concern, one of which is strengthening the capacity and resiliency of the ASC workforce after a difficult two years due to the Covid-19 pandemic. </w:t>
      </w:r>
      <w:r w:rsidR="00456FC3">
        <w:rPr>
          <w:rFonts w:ascii="Arial Narrow" w:hAnsi="Arial Narrow" w:cs="Arial"/>
        </w:rPr>
        <w:t>Many</w:t>
      </w:r>
      <w:r w:rsidRPr="00C83E2D">
        <w:rPr>
          <w:rFonts w:ascii="Arial Narrow" w:hAnsi="Arial Narrow" w:cs="Arial"/>
        </w:rPr>
        <w:t xml:space="preserve"> now view</w:t>
      </w:r>
      <w:r w:rsidR="00456FC3">
        <w:rPr>
          <w:rFonts w:ascii="Arial Narrow" w:hAnsi="Arial Narrow" w:cs="Arial"/>
        </w:rPr>
        <w:t xml:space="preserve"> </w:t>
      </w:r>
      <w:r w:rsidR="00456FC3" w:rsidRPr="00C83E2D">
        <w:rPr>
          <w:rFonts w:ascii="Arial Narrow" w:hAnsi="Arial Narrow" w:cs="Arial"/>
        </w:rPr>
        <w:t xml:space="preserve">Covid-19 </w:t>
      </w:r>
      <w:r w:rsidRPr="00C83E2D">
        <w:rPr>
          <w:rFonts w:ascii="Arial Narrow" w:hAnsi="Arial Narrow" w:cs="Arial"/>
        </w:rPr>
        <w:t xml:space="preserve">as something </w:t>
      </w:r>
      <w:r w:rsidR="0066546A">
        <w:rPr>
          <w:rFonts w:ascii="Arial Narrow" w:hAnsi="Arial Narrow" w:cs="Arial"/>
        </w:rPr>
        <w:t xml:space="preserve">that </w:t>
      </w:r>
      <w:r w:rsidR="0066546A" w:rsidRPr="00C83E2D">
        <w:rPr>
          <w:rFonts w:ascii="Arial Narrow" w:hAnsi="Arial Narrow" w:cs="Arial"/>
        </w:rPr>
        <w:t xml:space="preserve">will be co-existing </w:t>
      </w:r>
      <w:r w:rsidR="0066546A">
        <w:rPr>
          <w:rFonts w:ascii="Arial Narrow" w:hAnsi="Arial Narrow" w:cs="Arial"/>
        </w:rPr>
        <w:t xml:space="preserve">with </w:t>
      </w:r>
      <w:r w:rsidRPr="00C83E2D">
        <w:rPr>
          <w:rFonts w:ascii="Arial Narrow" w:hAnsi="Arial Narrow" w:cs="Arial"/>
        </w:rPr>
        <w:t>hospital systems for the foreseeable future</w:t>
      </w:r>
      <w:r w:rsidR="00C83E2D">
        <w:rPr>
          <w:rFonts w:ascii="Arial Narrow" w:hAnsi="Arial Narrow" w:cs="Arial"/>
        </w:rPr>
        <w:t>.</w:t>
      </w:r>
      <w:r w:rsidRPr="00C83E2D">
        <w:rPr>
          <w:rFonts w:ascii="Arial Narrow" w:hAnsi="Arial Narrow" w:cs="Arial"/>
        </w:rPr>
        <w:t xml:space="preserve"> </w:t>
      </w:r>
      <w:r w:rsidR="00C83E2D">
        <w:rPr>
          <w:rFonts w:ascii="Arial Narrow" w:hAnsi="Arial Narrow" w:cs="Arial"/>
        </w:rPr>
        <w:t>Therefore,</w:t>
      </w:r>
      <w:r w:rsidRPr="00C83E2D">
        <w:rPr>
          <w:rFonts w:ascii="Arial Narrow" w:hAnsi="Arial Narrow" w:cs="Arial"/>
        </w:rPr>
        <w:t xml:space="preserve"> ASCs and other health systems have begun </w:t>
      </w:r>
      <w:r w:rsidR="009D7619" w:rsidRPr="00C83E2D">
        <w:rPr>
          <w:rFonts w:ascii="Arial Narrow" w:hAnsi="Arial Narrow" w:cs="Arial"/>
        </w:rPr>
        <w:t>innovating, trying,</w:t>
      </w:r>
      <w:r w:rsidRPr="00C83E2D">
        <w:rPr>
          <w:rFonts w:ascii="Arial Narrow" w:hAnsi="Arial Narrow" w:cs="Arial"/>
        </w:rPr>
        <w:t xml:space="preserve"> and sharing new methods like never before, which not only bodes well for the short</w:t>
      </w:r>
      <w:r w:rsidR="009D7619" w:rsidRPr="00C83E2D">
        <w:rPr>
          <w:rFonts w:ascii="Arial Narrow" w:hAnsi="Arial Narrow" w:cs="Arial"/>
        </w:rPr>
        <w:t xml:space="preserve"> </w:t>
      </w:r>
      <w:r w:rsidRPr="00C83E2D">
        <w:rPr>
          <w:rFonts w:ascii="Arial Narrow" w:hAnsi="Arial Narrow" w:cs="Arial"/>
        </w:rPr>
        <w:t>term, but also helps with the long term as business models continue to undergo significant change to adapt. Human resource</w:t>
      </w:r>
      <w:r w:rsidR="009D7619" w:rsidRPr="00C83E2D">
        <w:rPr>
          <w:rFonts w:ascii="Arial Narrow" w:hAnsi="Arial Narrow" w:cs="Arial"/>
        </w:rPr>
        <w:t xml:space="preserve"> departments </w:t>
      </w:r>
      <w:r w:rsidRPr="00C83E2D">
        <w:rPr>
          <w:rFonts w:ascii="Arial Narrow" w:hAnsi="Arial Narrow" w:cs="Arial"/>
        </w:rPr>
        <w:t xml:space="preserve">are agents </w:t>
      </w:r>
      <w:r w:rsidR="009D7619" w:rsidRPr="00C83E2D">
        <w:rPr>
          <w:rFonts w:ascii="Arial Narrow" w:hAnsi="Arial Narrow" w:cs="Arial"/>
        </w:rPr>
        <w:t xml:space="preserve">to help implement this type </w:t>
      </w:r>
      <w:r w:rsidRPr="00C83E2D">
        <w:rPr>
          <w:rFonts w:ascii="Arial Narrow" w:hAnsi="Arial Narrow" w:cs="Arial"/>
        </w:rPr>
        <w:t>of change</w:t>
      </w:r>
      <w:r w:rsidR="00C83E2D">
        <w:rPr>
          <w:rFonts w:ascii="Arial Narrow" w:hAnsi="Arial Narrow" w:cs="Arial"/>
        </w:rPr>
        <w:t>.</w:t>
      </w:r>
      <w:r w:rsidR="009D7619" w:rsidRPr="00C83E2D">
        <w:rPr>
          <w:rFonts w:ascii="Arial Narrow" w:hAnsi="Arial Narrow" w:cs="Arial"/>
        </w:rPr>
        <w:t xml:space="preserve"> </w:t>
      </w:r>
      <w:r w:rsidR="00C83E2D">
        <w:rPr>
          <w:rFonts w:ascii="Arial Narrow" w:hAnsi="Arial Narrow" w:cs="Arial"/>
        </w:rPr>
        <w:t>HR functions are also in place</w:t>
      </w:r>
      <w:r w:rsidRPr="00C83E2D">
        <w:rPr>
          <w:rFonts w:ascii="Arial Narrow" w:hAnsi="Arial Narrow" w:cs="Arial"/>
        </w:rPr>
        <w:t xml:space="preserve"> </w:t>
      </w:r>
      <w:proofErr w:type="gramStart"/>
      <w:r w:rsidRPr="00C83E2D">
        <w:rPr>
          <w:rFonts w:ascii="Arial Narrow" w:hAnsi="Arial Narrow" w:cs="Arial"/>
        </w:rPr>
        <w:t>ensure</w:t>
      </w:r>
      <w:proofErr w:type="gramEnd"/>
      <w:r w:rsidRPr="00C83E2D">
        <w:rPr>
          <w:rFonts w:ascii="Arial Narrow" w:hAnsi="Arial Narrow" w:cs="Arial"/>
        </w:rPr>
        <w:t xml:space="preserve"> </w:t>
      </w:r>
      <w:r w:rsidR="009D7619" w:rsidRPr="00C83E2D">
        <w:rPr>
          <w:rFonts w:ascii="Arial Narrow" w:hAnsi="Arial Narrow" w:cs="Arial"/>
        </w:rPr>
        <w:t xml:space="preserve">an </w:t>
      </w:r>
      <w:r w:rsidRPr="00C83E2D">
        <w:rPr>
          <w:rFonts w:ascii="Arial Narrow" w:hAnsi="Arial Narrow" w:cs="Arial"/>
        </w:rPr>
        <w:t>ASC run</w:t>
      </w:r>
      <w:r w:rsidR="009D7619" w:rsidRPr="00C83E2D">
        <w:rPr>
          <w:rFonts w:ascii="Arial Narrow" w:hAnsi="Arial Narrow" w:cs="Arial"/>
        </w:rPr>
        <w:t>s</w:t>
      </w:r>
      <w:r w:rsidRPr="00C83E2D">
        <w:rPr>
          <w:rFonts w:ascii="Arial Narrow" w:hAnsi="Arial Narrow" w:cs="Arial"/>
        </w:rPr>
        <w:t xml:space="preserve"> smoothly, remain</w:t>
      </w:r>
      <w:r w:rsidR="009D7619" w:rsidRPr="00C83E2D">
        <w:rPr>
          <w:rFonts w:ascii="Arial Narrow" w:hAnsi="Arial Narrow" w:cs="Arial"/>
        </w:rPr>
        <w:t>s</w:t>
      </w:r>
      <w:r w:rsidRPr="00C83E2D">
        <w:rPr>
          <w:rFonts w:ascii="Arial Narrow" w:hAnsi="Arial Narrow" w:cs="Arial"/>
        </w:rPr>
        <w:t xml:space="preserve"> compliant, and </w:t>
      </w:r>
      <w:r w:rsidR="009D7619" w:rsidRPr="00C83E2D">
        <w:rPr>
          <w:rFonts w:ascii="Arial Narrow" w:hAnsi="Arial Narrow" w:cs="Arial"/>
        </w:rPr>
        <w:t>has</w:t>
      </w:r>
      <w:r w:rsidRPr="00C83E2D">
        <w:rPr>
          <w:rFonts w:ascii="Arial Narrow" w:hAnsi="Arial Narrow" w:cs="Arial"/>
        </w:rPr>
        <w:t xml:space="preserve"> systems in place </w:t>
      </w:r>
      <w:r w:rsidR="009D7619" w:rsidRPr="00C83E2D">
        <w:rPr>
          <w:rFonts w:ascii="Arial Narrow" w:hAnsi="Arial Narrow" w:cs="Arial"/>
        </w:rPr>
        <w:t>to</w:t>
      </w:r>
      <w:r w:rsidRPr="00C83E2D">
        <w:rPr>
          <w:rFonts w:ascii="Arial Narrow" w:hAnsi="Arial Narrow" w:cs="Arial"/>
        </w:rPr>
        <w:t xml:space="preserve"> help them readily move into the future.</w:t>
      </w:r>
      <w:r w:rsidR="00AA03B1" w:rsidRPr="00C83E2D">
        <w:rPr>
          <w:rFonts w:ascii="Arial Narrow" w:hAnsi="Arial Narrow" w:cs="Arial"/>
          <w:vertAlign w:val="superscript"/>
        </w:rPr>
        <w:t>1</w:t>
      </w:r>
      <w:r w:rsidRPr="00C83E2D">
        <w:rPr>
          <w:rFonts w:ascii="Arial Narrow" w:hAnsi="Arial Narrow" w:cs="Arial"/>
        </w:rPr>
        <w:t xml:space="preserve"> </w:t>
      </w:r>
    </w:p>
    <w:p w14:paraId="57DE570D" w14:textId="379A6902" w:rsidR="00FA4A2B" w:rsidRPr="00C83E2D" w:rsidRDefault="0083292B" w:rsidP="00C83E2D">
      <w:pPr>
        <w:rPr>
          <w:rFonts w:ascii="Arial Narrow" w:hAnsi="Arial Narrow" w:cs="Arial"/>
          <w:b/>
          <w:bCs/>
          <w:i/>
          <w:iCs/>
        </w:rPr>
      </w:pPr>
      <w:r w:rsidRPr="00C83E2D">
        <w:rPr>
          <w:rFonts w:ascii="Arial Narrow" w:hAnsi="Arial Narrow" w:cs="Arial"/>
          <w:b/>
          <w:bCs/>
          <w:i/>
          <w:iCs/>
        </w:rPr>
        <w:t xml:space="preserve">Overview of HR </w:t>
      </w:r>
      <w:r w:rsidR="00B12DBD">
        <w:rPr>
          <w:rFonts w:ascii="Arial Narrow" w:hAnsi="Arial Narrow" w:cs="Arial"/>
          <w:b/>
          <w:bCs/>
          <w:i/>
          <w:iCs/>
        </w:rPr>
        <w:t>S</w:t>
      </w:r>
      <w:r w:rsidR="00405B6D" w:rsidRPr="00C83E2D">
        <w:rPr>
          <w:rFonts w:ascii="Arial Narrow" w:hAnsi="Arial Narrow" w:cs="Arial"/>
          <w:b/>
          <w:bCs/>
          <w:i/>
          <w:iCs/>
        </w:rPr>
        <w:t>tructure</w:t>
      </w:r>
      <w:r w:rsidR="00A80D1C" w:rsidRPr="00C83E2D">
        <w:rPr>
          <w:rFonts w:ascii="Arial Narrow" w:hAnsi="Arial Narrow" w:cs="Arial"/>
          <w:b/>
          <w:bCs/>
          <w:i/>
          <w:iCs/>
        </w:rPr>
        <w:t xml:space="preserve">s in </w:t>
      </w:r>
      <w:r w:rsidR="00B12DBD">
        <w:rPr>
          <w:rFonts w:ascii="Arial Narrow" w:hAnsi="Arial Narrow" w:cs="Arial"/>
          <w:b/>
          <w:bCs/>
          <w:i/>
          <w:iCs/>
        </w:rPr>
        <w:t>H</w:t>
      </w:r>
      <w:r w:rsidR="00A80D1C" w:rsidRPr="00C83E2D">
        <w:rPr>
          <w:rFonts w:ascii="Arial Narrow" w:hAnsi="Arial Narrow" w:cs="Arial"/>
          <w:b/>
          <w:bCs/>
          <w:i/>
          <w:iCs/>
        </w:rPr>
        <w:t>ospital and</w:t>
      </w:r>
      <w:r w:rsidR="0094331B" w:rsidRPr="00C83E2D">
        <w:rPr>
          <w:rFonts w:ascii="Arial Narrow" w:hAnsi="Arial Narrow" w:cs="Arial"/>
          <w:b/>
          <w:bCs/>
          <w:i/>
          <w:iCs/>
        </w:rPr>
        <w:t xml:space="preserve"> </w:t>
      </w:r>
      <w:r w:rsidR="00A80D1C" w:rsidRPr="00C83E2D">
        <w:rPr>
          <w:rFonts w:ascii="Arial Narrow" w:hAnsi="Arial Narrow" w:cs="Arial"/>
          <w:b/>
          <w:bCs/>
          <w:i/>
          <w:iCs/>
        </w:rPr>
        <w:t xml:space="preserve">ASC </w:t>
      </w:r>
      <w:r w:rsidR="00B12DBD">
        <w:rPr>
          <w:rFonts w:ascii="Arial Narrow" w:hAnsi="Arial Narrow" w:cs="Arial"/>
          <w:b/>
          <w:bCs/>
          <w:i/>
          <w:iCs/>
        </w:rPr>
        <w:t>S</w:t>
      </w:r>
      <w:r w:rsidR="00A80D1C" w:rsidRPr="00C83E2D">
        <w:rPr>
          <w:rFonts w:ascii="Arial Narrow" w:hAnsi="Arial Narrow" w:cs="Arial"/>
          <w:b/>
          <w:bCs/>
          <w:i/>
          <w:iCs/>
        </w:rPr>
        <w:t>ettings</w:t>
      </w:r>
      <w:r w:rsidR="00B12DBD">
        <w:rPr>
          <w:rFonts w:ascii="Arial Narrow" w:hAnsi="Arial Narrow" w:cs="Arial"/>
          <w:b/>
          <w:bCs/>
          <w:i/>
          <w:iCs/>
        </w:rPr>
        <w:br/>
      </w:r>
      <w:r w:rsidR="00FA4A2B" w:rsidRPr="00C83E2D">
        <w:rPr>
          <w:rFonts w:ascii="Arial Narrow" w:hAnsi="Arial Narrow" w:cs="Arial"/>
        </w:rPr>
        <w:t>Hospitals typically use a hierarchical and divisional organizational structure; one where various levels of staff are responsible for others within their respective divisions. From the top down, most organizational charts start with the Board of Directors, move to the Chief Executive Officer, and then continue through the C-suite of officers, including the Chief Human Resource Officer whose role encompasses all the innerworkings of a hospital Human Resource Department.</w:t>
      </w:r>
      <w:r w:rsidR="00AA03B1" w:rsidRPr="00C83E2D">
        <w:rPr>
          <w:rFonts w:ascii="Arial Narrow" w:hAnsi="Arial Narrow" w:cs="Arial"/>
          <w:vertAlign w:val="superscript"/>
        </w:rPr>
        <w:t>2</w:t>
      </w:r>
      <w:r w:rsidR="00FA4A2B" w:rsidRPr="00C83E2D">
        <w:rPr>
          <w:rFonts w:ascii="Arial Narrow" w:hAnsi="Arial Narrow" w:cs="Arial"/>
        </w:rPr>
        <w:t xml:space="preserve">  </w:t>
      </w:r>
    </w:p>
    <w:p w14:paraId="45FB61A8" w14:textId="0A27CE1B" w:rsidR="00FA4A2B" w:rsidRPr="00C83E2D" w:rsidRDefault="00FA4A2B" w:rsidP="00C83E2D">
      <w:pPr>
        <w:rPr>
          <w:rFonts w:ascii="Arial Narrow" w:hAnsi="Arial Narrow" w:cs="Arial"/>
        </w:rPr>
      </w:pPr>
      <w:r w:rsidRPr="00C83E2D">
        <w:rPr>
          <w:rFonts w:ascii="Arial Narrow" w:hAnsi="Arial Narrow" w:cs="Arial"/>
        </w:rPr>
        <w:t>Organizational structures of outpatient clinics and ambulatory surgery centers (ASCs) may vary depending on ownership-model, but most are designed to support management oversight and direct medical care, ancillary services, and administration. A typical chart may begin with the Medical Director and Practice Administrator at the top of the organizational chart.</w:t>
      </w:r>
      <w:r w:rsidR="00AA03B1" w:rsidRPr="00C83E2D">
        <w:rPr>
          <w:rFonts w:ascii="Arial Narrow" w:hAnsi="Arial Narrow" w:cs="Arial"/>
          <w:vertAlign w:val="superscript"/>
        </w:rPr>
        <w:t>3</w:t>
      </w:r>
      <w:r w:rsidRPr="00C83E2D">
        <w:rPr>
          <w:rFonts w:ascii="Arial Narrow" w:hAnsi="Arial Narrow" w:cs="Arial"/>
        </w:rPr>
        <w:t xml:space="preserve"> Human resource departments could fall under the umbrella of one of these leaders’ responsibilities or may be its own individual department.  Each ASC has a unique blend of operational, financial, and clinical circumstances that its organizational structure would stem from.</w:t>
      </w:r>
    </w:p>
    <w:p w14:paraId="315F91A9" w14:textId="4FC738D1" w:rsidR="00E61095" w:rsidRPr="00C83E2D" w:rsidRDefault="00886192" w:rsidP="00C83E2D">
      <w:pPr>
        <w:rPr>
          <w:rFonts w:ascii="Arial Narrow" w:hAnsi="Arial Narrow" w:cs="Arial"/>
          <w:b/>
          <w:bCs/>
          <w:u w:val="single"/>
        </w:rPr>
      </w:pPr>
      <w:r w:rsidRPr="00C83E2D">
        <w:rPr>
          <w:rFonts w:ascii="Arial Narrow" w:hAnsi="Arial Narrow" w:cs="Arial"/>
          <w:b/>
          <w:bCs/>
          <w:u w:val="single"/>
        </w:rPr>
        <w:t xml:space="preserve">HR </w:t>
      </w:r>
      <w:r w:rsidR="00B12DBD" w:rsidRPr="00C83E2D">
        <w:rPr>
          <w:rFonts w:ascii="Arial Narrow" w:hAnsi="Arial Narrow" w:cs="Arial"/>
          <w:b/>
          <w:bCs/>
          <w:u w:val="single"/>
        </w:rPr>
        <w:t>D</w:t>
      </w:r>
      <w:r w:rsidRPr="00C83E2D">
        <w:rPr>
          <w:rFonts w:ascii="Arial Narrow" w:hAnsi="Arial Narrow" w:cs="Arial"/>
          <w:b/>
          <w:bCs/>
          <w:u w:val="single"/>
        </w:rPr>
        <w:t>epartment</w:t>
      </w:r>
      <w:r w:rsidR="00B12DBD">
        <w:rPr>
          <w:rFonts w:ascii="Arial Narrow" w:hAnsi="Arial Narrow" w:cs="Arial"/>
          <w:b/>
          <w:bCs/>
          <w:u w:val="single"/>
        </w:rPr>
        <w:br/>
      </w:r>
      <w:r w:rsidR="009F7FE4" w:rsidRPr="00C83E2D">
        <w:rPr>
          <w:rFonts w:ascii="Arial Narrow" w:hAnsi="Arial Narrow" w:cs="Arial"/>
        </w:rPr>
        <w:t>Human resource departments are becoming invaluable in facilities throughout the healthcare industry. The healthcare industry faces many complexities, and therefore it is vital to have a strong HR team in place.</w:t>
      </w:r>
      <w:r w:rsidR="00AA03B1" w:rsidRPr="00C83E2D">
        <w:rPr>
          <w:rFonts w:ascii="Arial Narrow" w:hAnsi="Arial Narrow" w:cs="Arial"/>
          <w:vertAlign w:val="superscript"/>
        </w:rPr>
        <w:t>4</w:t>
      </w:r>
      <w:r w:rsidR="009F7FE4" w:rsidRPr="00C83E2D">
        <w:rPr>
          <w:rFonts w:ascii="Arial Narrow" w:hAnsi="Arial Narrow" w:cs="Arial"/>
        </w:rPr>
        <w:t xml:space="preserve"> </w:t>
      </w:r>
      <w:r w:rsidR="00A34770" w:rsidRPr="00C83E2D">
        <w:rPr>
          <w:rFonts w:ascii="Arial Narrow" w:hAnsi="Arial Narrow" w:cs="Arial"/>
        </w:rPr>
        <w:t xml:space="preserve">Human resource management allows organizations to mobilize </w:t>
      </w:r>
      <w:proofErr w:type="gramStart"/>
      <w:r w:rsidR="00A34770" w:rsidRPr="00C83E2D">
        <w:rPr>
          <w:rFonts w:ascii="Arial Narrow" w:hAnsi="Arial Narrow" w:cs="Arial"/>
        </w:rPr>
        <w:t>its</w:t>
      </w:r>
      <w:proofErr w:type="gramEnd"/>
      <w:r w:rsidR="00A34770" w:rsidRPr="00C83E2D">
        <w:rPr>
          <w:rFonts w:ascii="Arial Narrow" w:hAnsi="Arial Narrow" w:cs="Arial"/>
        </w:rPr>
        <w:t xml:space="preserve"> people to accomplish strategic plans, missions, and goals. </w:t>
      </w:r>
      <w:r w:rsidR="009F7FE4" w:rsidRPr="00C83E2D">
        <w:rPr>
          <w:rFonts w:ascii="Arial Narrow" w:hAnsi="Arial Narrow" w:cs="Arial"/>
        </w:rPr>
        <w:t>H</w:t>
      </w:r>
      <w:r w:rsidR="00FA4A2B" w:rsidRPr="00C83E2D">
        <w:rPr>
          <w:rFonts w:ascii="Arial Narrow" w:hAnsi="Arial Narrow" w:cs="Arial"/>
        </w:rPr>
        <w:t>uman resource</w:t>
      </w:r>
      <w:r w:rsidR="009F7FE4" w:rsidRPr="00C83E2D">
        <w:rPr>
          <w:rFonts w:ascii="Arial Narrow" w:hAnsi="Arial Narrow" w:cs="Arial"/>
        </w:rPr>
        <w:t xml:space="preserve"> healthcare leaders must be</w:t>
      </w:r>
      <w:r w:rsidR="00A34770" w:rsidRPr="00C83E2D">
        <w:rPr>
          <w:rFonts w:ascii="Arial Narrow" w:hAnsi="Arial Narrow" w:cs="Arial"/>
        </w:rPr>
        <w:t xml:space="preserve"> visionaries,</w:t>
      </w:r>
      <w:r w:rsidR="009F7FE4" w:rsidRPr="00C83E2D">
        <w:rPr>
          <w:rFonts w:ascii="Arial Narrow" w:hAnsi="Arial Narrow" w:cs="Arial"/>
        </w:rPr>
        <w:t xml:space="preserve"> forward thinking, strategic, and legally adept. </w:t>
      </w:r>
      <w:r w:rsidR="00A34770" w:rsidRPr="00C83E2D">
        <w:rPr>
          <w:rFonts w:ascii="Arial Narrow" w:hAnsi="Arial Narrow" w:cs="Arial"/>
        </w:rPr>
        <w:t>Strategically managing human resources involves influencing the mindset of the workforce and their behavior and competencies</w:t>
      </w:r>
      <w:r w:rsidR="00594CBE">
        <w:rPr>
          <w:rFonts w:ascii="Arial Narrow" w:hAnsi="Arial Narrow" w:cs="Arial"/>
        </w:rPr>
        <w:t>,</w:t>
      </w:r>
      <w:r w:rsidR="00A34770" w:rsidRPr="00C83E2D">
        <w:rPr>
          <w:rFonts w:ascii="Arial Narrow" w:hAnsi="Arial Narrow" w:cs="Arial"/>
        </w:rPr>
        <w:t xml:space="preserve"> while enabling employees to carry out the organization’s mission and strategy.</w:t>
      </w:r>
      <w:r w:rsidR="00AA03B1" w:rsidRPr="00FA2D74">
        <w:rPr>
          <w:rFonts w:ascii="Arial Narrow" w:hAnsi="Arial Narrow" w:cs="Arial"/>
          <w:vertAlign w:val="superscript"/>
        </w:rPr>
        <w:t>5</w:t>
      </w:r>
      <w:r w:rsidR="00A34770" w:rsidRPr="00C83E2D">
        <w:rPr>
          <w:rFonts w:ascii="Arial Narrow" w:hAnsi="Arial Narrow" w:cs="Arial"/>
        </w:rPr>
        <w:t xml:space="preserve"> HR departments</w:t>
      </w:r>
      <w:r w:rsidR="009F7FE4" w:rsidRPr="00C83E2D">
        <w:rPr>
          <w:rFonts w:ascii="Arial Narrow" w:hAnsi="Arial Narrow" w:cs="Arial"/>
        </w:rPr>
        <w:t xml:space="preserve"> are responsible for employees, and ultimately their decisions affect patients receiving care.</w:t>
      </w:r>
      <w:r w:rsidR="00AA03B1" w:rsidRPr="00C83E2D">
        <w:rPr>
          <w:rFonts w:ascii="Arial Narrow" w:hAnsi="Arial Narrow" w:cs="Arial"/>
          <w:vertAlign w:val="superscript"/>
        </w:rPr>
        <w:t>4</w:t>
      </w:r>
      <w:r w:rsidR="009F7FE4" w:rsidRPr="00C83E2D">
        <w:rPr>
          <w:rFonts w:ascii="Arial Narrow" w:hAnsi="Arial Narrow" w:cs="Arial"/>
        </w:rPr>
        <w:t xml:space="preserve"> </w:t>
      </w:r>
      <w:r w:rsidR="00A34770" w:rsidRPr="00C83E2D">
        <w:rPr>
          <w:rFonts w:ascii="Arial Narrow" w:hAnsi="Arial Narrow" w:cs="Arial"/>
        </w:rPr>
        <w:t>They</w:t>
      </w:r>
      <w:r w:rsidR="00FA4A2B" w:rsidRPr="00C83E2D">
        <w:rPr>
          <w:rFonts w:ascii="Arial Narrow" w:hAnsi="Arial Narrow" w:cs="Arial"/>
        </w:rPr>
        <w:t xml:space="preserve"> </w:t>
      </w:r>
      <w:r w:rsidR="00BB4389" w:rsidRPr="00C83E2D">
        <w:rPr>
          <w:rFonts w:ascii="Arial Narrow" w:hAnsi="Arial Narrow" w:cs="Arial"/>
        </w:rPr>
        <w:t>ensure the well-being of their employees while healthcare providers ensure the well-being of their patients</w:t>
      </w:r>
      <w:r w:rsidR="00A34770" w:rsidRPr="00C83E2D">
        <w:rPr>
          <w:rFonts w:ascii="Arial Narrow" w:hAnsi="Arial Narrow" w:cs="Arial"/>
        </w:rPr>
        <w:t>.</w:t>
      </w:r>
      <w:r w:rsidR="00AA03B1" w:rsidRPr="00C83E2D">
        <w:rPr>
          <w:rFonts w:ascii="Arial Narrow" w:hAnsi="Arial Narrow" w:cs="Arial"/>
          <w:vertAlign w:val="superscript"/>
        </w:rPr>
        <w:t>6</w:t>
      </w:r>
      <w:r w:rsidR="00BB4389" w:rsidRPr="00C83E2D">
        <w:rPr>
          <w:rFonts w:ascii="Arial Narrow" w:hAnsi="Arial Narrow" w:cs="Arial"/>
        </w:rPr>
        <w:t xml:space="preserve"> </w:t>
      </w:r>
    </w:p>
    <w:p w14:paraId="094A49FE" w14:textId="5F074599" w:rsidR="00B12DBD" w:rsidRDefault="00D05C94" w:rsidP="00B12DBD">
      <w:pPr>
        <w:rPr>
          <w:b/>
          <w:bCs/>
        </w:rPr>
      </w:pPr>
      <w:r w:rsidRPr="00C83E2D">
        <w:rPr>
          <w:rFonts w:ascii="Arial Narrow" w:hAnsi="Arial Narrow"/>
          <w:b/>
          <w:bCs/>
        </w:rPr>
        <w:lastRenderedPageBreak/>
        <w:t xml:space="preserve">Responsibilities and </w:t>
      </w:r>
      <w:r w:rsidR="00B12DBD">
        <w:rPr>
          <w:rFonts w:ascii="Arial Narrow" w:hAnsi="Arial Narrow"/>
          <w:b/>
          <w:bCs/>
        </w:rPr>
        <w:t>R</w:t>
      </w:r>
      <w:r w:rsidRPr="00C83E2D">
        <w:rPr>
          <w:rFonts w:ascii="Arial Narrow" w:hAnsi="Arial Narrow"/>
          <w:b/>
          <w:bCs/>
        </w:rPr>
        <w:t>oles</w:t>
      </w:r>
      <w:r w:rsidR="00B12DBD">
        <w:rPr>
          <w:b/>
          <w:bCs/>
        </w:rPr>
        <w:br/>
      </w:r>
      <w:r w:rsidRPr="00C83E2D">
        <w:rPr>
          <w:rFonts w:ascii="Arial Narrow" w:hAnsi="Arial Narrow" w:cs="Arial"/>
        </w:rPr>
        <w:t xml:space="preserve">Healthcare human resources are essential to ensure the delivery of effective services.  </w:t>
      </w:r>
      <w:r w:rsidR="009F7FE4" w:rsidRPr="00C83E2D">
        <w:rPr>
          <w:rFonts w:ascii="Arial Narrow" w:hAnsi="Arial Narrow" w:cs="Arial"/>
        </w:rPr>
        <w:t>Human resource departments are responsible for many roles including</w:t>
      </w:r>
      <w:r w:rsidR="00FB5731" w:rsidRPr="00C83E2D">
        <w:rPr>
          <w:rFonts w:ascii="Arial Narrow" w:hAnsi="Arial Narrow" w:cs="Arial"/>
        </w:rPr>
        <w:t>,</w:t>
      </w:r>
      <w:r w:rsidRPr="00C83E2D">
        <w:rPr>
          <w:rFonts w:ascii="Arial Narrow" w:hAnsi="Arial Narrow" w:cs="Arial"/>
        </w:rPr>
        <w:t xml:space="preserve"> but not limited to</w:t>
      </w:r>
    </w:p>
    <w:p w14:paraId="261862E5" w14:textId="34284E22" w:rsidR="009F7FE4" w:rsidRPr="00C83E2D" w:rsidRDefault="00BB4389">
      <w:pPr>
        <w:pStyle w:val="ListParagraph"/>
        <w:numPr>
          <w:ilvl w:val="0"/>
          <w:numId w:val="10"/>
        </w:numPr>
        <w:rPr>
          <w:b/>
          <w:bCs/>
        </w:rPr>
      </w:pPr>
      <w:proofErr w:type="gramStart"/>
      <w:r w:rsidRPr="00C83E2D">
        <w:rPr>
          <w:rFonts w:ascii="Arial Narrow" w:hAnsi="Arial Narrow" w:cs="Arial"/>
        </w:rPr>
        <w:t>recruitment</w:t>
      </w:r>
      <w:r w:rsidR="009F7FE4" w:rsidRPr="00C83E2D">
        <w:rPr>
          <w:rFonts w:ascii="Arial Narrow" w:hAnsi="Arial Narrow" w:cs="Arial"/>
        </w:rPr>
        <w:t>;</w:t>
      </w:r>
      <w:proofErr w:type="gramEnd"/>
    </w:p>
    <w:p w14:paraId="0B78E883" w14:textId="4DC17822" w:rsidR="00BB4389" w:rsidRPr="00C83E2D" w:rsidRDefault="00BB4389">
      <w:pPr>
        <w:pStyle w:val="ListParagraph"/>
        <w:numPr>
          <w:ilvl w:val="0"/>
          <w:numId w:val="10"/>
        </w:numPr>
        <w:rPr>
          <w:rFonts w:ascii="Arial Narrow" w:hAnsi="Arial Narrow" w:cs="Arial"/>
        </w:rPr>
      </w:pPr>
      <w:r w:rsidRPr="00C83E2D">
        <w:rPr>
          <w:rFonts w:ascii="Arial Narrow" w:hAnsi="Arial Narrow" w:cs="Arial"/>
        </w:rPr>
        <w:t xml:space="preserve">benefits </w:t>
      </w:r>
      <w:proofErr w:type="gramStart"/>
      <w:r w:rsidRPr="00C83E2D">
        <w:rPr>
          <w:rFonts w:ascii="Arial Narrow" w:hAnsi="Arial Narrow" w:cs="Arial"/>
        </w:rPr>
        <w:t>management;</w:t>
      </w:r>
      <w:proofErr w:type="gramEnd"/>
    </w:p>
    <w:p w14:paraId="1EB0661D" w14:textId="11A6BB24" w:rsidR="009F7FE4" w:rsidRPr="00C83E2D" w:rsidRDefault="009F7FE4">
      <w:pPr>
        <w:pStyle w:val="ListParagraph"/>
        <w:numPr>
          <w:ilvl w:val="0"/>
          <w:numId w:val="10"/>
        </w:numPr>
        <w:rPr>
          <w:rFonts w:ascii="Arial Narrow" w:hAnsi="Arial Narrow" w:cs="Arial"/>
        </w:rPr>
      </w:pPr>
      <w:r w:rsidRPr="00C83E2D">
        <w:rPr>
          <w:rFonts w:ascii="Arial Narrow" w:hAnsi="Arial Narrow" w:cs="Arial"/>
        </w:rPr>
        <w:t xml:space="preserve">logistics </w:t>
      </w:r>
      <w:proofErr w:type="gramStart"/>
      <w:r w:rsidRPr="00C83E2D">
        <w:rPr>
          <w:rFonts w:ascii="Arial Narrow" w:hAnsi="Arial Narrow" w:cs="Arial"/>
        </w:rPr>
        <w:t>management;</w:t>
      </w:r>
      <w:proofErr w:type="gramEnd"/>
    </w:p>
    <w:p w14:paraId="2D27EBA1" w14:textId="0186DDC5" w:rsidR="009F7FE4" w:rsidRPr="00C83E2D" w:rsidRDefault="00BB4389">
      <w:pPr>
        <w:pStyle w:val="ListParagraph"/>
        <w:numPr>
          <w:ilvl w:val="0"/>
          <w:numId w:val="10"/>
        </w:numPr>
        <w:rPr>
          <w:rFonts w:ascii="Arial Narrow" w:hAnsi="Arial Narrow" w:cs="Arial"/>
        </w:rPr>
      </w:pPr>
      <w:r w:rsidRPr="00C83E2D">
        <w:rPr>
          <w:rFonts w:ascii="Arial Narrow" w:hAnsi="Arial Narrow" w:cs="Arial"/>
        </w:rPr>
        <w:t xml:space="preserve">education and </w:t>
      </w:r>
      <w:proofErr w:type="gramStart"/>
      <w:r w:rsidR="009F7FE4" w:rsidRPr="00C83E2D">
        <w:rPr>
          <w:rFonts w:ascii="Arial Narrow" w:hAnsi="Arial Narrow" w:cs="Arial"/>
        </w:rPr>
        <w:t>training;</w:t>
      </w:r>
      <w:proofErr w:type="gramEnd"/>
    </w:p>
    <w:p w14:paraId="6E2FE43A" w14:textId="54E479E0" w:rsidR="00BB4389" w:rsidRPr="00C83E2D" w:rsidRDefault="00BB4389">
      <w:pPr>
        <w:pStyle w:val="ListParagraph"/>
        <w:numPr>
          <w:ilvl w:val="0"/>
          <w:numId w:val="10"/>
        </w:numPr>
        <w:rPr>
          <w:rFonts w:ascii="Arial Narrow" w:hAnsi="Arial Narrow" w:cs="Arial"/>
        </w:rPr>
      </w:pPr>
      <w:proofErr w:type="gramStart"/>
      <w:r w:rsidRPr="00C83E2D">
        <w:rPr>
          <w:rFonts w:ascii="Arial Narrow" w:hAnsi="Arial Narrow" w:cs="Arial"/>
        </w:rPr>
        <w:t>claims;</w:t>
      </w:r>
      <w:proofErr w:type="gramEnd"/>
    </w:p>
    <w:p w14:paraId="5AACB350" w14:textId="0E770E6A" w:rsidR="00BB4389" w:rsidRPr="00C83E2D" w:rsidRDefault="00BB4389">
      <w:pPr>
        <w:pStyle w:val="ListParagraph"/>
        <w:numPr>
          <w:ilvl w:val="0"/>
          <w:numId w:val="10"/>
        </w:numPr>
        <w:rPr>
          <w:rFonts w:ascii="Arial Narrow" w:hAnsi="Arial Narrow" w:cs="Arial"/>
        </w:rPr>
      </w:pPr>
      <w:proofErr w:type="gramStart"/>
      <w:r w:rsidRPr="00C83E2D">
        <w:rPr>
          <w:rFonts w:ascii="Arial Narrow" w:hAnsi="Arial Narrow" w:cs="Arial"/>
        </w:rPr>
        <w:t>compensation;</w:t>
      </w:r>
      <w:proofErr w:type="gramEnd"/>
    </w:p>
    <w:p w14:paraId="1F2ACF81" w14:textId="1C6873D1" w:rsidR="009F7FE4" w:rsidRPr="00C83E2D" w:rsidRDefault="00BB4389">
      <w:pPr>
        <w:pStyle w:val="ListParagraph"/>
        <w:numPr>
          <w:ilvl w:val="0"/>
          <w:numId w:val="10"/>
        </w:numPr>
        <w:rPr>
          <w:rFonts w:ascii="Arial Narrow" w:hAnsi="Arial Narrow" w:cs="Arial"/>
        </w:rPr>
      </w:pPr>
      <w:r w:rsidRPr="00C83E2D">
        <w:rPr>
          <w:rFonts w:ascii="Arial Narrow" w:hAnsi="Arial Narrow" w:cs="Arial"/>
        </w:rPr>
        <w:t>d</w:t>
      </w:r>
      <w:r w:rsidR="009F7FE4" w:rsidRPr="00C83E2D">
        <w:rPr>
          <w:rFonts w:ascii="Arial Narrow" w:hAnsi="Arial Narrow" w:cs="Arial"/>
        </w:rPr>
        <w:t xml:space="preserve">iversity, inclusion, and equitable </w:t>
      </w:r>
      <w:proofErr w:type="gramStart"/>
      <w:r w:rsidR="009F7FE4" w:rsidRPr="00C83E2D">
        <w:rPr>
          <w:rFonts w:ascii="Arial Narrow" w:hAnsi="Arial Narrow" w:cs="Arial"/>
        </w:rPr>
        <w:t>treatment;</w:t>
      </w:r>
      <w:proofErr w:type="gramEnd"/>
    </w:p>
    <w:p w14:paraId="1BF93C6A" w14:textId="530A7F1A" w:rsidR="009F7FE4" w:rsidRPr="00C83E2D" w:rsidRDefault="009F7FE4">
      <w:pPr>
        <w:pStyle w:val="ListParagraph"/>
        <w:numPr>
          <w:ilvl w:val="0"/>
          <w:numId w:val="10"/>
        </w:numPr>
        <w:rPr>
          <w:rFonts w:ascii="Arial Narrow" w:hAnsi="Arial Narrow" w:cs="Arial"/>
        </w:rPr>
      </w:pPr>
      <w:r w:rsidRPr="00C83E2D">
        <w:rPr>
          <w:rFonts w:ascii="Arial Narrow" w:hAnsi="Arial Narrow" w:cs="Arial"/>
        </w:rPr>
        <w:t xml:space="preserve">relevant </w:t>
      </w:r>
      <w:proofErr w:type="gramStart"/>
      <w:r w:rsidRPr="00C83E2D">
        <w:rPr>
          <w:rFonts w:ascii="Arial Narrow" w:hAnsi="Arial Narrow" w:cs="Arial"/>
        </w:rPr>
        <w:t>trends;</w:t>
      </w:r>
      <w:proofErr w:type="gramEnd"/>
    </w:p>
    <w:p w14:paraId="51DEAFFB" w14:textId="3E030C2D" w:rsidR="009F7FE4" w:rsidRPr="00C83E2D" w:rsidRDefault="009F7FE4">
      <w:pPr>
        <w:pStyle w:val="ListParagraph"/>
        <w:numPr>
          <w:ilvl w:val="0"/>
          <w:numId w:val="10"/>
        </w:numPr>
        <w:rPr>
          <w:rFonts w:ascii="Arial Narrow" w:hAnsi="Arial Narrow" w:cs="Arial"/>
        </w:rPr>
      </w:pPr>
      <w:r w:rsidRPr="00C83E2D">
        <w:rPr>
          <w:rFonts w:ascii="Arial Narrow" w:hAnsi="Arial Narrow" w:cs="Arial"/>
        </w:rPr>
        <w:t xml:space="preserve">employee </w:t>
      </w:r>
      <w:proofErr w:type="gramStart"/>
      <w:r w:rsidRPr="00C83E2D">
        <w:rPr>
          <w:rFonts w:ascii="Arial Narrow" w:hAnsi="Arial Narrow" w:cs="Arial"/>
        </w:rPr>
        <w:t>management;</w:t>
      </w:r>
      <w:proofErr w:type="gramEnd"/>
    </w:p>
    <w:p w14:paraId="47782F2B" w14:textId="73C34256" w:rsidR="009F7FE4" w:rsidRPr="00C83E2D" w:rsidRDefault="009F7FE4">
      <w:pPr>
        <w:pStyle w:val="ListParagraph"/>
        <w:numPr>
          <w:ilvl w:val="0"/>
          <w:numId w:val="10"/>
        </w:numPr>
        <w:rPr>
          <w:rFonts w:ascii="Arial Narrow" w:hAnsi="Arial Narrow" w:cs="Arial"/>
        </w:rPr>
      </w:pPr>
      <w:r w:rsidRPr="00C83E2D">
        <w:rPr>
          <w:rFonts w:ascii="Arial Narrow" w:hAnsi="Arial Narrow" w:cs="Arial"/>
        </w:rPr>
        <w:t xml:space="preserve">discipline and dispute </w:t>
      </w:r>
      <w:proofErr w:type="gramStart"/>
      <w:r w:rsidRPr="00C83E2D">
        <w:rPr>
          <w:rFonts w:ascii="Arial Narrow" w:hAnsi="Arial Narrow" w:cs="Arial"/>
        </w:rPr>
        <w:t>management;</w:t>
      </w:r>
      <w:proofErr w:type="gramEnd"/>
    </w:p>
    <w:p w14:paraId="6DB8FB8E" w14:textId="08F0E3B7" w:rsidR="009F7FE4" w:rsidRPr="00C83E2D" w:rsidRDefault="009F7FE4">
      <w:pPr>
        <w:pStyle w:val="ListParagraph"/>
        <w:numPr>
          <w:ilvl w:val="0"/>
          <w:numId w:val="10"/>
        </w:numPr>
        <w:rPr>
          <w:rFonts w:ascii="Arial Narrow" w:hAnsi="Arial Narrow" w:cs="Arial"/>
        </w:rPr>
      </w:pPr>
      <w:r w:rsidRPr="00C83E2D">
        <w:rPr>
          <w:rFonts w:ascii="Arial Narrow" w:hAnsi="Arial Narrow" w:cs="Arial"/>
        </w:rPr>
        <w:t>compliance and legality; and</w:t>
      </w:r>
    </w:p>
    <w:p w14:paraId="21CB37B4" w14:textId="2EB1649B" w:rsidR="009F7FE4" w:rsidRPr="00C83E2D" w:rsidRDefault="009F7FE4" w:rsidP="00C83E2D">
      <w:pPr>
        <w:pStyle w:val="ListParagraph"/>
        <w:numPr>
          <w:ilvl w:val="0"/>
          <w:numId w:val="10"/>
        </w:numPr>
        <w:rPr>
          <w:rFonts w:ascii="Arial Narrow" w:hAnsi="Arial Narrow" w:cs="Arial"/>
        </w:rPr>
      </w:pPr>
      <w:r w:rsidRPr="00C83E2D">
        <w:rPr>
          <w:rFonts w:ascii="Arial Narrow" w:hAnsi="Arial Narrow" w:cs="Arial"/>
        </w:rPr>
        <w:t>patient satisfaction.</w:t>
      </w:r>
      <w:r w:rsidR="00AA03B1" w:rsidRPr="00C83E2D">
        <w:rPr>
          <w:rFonts w:ascii="Arial Narrow" w:hAnsi="Arial Narrow" w:cs="Arial"/>
          <w:vertAlign w:val="superscript"/>
        </w:rPr>
        <w:t>4</w:t>
      </w:r>
    </w:p>
    <w:p w14:paraId="07FDCC69" w14:textId="3613B1D2" w:rsidR="009F7FE4" w:rsidRPr="00C83E2D" w:rsidRDefault="004B4EAD" w:rsidP="00C83E2D">
      <w:pPr>
        <w:rPr>
          <w:rFonts w:ascii="Arial Narrow" w:hAnsi="Arial Narrow" w:cs="Arial"/>
        </w:rPr>
      </w:pPr>
      <w:r w:rsidRPr="0022731E">
        <w:rPr>
          <w:rFonts w:ascii="Arial Narrow" w:hAnsi="Arial Narrow" w:cs="Arial"/>
          <w:b/>
          <w:bCs/>
          <w:u w:val="single"/>
        </w:rPr>
        <w:t xml:space="preserve">How ASCs </w:t>
      </w:r>
      <w:r w:rsidR="001F575F" w:rsidRPr="0022731E">
        <w:rPr>
          <w:rFonts w:ascii="Arial Narrow" w:hAnsi="Arial Narrow" w:cs="Arial"/>
          <w:b/>
          <w:bCs/>
          <w:u w:val="single"/>
        </w:rPr>
        <w:t>M</w:t>
      </w:r>
      <w:r w:rsidRPr="0022731E">
        <w:rPr>
          <w:rFonts w:ascii="Arial Narrow" w:hAnsi="Arial Narrow" w:cs="Arial"/>
          <w:b/>
          <w:bCs/>
          <w:u w:val="single"/>
        </w:rPr>
        <w:t xml:space="preserve">ay </w:t>
      </w:r>
      <w:r w:rsidR="001F575F" w:rsidRPr="0022731E">
        <w:rPr>
          <w:rFonts w:ascii="Arial Narrow" w:hAnsi="Arial Narrow" w:cs="Arial"/>
          <w:b/>
          <w:bCs/>
          <w:u w:val="single"/>
        </w:rPr>
        <w:t>D</w:t>
      </w:r>
      <w:r w:rsidRPr="0022731E">
        <w:rPr>
          <w:rFonts w:ascii="Arial Narrow" w:hAnsi="Arial Narrow" w:cs="Arial"/>
          <w:b/>
          <w:bCs/>
          <w:u w:val="single"/>
        </w:rPr>
        <w:t>iffer</w:t>
      </w:r>
      <w:r w:rsidR="00B42FBD">
        <w:rPr>
          <w:rFonts w:ascii="Arial Narrow" w:hAnsi="Arial Narrow" w:cs="Arial"/>
        </w:rPr>
        <w:br/>
      </w:r>
      <w:r w:rsidR="009F7FE4" w:rsidRPr="00C83E2D">
        <w:rPr>
          <w:rFonts w:ascii="Arial Narrow" w:hAnsi="Arial Narrow" w:cs="Arial"/>
        </w:rPr>
        <w:t xml:space="preserve">Depending on the ASC ownership model (hospital-owned, physician-owned, </w:t>
      </w:r>
      <w:r w:rsidR="00FB5731" w:rsidRPr="00C83E2D">
        <w:rPr>
          <w:rFonts w:ascii="Arial Narrow" w:hAnsi="Arial Narrow" w:cs="Arial"/>
        </w:rPr>
        <w:t>company-owned</w:t>
      </w:r>
      <w:r w:rsidR="009F7FE4" w:rsidRPr="00C83E2D">
        <w:rPr>
          <w:rFonts w:ascii="Arial Narrow" w:hAnsi="Arial Narrow" w:cs="Arial"/>
        </w:rPr>
        <w:t xml:space="preserve">, etc.) </w:t>
      </w:r>
      <w:r w:rsidR="00FB5731" w:rsidRPr="00C83E2D">
        <w:rPr>
          <w:rFonts w:ascii="Arial Narrow" w:hAnsi="Arial Narrow" w:cs="Arial"/>
        </w:rPr>
        <w:t>HR</w:t>
      </w:r>
      <w:r w:rsidR="009F7FE4" w:rsidRPr="00C83E2D">
        <w:rPr>
          <w:rFonts w:ascii="Arial Narrow" w:hAnsi="Arial Narrow" w:cs="Arial"/>
        </w:rPr>
        <w:t xml:space="preserve"> departments in an ASC may not be responsible for as many employees as that of a traditional hospital system</w:t>
      </w:r>
      <w:r w:rsidR="00753413" w:rsidRPr="00C83E2D">
        <w:rPr>
          <w:rFonts w:ascii="Arial Narrow" w:hAnsi="Arial Narrow" w:cs="Arial"/>
        </w:rPr>
        <w:t xml:space="preserve">. </w:t>
      </w:r>
      <w:r w:rsidR="00C72C97">
        <w:rPr>
          <w:rFonts w:ascii="Arial Narrow" w:hAnsi="Arial Narrow" w:cs="Arial"/>
        </w:rPr>
        <w:t>Further</w:t>
      </w:r>
      <w:r w:rsidR="001359C6">
        <w:rPr>
          <w:rFonts w:ascii="Arial Narrow" w:hAnsi="Arial Narrow" w:cs="Arial"/>
        </w:rPr>
        <w:t xml:space="preserve">more, in some ASC ownership models, </w:t>
      </w:r>
      <w:r w:rsidR="00263A0C">
        <w:rPr>
          <w:rFonts w:ascii="Arial Narrow" w:hAnsi="Arial Narrow" w:cs="Arial"/>
        </w:rPr>
        <w:t>administrators and clinical leaders may carry out many of these duties</w:t>
      </w:r>
      <w:r w:rsidR="00DE3D67">
        <w:rPr>
          <w:rFonts w:ascii="Arial Narrow" w:hAnsi="Arial Narrow" w:cs="Arial"/>
        </w:rPr>
        <w:t xml:space="preserve"> </w:t>
      </w:r>
      <w:r w:rsidR="001B5B47">
        <w:rPr>
          <w:rFonts w:ascii="Arial Narrow" w:hAnsi="Arial Narrow" w:cs="Arial"/>
        </w:rPr>
        <w:t xml:space="preserve">in the absence of a larger HR department. </w:t>
      </w:r>
      <w:r w:rsidR="00753413" w:rsidRPr="00C83E2D">
        <w:rPr>
          <w:rFonts w:ascii="Arial Narrow" w:hAnsi="Arial Narrow" w:cs="Arial"/>
        </w:rPr>
        <w:t>Also</w:t>
      </w:r>
      <w:r w:rsidR="009F7FE4" w:rsidRPr="00C83E2D">
        <w:rPr>
          <w:rFonts w:ascii="Arial Narrow" w:hAnsi="Arial Narrow" w:cs="Arial"/>
        </w:rPr>
        <w:t xml:space="preserve">, they </w:t>
      </w:r>
      <w:r w:rsidR="00753413" w:rsidRPr="00C83E2D">
        <w:rPr>
          <w:rFonts w:ascii="Arial Narrow" w:hAnsi="Arial Narrow" w:cs="Arial"/>
        </w:rPr>
        <w:t>may</w:t>
      </w:r>
      <w:r w:rsidR="00E83517" w:rsidRPr="00C83E2D">
        <w:rPr>
          <w:rFonts w:ascii="Arial Narrow" w:hAnsi="Arial Narrow" w:cs="Arial"/>
        </w:rPr>
        <w:t xml:space="preserve"> not</w:t>
      </w:r>
      <w:r w:rsidR="009F7FE4" w:rsidRPr="00C83E2D">
        <w:rPr>
          <w:rFonts w:ascii="Arial Narrow" w:hAnsi="Arial Narrow" w:cs="Arial"/>
        </w:rPr>
        <w:t xml:space="preserve"> have some of the </w:t>
      </w:r>
      <w:r w:rsidR="00E83517" w:rsidRPr="00C83E2D">
        <w:rPr>
          <w:rFonts w:ascii="Arial Narrow" w:hAnsi="Arial Narrow" w:cs="Arial"/>
        </w:rPr>
        <w:t xml:space="preserve">administrative benefits </w:t>
      </w:r>
      <w:r w:rsidR="009F425C" w:rsidRPr="00C83E2D">
        <w:rPr>
          <w:rFonts w:ascii="Arial Narrow" w:hAnsi="Arial Narrow" w:cs="Arial"/>
        </w:rPr>
        <w:t>that come from being part of a larger organization.</w:t>
      </w:r>
      <w:r w:rsidR="00AA03B1" w:rsidRPr="00C83E2D">
        <w:rPr>
          <w:rFonts w:ascii="Arial Narrow" w:hAnsi="Arial Narrow" w:cs="Arial"/>
          <w:vertAlign w:val="superscript"/>
        </w:rPr>
        <w:t>4</w:t>
      </w:r>
      <w:r w:rsidR="009F425C" w:rsidRPr="00C83E2D">
        <w:rPr>
          <w:rFonts w:ascii="Arial Narrow" w:hAnsi="Arial Narrow" w:cs="Arial"/>
        </w:rPr>
        <w:t xml:space="preserve"> For example, </w:t>
      </w:r>
      <w:r w:rsidR="00E83517" w:rsidRPr="00C83E2D">
        <w:rPr>
          <w:rFonts w:ascii="Arial Narrow" w:hAnsi="Arial Narrow" w:cs="Arial"/>
        </w:rPr>
        <w:t>an</w:t>
      </w:r>
      <w:r w:rsidR="009F425C" w:rsidRPr="00C83E2D">
        <w:rPr>
          <w:rFonts w:ascii="Arial Narrow" w:hAnsi="Arial Narrow" w:cs="Arial"/>
        </w:rPr>
        <w:t xml:space="preserve"> ASC with an</w:t>
      </w:r>
      <w:r w:rsidR="00E83517" w:rsidRPr="00C83E2D">
        <w:rPr>
          <w:rFonts w:ascii="Arial Narrow" w:hAnsi="Arial Narrow" w:cs="Arial"/>
        </w:rPr>
        <w:t xml:space="preserve"> HR department based </w:t>
      </w:r>
      <w:r w:rsidR="009F425C" w:rsidRPr="00C83E2D">
        <w:rPr>
          <w:rFonts w:ascii="Arial Narrow" w:hAnsi="Arial Narrow" w:cs="Arial"/>
        </w:rPr>
        <w:t>in</w:t>
      </w:r>
      <w:r w:rsidR="00E83517" w:rsidRPr="00C83E2D">
        <w:rPr>
          <w:rFonts w:ascii="Arial Narrow" w:hAnsi="Arial Narrow" w:cs="Arial"/>
        </w:rPr>
        <w:t xml:space="preserve"> </w:t>
      </w:r>
      <w:r w:rsidR="009F425C" w:rsidRPr="00C83E2D">
        <w:rPr>
          <w:rFonts w:ascii="Arial Narrow" w:hAnsi="Arial Narrow" w:cs="Arial"/>
        </w:rPr>
        <w:t>the</w:t>
      </w:r>
      <w:r w:rsidR="00E83517" w:rsidRPr="00C83E2D">
        <w:rPr>
          <w:rFonts w:ascii="Arial Narrow" w:hAnsi="Arial Narrow" w:cs="Arial"/>
        </w:rPr>
        <w:t xml:space="preserve"> hospital system</w:t>
      </w:r>
      <w:r w:rsidR="009F425C" w:rsidRPr="00C83E2D">
        <w:rPr>
          <w:rFonts w:ascii="Arial Narrow" w:hAnsi="Arial Narrow" w:cs="Arial"/>
        </w:rPr>
        <w:t xml:space="preserve"> that owns them</w:t>
      </w:r>
      <w:r w:rsidR="00E83517" w:rsidRPr="00C83E2D">
        <w:rPr>
          <w:rFonts w:ascii="Arial Narrow" w:hAnsi="Arial Narrow" w:cs="Arial"/>
        </w:rPr>
        <w:t xml:space="preserve"> may </w:t>
      </w:r>
      <w:r w:rsidR="009F425C" w:rsidRPr="00C83E2D">
        <w:rPr>
          <w:rFonts w:ascii="Arial Narrow" w:hAnsi="Arial Narrow" w:cs="Arial"/>
        </w:rPr>
        <w:t xml:space="preserve">not have to </w:t>
      </w:r>
      <w:r w:rsidR="00E83517" w:rsidRPr="00C83E2D">
        <w:rPr>
          <w:rFonts w:ascii="Arial Narrow" w:hAnsi="Arial Narrow" w:cs="Arial"/>
        </w:rPr>
        <w:t>make and manage a lot of the larger decisions</w:t>
      </w:r>
      <w:r w:rsidR="009F425C" w:rsidRPr="00C83E2D">
        <w:rPr>
          <w:rFonts w:ascii="Arial Narrow" w:hAnsi="Arial Narrow" w:cs="Arial"/>
        </w:rPr>
        <w:t xml:space="preserve">, the ASC leaders may just have to implement them. </w:t>
      </w:r>
    </w:p>
    <w:p w14:paraId="23633DB2" w14:textId="3505F6EB" w:rsidR="004708A3" w:rsidRPr="00C83E2D" w:rsidRDefault="00886192" w:rsidP="00C83E2D">
      <w:pPr>
        <w:rPr>
          <w:rFonts w:ascii="Arial Narrow" w:hAnsi="Arial Narrow" w:cs="Arial"/>
        </w:rPr>
      </w:pPr>
      <w:r w:rsidRPr="004A5FD3">
        <w:rPr>
          <w:rFonts w:ascii="Arial Narrow" w:hAnsi="Arial Narrow" w:cs="Arial"/>
          <w:b/>
          <w:bCs/>
        </w:rPr>
        <w:t>Role of the</w:t>
      </w:r>
      <w:r w:rsidR="00551EDE" w:rsidRPr="004A5FD3">
        <w:rPr>
          <w:rFonts w:ascii="Arial Narrow" w:hAnsi="Arial Narrow" w:cs="Arial"/>
          <w:b/>
          <w:bCs/>
        </w:rPr>
        <w:t xml:space="preserve"> </w:t>
      </w:r>
      <w:r w:rsidR="00FF58C7" w:rsidRPr="004A5FD3">
        <w:rPr>
          <w:rFonts w:ascii="Arial Narrow" w:hAnsi="Arial Narrow" w:cs="Arial"/>
          <w:b/>
          <w:bCs/>
        </w:rPr>
        <w:t>ASC/</w:t>
      </w:r>
      <w:r w:rsidR="00B42FBD" w:rsidRPr="004A5FD3">
        <w:rPr>
          <w:rFonts w:ascii="Arial Narrow" w:hAnsi="Arial Narrow" w:cs="Arial"/>
          <w:b/>
          <w:bCs/>
        </w:rPr>
        <w:t>P</w:t>
      </w:r>
      <w:r w:rsidR="00551EDE" w:rsidRPr="004A5FD3">
        <w:rPr>
          <w:rFonts w:ascii="Arial Narrow" w:hAnsi="Arial Narrow" w:cs="Arial"/>
          <w:b/>
          <w:bCs/>
        </w:rPr>
        <w:t>erioperative leader</w:t>
      </w:r>
      <w:r w:rsidR="00B42FBD">
        <w:rPr>
          <w:rFonts w:ascii="Arial Narrow" w:hAnsi="Arial Narrow" w:cs="Arial"/>
        </w:rPr>
        <w:br/>
      </w:r>
      <w:r w:rsidR="004708A3" w:rsidRPr="00C83E2D">
        <w:rPr>
          <w:rFonts w:ascii="Arial Narrow" w:hAnsi="Arial Narrow" w:cs="Arial"/>
        </w:rPr>
        <w:t xml:space="preserve">Human resource personnel, perioperative leaders, and </w:t>
      </w:r>
      <w:r w:rsidR="00833FF7" w:rsidRPr="00C83E2D">
        <w:rPr>
          <w:rFonts w:ascii="Arial Narrow" w:hAnsi="Arial Narrow" w:cs="Arial"/>
        </w:rPr>
        <w:t xml:space="preserve">ASC </w:t>
      </w:r>
      <w:r w:rsidR="004708A3" w:rsidRPr="00C83E2D">
        <w:rPr>
          <w:rFonts w:ascii="Arial Narrow" w:hAnsi="Arial Narrow" w:cs="Arial"/>
        </w:rPr>
        <w:t xml:space="preserve">administrative leaders face </w:t>
      </w:r>
      <w:r w:rsidR="00753413" w:rsidRPr="00C83E2D">
        <w:rPr>
          <w:rFonts w:ascii="Arial Narrow" w:hAnsi="Arial Narrow" w:cs="Arial"/>
        </w:rPr>
        <w:t>challenges</w:t>
      </w:r>
      <w:r w:rsidR="004708A3" w:rsidRPr="00C83E2D">
        <w:rPr>
          <w:rFonts w:ascii="Arial Narrow" w:hAnsi="Arial Narrow" w:cs="Arial"/>
        </w:rPr>
        <w:t xml:space="preserve"> filling open staff member and leader positions due to the nature of the perioperative setting. The perioperative setting requires more complex interventions and intense nursing care. Two staff members are routinely assigned to one patient’s care in the OR, making it even more difficult to fully staff </w:t>
      </w:r>
      <w:r w:rsidR="00753413" w:rsidRPr="00C83E2D">
        <w:rPr>
          <w:rFonts w:ascii="Arial Narrow" w:hAnsi="Arial Narrow" w:cs="Arial"/>
        </w:rPr>
        <w:t xml:space="preserve">a facility </w:t>
      </w:r>
      <w:r w:rsidR="004708A3" w:rsidRPr="00C83E2D">
        <w:rPr>
          <w:rFonts w:ascii="Arial Narrow" w:hAnsi="Arial Narrow" w:cs="Arial"/>
        </w:rPr>
        <w:t>due to nursing shortages and vacancies.  At a time when there is already a shortage of nurses and many perioperative staff members and leaders are moving into the retirement phase of their careers, perioperative and administrative leaders must work together and be proactive and innovative to help solve the perioperative succession crisis.</w:t>
      </w:r>
      <w:r w:rsidR="00AA03B1" w:rsidRPr="00C83E2D">
        <w:rPr>
          <w:rFonts w:ascii="Arial Narrow" w:hAnsi="Arial Narrow" w:cs="Arial"/>
          <w:vertAlign w:val="superscript"/>
        </w:rPr>
        <w:t>7</w:t>
      </w:r>
      <w:r w:rsidR="004708A3" w:rsidRPr="00C83E2D">
        <w:rPr>
          <w:rFonts w:ascii="Arial Narrow" w:hAnsi="Arial Narrow" w:cs="Arial"/>
        </w:rPr>
        <w:t xml:space="preserve"> </w:t>
      </w:r>
    </w:p>
    <w:p w14:paraId="767FA2DE" w14:textId="4917ACDC" w:rsidR="006D50F7" w:rsidRPr="00C83E2D" w:rsidRDefault="00E61095" w:rsidP="00C83E2D">
      <w:pPr>
        <w:rPr>
          <w:rFonts w:ascii="Arial Narrow" w:hAnsi="Arial Narrow" w:cs="Arial"/>
        </w:rPr>
      </w:pPr>
      <w:r w:rsidRPr="00C83E2D">
        <w:rPr>
          <w:rFonts w:ascii="Arial Narrow" w:hAnsi="Arial Narrow" w:cs="Arial"/>
        </w:rPr>
        <w:t>Healthcare human resources intensely rely on their labor force and the separate professions under their umbrella</w:t>
      </w:r>
      <w:r w:rsidR="00833FF7" w:rsidRPr="00C83E2D">
        <w:rPr>
          <w:rFonts w:ascii="Arial Narrow" w:hAnsi="Arial Narrow" w:cs="Arial"/>
        </w:rPr>
        <w:t>, with</w:t>
      </w:r>
      <w:r w:rsidRPr="00C83E2D">
        <w:rPr>
          <w:rFonts w:ascii="Arial Narrow" w:hAnsi="Arial Narrow" w:cs="Arial"/>
        </w:rPr>
        <w:t xml:space="preserve"> </w:t>
      </w:r>
      <w:r w:rsidR="00833FF7" w:rsidRPr="00C83E2D">
        <w:rPr>
          <w:rFonts w:ascii="Arial Narrow" w:hAnsi="Arial Narrow" w:cs="Arial"/>
        </w:rPr>
        <w:t>n</w:t>
      </w:r>
      <w:r w:rsidRPr="00C83E2D">
        <w:rPr>
          <w:rFonts w:ascii="Arial Narrow" w:hAnsi="Arial Narrow" w:cs="Arial"/>
        </w:rPr>
        <w:t>urs</w:t>
      </w:r>
      <w:r w:rsidR="00833FF7" w:rsidRPr="00C83E2D">
        <w:rPr>
          <w:rFonts w:ascii="Arial Narrow" w:hAnsi="Arial Narrow" w:cs="Arial"/>
        </w:rPr>
        <w:t>e</w:t>
      </w:r>
      <w:r w:rsidRPr="00C83E2D">
        <w:rPr>
          <w:rFonts w:ascii="Arial Narrow" w:hAnsi="Arial Narrow" w:cs="Arial"/>
        </w:rPr>
        <w:t xml:space="preserve"> staff</w:t>
      </w:r>
      <w:r w:rsidR="00833FF7" w:rsidRPr="00C83E2D">
        <w:rPr>
          <w:rFonts w:ascii="Arial Narrow" w:hAnsi="Arial Narrow" w:cs="Arial"/>
        </w:rPr>
        <w:t>ing</w:t>
      </w:r>
      <w:r w:rsidRPr="00C83E2D">
        <w:rPr>
          <w:rFonts w:ascii="Arial Narrow" w:hAnsi="Arial Narrow" w:cs="Arial"/>
        </w:rPr>
        <w:t xml:space="preserve"> </w:t>
      </w:r>
      <w:r w:rsidR="00833FF7" w:rsidRPr="00C83E2D">
        <w:rPr>
          <w:rFonts w:ascii="Arial Narrow" w:hAnsi="Arial Narrow" w:cs="Arial"/>
        </w:rPr>
        <w:t>being</w:t>
      </w:r>
      <w:r w:rsidRPr="00C83E2D">
        <w:rPr>
          <w:rFonts w:ascii="Arial Narrow" w:hAnsi="Arial Narrow" w:cs="Arial"/>
        </w:rPr>
        <w:t xml:space="preserve"> a major component. Organizational </w:t>
      </w:r>
      <w:r w:rsidR="00B65A19" w:rsidRPr="00C83E2D">
        <w:rPr>
          <w:rFonts w:ascii="Arial Narrow" w:hAnsi="Arial Narrow" w:cs="Arial"/>
        </w:rPr>
        <w:t>results</w:t>
      </w:r>
      <w:r w:rsidRPr="00C83E2D">
        <w:rPr>
          <w:rFonts w:ascii="Arial Narrow" w:hAnsi="Arial Narrow" w:cs="Arial"/>
        </w:rPr>
        <w:t xml:space="preserve"> such as clinical outcomes, nurse turnover, nurse burnout, job satisfaction, patient safety, and patient satisfaction are all associated with nurse staffing. Successful ASCs have leaders who work effectively with employees and are knowledgeable about practices and numerous systems required to assemble a motivated and skilled workforce.</w:t>
      </w:r>
      <w:r w:rsidR="00AA03B1" w:rsidRPr="00C83E2D">
        <w:rPr>
          <w:rFonts w:ascii="Arial Narrow" w:hAnsi="Arial Narrow" w:cs="Arial"/>
          <w:vertAlign w:val="superscript"/>
        </w:rPr>
        <w:t>5</w:t>
      </w:r>
      <w:r w:rsidRPr="00C83E2D">
        <w:rPr>
          <w:rFonts w:ascii="Arial Narrow" w:hAnsi="Arial Narrow" w:cs="Arial"/>
        </w:rPr>
        <w:t xml:space="preserve"> </w:t>
      </w:r>
      <w:r w:rsidR="00833FF7" w:rsidRPr="00C83E2D">
        <w:rPr>
          <w:rFonts w:ascii="Arial Narrow" w:hAnsi="Arial Narrow" w:cs="Arial"/>
        </w:rPr>
        <w:t>Nurse leaders should be familiar with each member of the nursing staff to determine their individual value and to help them avoid biases and misunderstandings, especially in the multigenerational nursing environment we currently find ourselves in.</w:t>
      </w:r>
      <w:r w:rsidR="00AA03B1" w:rsidRPr="00C83E2D">
        <w:rPr>
          <w:rFonts w:ascii="Arial Narrow" w:hAnsi="Arial Narrow" w:cs="Arial"/>
          <w:vertAlign w:val="superscript"/>
        </w:rPr>
        <w:t>8</w:t>
      </w:r>
      <w:r w:rsidR="00833FF7" w:rsidRPr="00C83E2D">
        <w:rPr>
          <w:rFonts w:ascii="Arial Narrow" w:hAnsi="Arial Narrow" w:cs="Arial"/>
        </w:rPr>
        <w:t xml:space="preserve"> Proactive</w:t>
      </w:r>
      <w:r w:rsidRPr="00C83E2D">
        <w:rPr>
          <w:rFonts w:ascii="Arial Narrow" w:hAnsi="Arial Narrow" w:cs="Arial"/>
        </w:rPr>
        <w:t xml:space="preserve"> problem solving and self-initiated, anticipatory action are positive work behaviors</w:t>
      </w:r>
      <w:r w:rsidR="00833FF7" w:rsidRPr="00C83E2D">
        <w:rPr>
          <w:rFonts w:ascii="Arial Narrow" w:hAnsi="Arial Narrow" w:cs="Arial"/>
        </w:rPr>
        <w:t xml:space="preserve"> needed in ASC leaders</w:t>
      </w:r>
      <w:r w:rsidRPr="00C83E2D">
        <w:rPr>
          <w:rFonts w:ascii="Arial Narrow" w:hAnsi="Arial Narrow" w:cs="Arial"/>
        </w:rPr>
        <w:t xml:space="preserve"> </w:t>
      </w:r>
      <w:r w:rsidR="00833FF7" w:rsidRPr="00C83E2D">
        <w:rPr>
          <w:rFonts w:ascii="Arial Narrow" w:hAnsi="Arial Narrow" w:cs="Arial"/>
        </w:rPr>
        <w:t>to</w:t>
      </w:r>
      <w:r w:rsidRPr="00C83E2D">
        <w:rPr>
          <w:rFonts w:ascii="Arial Narrow" w:hAnsi="Arial Narrow" w:cs="Arial"/>
        </w:rPr>
        <w:t xml:space="preserve"> </w:t>
      </w:r>
      <w:r w:rsidR="00833FF7" w:rsidRPr="00C83E2D">
        <w:rPr>
          <w:rFonts w:ascii="Arial Narrow" w:hAnsi="Arial Narrow" w:cs="Arial"/>
        </w:rPr>
        <w:t>ensure</w:t>
      </w:r>
      <w:r w:rsidRPr="00C83E2D">
        <w:rPr>
          <w:rFonts w:ascii="Arial Narrow" w:hAnsi="Arial Narrow" w:cs="Arial"/>
        </w:rPr>
        <w:t xml:space="preserve"> the quality of patient care. ASC </w:t>
      </w:r>
      <w:r w:rsidR="00833FF7" w:rsidRPr="00C83E2D">
        <w:rPr>
          <w:rFonts w:ascii="Arial Narrow" w:hAnsi="Arial Narrow" w:cs="Arial"/>
        </w:rPr>
        <w:t>leaders</w:t>
      </w:r>
      <w:r w:rsidRPr="00C83E2D">
        <w:rPr>
          <w:rFonts w:ascii="Arial Narrow" w:hAnsi="Arial Narrow" w:cs="Arial"/>
        </w:rPr>
        <w:t xml:space="preserve"> </w:t>
      </w:r>
      <w:r w:rsidR="00D04743" w:rsidRPr="00C83E2D">
        <w:rPr>
          <w:rFonts w:ascii="Arial Narrow" w:hAnsi="Arial Narrow" w:cs="Arial"/>
        </w:rPr>
        <w:t xml:space="preserve">must regularly </w:t>
      </w:r>
      <w:r w:rsidR="00833FF7" w:rsidRPr="00C83E2D">
        <w:rPr>
          <w:rFonts w:ascii="Arial Narrow" w:hAnsi="Arial Narrow" w:cs="Arial"/>
        </w:rPr>
        <w:t>look for ways</w:t>
      </w:r>
      <w:r w:rsidRPr="00C83E2D">
        <w:rPr>
          <w:rFonts w:ascii="Arial Narrow" w:hAnsi="Arial Narrow" w:cs="Arial"/>
        </w:rPr>
        <w:t xml:space="preserve"> to identify approaches to improve customer service</w:t>
      </w:r>
      <w:r w:rsidR="00D04743" w:rsidRPr="00C83E2D">
        <w:rPr>
          <w:rFonts w:ascii="Arial Narrow" w:hAnsi="Arial Narrow" w:cs="Arial"/>
        </w:rPr>
        <w:t xml:space="preserve"> and</w:t>
      </w:r>
      <w:r w:rsidRPr="00C83E2D">
        <w:rPr>
          <w:rFonts w:ascii="Arial Narrow" w:hAnsi="Arial Narrow" w:cs="Arial"/>
        </w:rPr>
        <w:t xml:space="preserve"> </w:t>
      </w:r>
      <w:r w:rsidR="00D04743" w:rsidRPr="00C83E2D">
        <w:rPr>
          <w:rFonts w:ascii="Arial Narrow" w:hAnsi="Arial Narrow" w:cs="Arial"/>
        </w:rPr>
        <w:t>performance and</w:t>
      </w:r>
      <w:r w:rsidRPr="00C83E2D">
        <w:rPr>
          <w:rFonts w:ascii="Arial Narrow" w:hAnsi="Arial Narrow" w:cs="Arial"/>
        </w:rPr>
        <w:t xml:space="preserve"> have systems in place to reward employee success.</w:t>
      </w:r>
      <w:r w:rsidR="00AA03B1" w:rsidRPr="00C83E2D">
        <w:rPr>
          <w:rFonts w:ascii="Arial Narrow" w:hAnsi="Arial Narrow" w:cs="Arial"/>
          <w:vertAlign w:val="superscript"/>
        </w:rPr>
        <w:t>5</w:t>
      </w:r>
      <w:r w:rsidRPr="00C83E2D">
        <w:rPr>
          <w:rFonts w:ascii="Arial Narrow" w:hAnsi="Arial Narrow" w:cs="Arial"/>
        </w:rPr>
        <w:t xml:space="preserve"> </w:t>
      </w:r>
    </w:p>
    <w:p w14:paraId="0C5CCDD1" w14:textId="169A9C57" w:rsidR="00E91472" w:rsidRPr="00C83E2D" w:rsidRDefault="00FF58C7" w:rsidP="00C83E2D">
      <w:pPr>
        <w:rPr>
          <w:rFonts w:ascii="Arial Narrow" w:hAnsi="Arial Narrow" w:cs="Arial"/>
          <w:b/>
          <w:bCs/>
        </w:rPr>
      </w:pPr>
      <w:r w:rsidRPr="000F1F47">
        <w:rPr>
          <w:rFonts w:ascii="Arial Narrow" w:hAnsi="Arial Narrow" w:cs="Arial"/>
          <w:b/>
          <w:bCs/>
          <w:u w:val="single"/>
        </w:rPr>
        <w:t xml:space="preserve">HR as an </w:t>
      </w:r>
      <w:r w:rsidR="00B42FBD" w:rsidRPr="000F1F47">
        <w:rPr>
          <w:rFonts w:ascii="Arial Narrow" w:hAnsi="Arial Narrow" w:cs="Arial"/>
          <w:b/>
          <w:bCs/>
          <w:u w:val="single"/>
        </w:rPr>
        <w:t>E</w:t>
      </w:r>
      <w:r w:rsidRPr="000F1F47">
        <w:rPr>
          <w:rFonts w:ascii="Arial Narrow" w:hAnsi="Arial Narrow" w:cs="Arial"/>
          <w:b/>
          <w:bCs/>
          <w:u w:val="single"/>
        </w:rPr>
        <w:t xml:space="preserve">lement of the </w:t>
      </w:r>
      <w:r w:rsidR="00B42FBD" w:rsidRPr="000F1F47">
        <w:rPr>
          <w:rFonts w:ascii="Arial Narrow" w:hAnsi="Arial Narrow" w:cs="Arial"/>
          <w:b/>
          <w:bCs/>
          <w:u w:val="single"/>
        </w:rPr>
        <w:t>R</w:t>
      </w:r>
      <w:r w:rsidRPr="000F1F47">
        <w:rPr>
          <w:rFonts w:ascii="Arial Narrow" w:hAnsi="Arial Narrow" w:cs="Arial"/>
          <w:b/>
          <w:bCs/>
          <w:u w:val="single"/>
        </w:rPr>
        <w:t xml:space="preserve">ole </w:t>
      </w:r>
      <w:r w:rsidR="00B42FBD" w:rsidRPr="000F1F47">
        <w:rPr>
          <w:rFonts w:ascii="Arial Narrow" w:hAnsi="Arial Narrow" w:cs="Arial"/>
          <w:b/>
          <w:bCs/>
          <w:u w:val="single"/>
        </w:rPr>
        <w:t>R</w:t>
      </w:r>
      <w:r w:rsidRPr="000F1F47">
        <w:rPr>
          <w:rFonts w:ascii="Arial Narrow" w:hAnsi="Arial Narrow" w:cs="Arial"/>
          <w:b/>
          <w:bCs/>
          <w:u w:val="single"/>
        </w:rPr>
        <w:t xml:space="preserve">ather </w:t>
      </w:r>
      <w:r w:rsidR="00B42FBD" w:rsidRPr="000F1F47">
        <w:rPr>
          <w:rFonts w:ascii="Arial Narrow" w:hAnsi="Arial Narrow" w:cs="Arial"/>
          <w:b/>
          <w:bCs/>
          <w:u w:val="single"/>
        </w:rPr>
        <w:t>T</w:t>
      </w:r>
      <w:r w:rsidRPr="000F1F47">
        <w:rPr>
          <w:rFonts w:ascii="Arial Narrow" w:hAnsi="Arial Narrow" w:cs="Arial"/>
          <w:b/>
          <w:bCs/>
          <w:u w:val="single"/>
        </w:rPr>
        <w:t xml:space="preserve">han a </w:t>
      </w:r>
      <w:proofErr w:type="gramStart"/>
      <w:r w:rsidR="00B42FBD" w:rsidRPr="000F1F47">
        <w:rPr>
          <w:rFonts w:ascii="Arial Narrow" w:hAnsi="Arial Narrow" w:cs="Arial"/>
          <w:b/>
          <w:bCs/>
          <w:u w:val="single"/>
        </w:rPr>
        <w:t>D</w:t>
      </w:r>
      <w:r w:rsidRPr="000F1F47">
        <w:rPr>
          <w:rFonts w:ascii="Arial Narrow" w:hAnsi="Arial Narrow" w:cs="Arial"/>
          <w:b/>
          <w:bCs/>
          <w:u w:val="single"/>
        </w:rPr>
        <w:t>epartment</w:t>
      </w:r>
      <w:proofErr w:type="gramEnd"/>
      <w:r w:rsidRPr="000F1F47">
        <w:rPr>
          <w:rFonts w:ascii="Arial Narrow" w:hAnsi="Arial Narrow" w:cs="Arial"/>
          <w:b/>
          <w:bCs/>
          <w:u w:val="single"/>
        </w:rPr>
        <w:t xml:space="preserve"> to </w:t>
      </w:r>
      <w:r w:rsidR="00B42FBD" w:rsidRPr="000F1F47">
        <w:rPr>
          <w:rFonts w:ascii="Arial Narrow" w:hAnsi="Arial Narrow" w:cs="Arial"/>
          <w:b/>
          <w:bCs/>
          <w:u w:val="single"/>
        </w:rPr>
        <w:t>O</w:t>
      </w:r>
      <w:r w:rsidRPr="000F1F47">
        <w:rPr>
          <w:rFonts w:ascii="Arial Narrow" w:hAnsi="Arial Narrow" w:cs="Arial"/>
          <w:b/>
          <w:bCs/>
          <w:u w:val="single"/>
        </w:rPr>
        <w:t>utsource</w:t>
      </w:r>
      <w:r w:rsidR="00B42FBD">
        <w:rPr>
          <w:rFonts w:ascii="Arial Narrow" w:hAnsi="Arial Narrow" w:cs="Arial"/>
          <w:b/>
          <w:bCs/>
        </w:rPr>
        <w:br/>
      </w:r>
      <w:r w:rsidR="00E91472" w:rsidRPr="00C83E2D">
        <w:rPr>
          <w:rFonts w:ascii="Arial Narrow" w:hAnsi="Arial Narrow" w:cs="Arial"/>
        </w:rPr>
        <w:t>Human resource</w:t>
      </w:r>
      <w:r w:rsidR="00D04743" w:rsidRPr="00C83E2D">
        <w:rPr>
          <w:rFonts w:ascii="Arial Narrow" w:hAnsi="Arial Narrow" w:cs="Arial"/>
        </w:rPr>
        <w:t xml:space="preserve"> management</w:t>
      </w:r>
      <w:r w:rsidR="00E91472" w:rsidRPr="00C83E2D">
        <w:rPr>
          <w:rFonts w:ascii="Arial Narrow" w:hAnsi="Arial Narrow" w:cs="Arial"/>
        </w:rPr>
        <w:t xml:space="preserve"> </w:t>
      </w:r>
      <w:r w:rsidR="00D04743" w:rsidRPr="00C83E2D">
        <w:rPr>
          <w:rFonts w:ascii="Arial Narrow" w:hAnsi="Arial Narrow" w:cs="Arial"/>
        </w:rPr>
        <w:t>is</w:t>
      </w:r>
      <w:r w:rsidR="00E91472" w:rsidRPr="00C83E2D">
        <w:rPr>
          <w:rFonts w:ascii="Arial Narrow" w:hAnsi="Arial Narrow" w:cs="Arial"/>
        </w:rPr>
        <w:t xml:space="preserve"> starting to be seen as one of three </w:t>
      </w:r>
      <w:r w:rsidR="00D04743" w:rsidRPr="00C83E2D">
        <w:rPr>
          <w:rFonts w:ascii="Arial Narrow" w:hAnsi="Arial Narrow" w:cs="Arial"/>
        </w:rPr>
        <w:t>principal</w:t>
      </w:r>
      <w:r w:rsidR="00E91472" w:rsidRPr="00C83E2D">
        <w:rPr>
          <w:rFonts w:ascii="Arial Narrow" w:hAnsi="Arial Narrow" w:cs="Arial"/>
        </w:rPr>
        <w:t xml:space="preserve"> health system inputs, the other two being consumables and physical capital. The benefits and performance</w:t>
      </w:r>
      <w:r w:rsidR="00D04743" w:rsidRPr="00C83E2D">
        <w:rPr>
          <w:rFonts w:ascii="Arial Narrow" w:hAnsi="Arial Narrow" w:cs="Arial"/>
        </w:rPr>
        <w:t xml:space="preserve"> </w:t>
      </w:r>
      <w:r w:rsidR="00E91472" w:rsidRPr="00C83E2D">
        <w:rPr>
          <w:rFonts w:ascii="Arial Narrow" w:hAnsi="Arial Narrow" w:cs="Arial"/>
        </w:rPr>
        <w:t>a healthcare system can deliver largely depend on the skills, motivation, and knowledge of the individuals responsible for health services</w:t>
      </w:r>
      <w:r w:rsidR="00D04743" w:rsidRPr="00C83E2D">
        <w:rPr>
          <w:rFonts w:ascii="Arial Narrow" w:hAnsi="Arial Narrow" w:cs="Arial"/>
        </w:rPr>
        <w:t xml:space="preserve"> delivery. </w:t>
      </w:r>
      <w:r w:rsidR="00E91472" w:rsidRPr="00C83E2D">
        <w:rPr>
          <w:rFonts w:ascii="Arial Narrow" w:hAnsi="Arial Narrow" w:cs="Arial"/>
        </w:rPr>
        <w:t xml:space="preserve">Human </w:t>
      </w:r>
      <w:r w:rsidR="00E91472" w:rsidRPr="00C83E2D">
        <w:rPr>
          <w:rFonts w:ascii="Arial Narrow" w:hAnsi="Arial Narrow" w:cs="Arial"/>
        </w:rPr>
        <w:lastRenderedPageBreak/>
        <w:t>capital must be managed and handled very differently from physical capital, and the role of a</w:t>
      </w:r>
      <w:r w:rsidR="00D04743" w:rsidRPr="00C83E2D">
        <w:rPr>
          <w:rFonts w:ascii="Arial Narrow" w:hAnsi="Arial Narrow" w:cs="Arial"/>
        </w:rPr>
        <w:t>n HR</w:t>
      </w:r>
      <w:r w:rsidR="00E91472" w:rsidRPr="00C83E2D">
        <w:rPr>
          <w:rFonts w:ascii="Arial Narrow" w:hAnsi="Arial Narrow" w:cs="Arial"/>
        </w:rPr>
        <w:t xml:space="preserve"> department cannot be taken for granted.</w:t>
      </w:r>
      <w:r w:rsidR="00AA03B1" w:rsidRPr="00C83E2D">
        <w:rPr>
          <w:rFonts w:ascii="Arial Narrow" w:hAnsi="Arial Narrow" w:cs="Arial"/>
          <w:vertAlign w:val="superscript"/>
        </w:rPr>
        <w:t>9</w:t>
      </w:r>
      <w:r w:rsidR="00E91472" w:rsidRPr="00C83E2D">
        <w:rPr>
          <w:rFonts w:ascii="Arial Narrow" w:hAnsi="Arial Narrow" w:cs="Arial"/>
        </w:rPr>
        <w:t xml:space="preserve"> </w:t>
      </w:r>
    </w:p>
    <w:p w14:paraId="47766CDF" w14:textId="59202DF8" w:rsidR="00FF58C7" w:rsidRPr="00C83E2D" w:rsidRDefault="00BB4389" w:rsidP="00C83E2D">
      <w:pPr>
        <w:rPr>
          <w:rFonts w:ascii="Arial Narrow" w:hAnsi="Arial Narrow" w:cs="Arial"/>
        </w:rPr>
      </w:pPr>
      <w:r w:rsidRPr="00C83E2D">
        <w:rPr>
          <w:rFonts w:ascii="Arial Narrow" w:hAnsi="Arial Narrow" w:cs="Arial"/>
        </w:rPr>
        <w:t xml:space="preserve">Several jobs fall under the human resources umbrella, but the most important tasks of the department include being responsible for organizational management and ensuring the welfare and safety of their employees. </w:t>
      </w:r>
      <w:r w:rsidR="00D04743" w:rsidRPr="00C83E2D">
        <w:rPr>
          <w:rFonts w:ascii="Arial Narrow" w:hAnsi="Arial Narrow" w:cs="Arial"/>
        </w:rPr>
        <w:t>For this reason, h</w:t>
      </w:r>
      <w:r w:rsidRPr="00C83E2D">
        <w:rPr>
          <w:rFonts w:ascii="Arial Narrow" w:hAnsi="Arial Narrow" w:cs="Arial"/>
        </w:rPr>
        <w:t xml:space="preserve">uman resource </w:t>
      </w:r>
      <w:r w:rsidR="00D04743" w:rsidRPr="00C83E2D">
        <w:rPr>
          <w:rFonts w:ascii="Arial Narrow" w:hAnsi="Arial Narrow" w:cs="Arial"/>
        </w:rPr>
        <w:t>departments</w:t>
      </w:r>
      <w:r w:rsidRPr="00C83E2D">
        <w:rPr>
          <w:rFonts w:ascii="Arial Narrow" w:hAnsi="Arial Narrow" w:cs="Arial"/>
        </w:rPr>
        <w:t xml:space="preserve"> may best function as employees </w:t>
      </w:r>
      <w:r w:rsidR="00D04743" w:rsidRPr="00C83E2D">
        <w:rPr>
          <w:rFonts w:ascii="Arial Narrow" w:hAnsi="Arial Narrow" w:cs="Arial"/>
        </w:rPr>
        <w:t xml:space="preserve">on-site at a </w:t>
      </w:r>
      <w:r w:rsidRPr="00C83E2D">
        <w:rPr>
          <w:rFonts w:ascii="Arial Narrow" w:hAnsi="Arial Narrow" w:cs="Arial"/>
        </w:rPr>
        <w:t xml:space="preserve">facility instead of </w:t>
      </w:r>
      <w:r w:rsidR="00D04743" w:rsidRPr="00C83E2D">
        <w:rPr>
          <w:rFonts w:ascii="Arial Narrow" w:hAnsi="Arial Narrow" w:cs="Arial"/>
        </w:rPr>
        <w:t xml:space="preserve">an </w:t>
      </w:r>
      <w:r w:rsidRPr="00C83E2D">
        <w:rPr>
          <w:rFonts w:ascii="Arial Narrow" w:hAnsi="Arial Narrow" w:cs="Arial"/>
        </w:rPr>
        <w:t xml:space="preserve">outsourced </w:t>
      </w:r>
      <w:r w:rsidR="00D04743" w:rsidRPr="00C83E2D">
        <w:rPr>
          <w:rFonts w:ascii="Arial Narrow" w:hAnsi="Arial Narrow" w:cs="Arial"/>
        </w:rPr>
        <w:t>department</w:t>
      </w:r>
      <w:r w:rsidRPr="00C83E2D">
        <w:rPr>
          <w:rFonts w:ascii="Arial Narrow" w:hAnsi="Arial Narrow" w:cs="Arial"/>
        </w:rPr>
        <w:t xml:space="preserve">. </w:t>
      </w:r>
      <w:r w:rsidR="00D04743" w:rsidRPr="00C83E2D">
        <w:rPr>
          <w:rFonts w:ascii="Arial Narrow" w:hAnsi="Arial Narrow" w:cs="Arial"/>
        </w:rPr>
        <w:t xml:space="preserve">An HR department that is </w:t>
      </w:r>
      <w:r w:rsidRPr="00C83E2D">
        <w:rPr>
          <w:rFonts w:ascii="Arial Narrow" w:hAnsi="Arial Narrow" w:cs="Arial"/>
        </w:rPr>
        <w:t xml:space="preserve">on-site </w:t>
      </w:r>
      <w:r w:rsidR="00D04743" w:rsidRPr="00C83E2D">
        <w:rPr>
          <w:rFonts w:ascii="Arial Narrow" w:hAnsi="Arial Narrow" w:cs="Arial"/>
        </w:rPr>
        <w:t xml:space="preserve">is able to </w:t>
      </w:r>
      <w:r w:rsidRPr="00C83E2D">
        <w:rPr>
          <w:rFonts w:ascii="Arial Narrow" w:hAnsi="Arial Narrow" w:cs="Arial"/>
        </w:rPr>
        <w:t>provide the best work environment</w:t>
      </w:r>
      <w:r w:rsidR="00D04743" w:rsidRPr="00C83E2D">
        <w:rPr>
          <w:rFonts w:ascii="Arial Narrow" w:hAnsi="Arial Narrow" w:cs="Arial"/>
        </w:rPr>
        <w:t xml:space="preserve"> because it is</w:t>
      </w:r>
      <w:r w:rsidRPr="00C83E2D">
        <w:rPr>
          <w:rFonts w:ascii="Arial Narrow" w:hAnsi="Arial Narrow" w:cs="Arial"/>
        </w:rPr>
        <w:t xml:space="preserve"> </w:t>
      </w:r>
      <w:proofErr w:type="gramStart"/>
      <w:r w:rsidRPr="00C83E2D">
        <w:rPr>
          <w:rFonts w:ascii="Arial Narrow" w:hAnsi="Arial Narrow" w:cs="Arial"/>
        </w:rPr>
        <w:t>one</w:t>
      </w:r>
      <w:proofErr w:type="gramEnd"/>
      <w:r w:rsidRPr="00C83E2D">
        <w:rPr>
          <w:rFonts w:ascii="Arial Narrow" w:hAnsi="Arial Narrow" w:cs="Arial"/>
        </w:rPr>
        <w:t xml:space="preserve"> they are also a part of, and </w:t>
      </w:r>
      <w:r w:rsidR="00D04743" w:rsidRPr="00C83E2D">
        <w:rPr>
          <w:rFonts w:ascii="Arial Narrow" w:hAnsi="Arial Narrow" w:cs="Arial"/>
        </w:rPr>
        <w:t xml:space="preserve">they are able to better </w:t>
      </w:r>
      <w:r w:rsidRPr="00C83E2D">
        <w:rPr>
          <w:rFonts w:ascii="Arial Narrow" w:hAnsi="Arial Narrow" w:cs="Arial"/>
        </w:rPr>
        <w:t xml:space="preserve">support their employees by being </w:t>
      </w:r>
      <w:r w:rsidR="00D04743" w:rsidRPr="00C83E2D">
        <w:rPr>
          <w:rFonts w:ascii="Arial Narrow" w:hAnsi="Arial Narrow" w:cs="Arial"/>
        </w:rPr>
        <w:t xml:space="preserve">more readily </w:t>
      </w:r>
      <w:r w:rsidRPr="00C83E2D">
        <w:rPr>
          <w:rFonts w:ascii="Arial Narrow" w:hAnsi="Arial Narrow" w:cs="Arial"/>
        </w:rPr>
        <w:t>available to them.</w:t>
      </w:r>
      <w:r w:rsidR="00AA03B1" w:rsidRPr="00C83E2D">
        <w:rPr>
          <w:rFonts w:ascii="Arial Narrow" w:hAnsi="Arial Narrow" w:cs="Arial"/>
          <w:vertAlign w:val="superscript"/>
        </w:rPr>
        <w:t>6</w:t>
      </w:r>
      <w:r w:rsidRPr="00C83E2D">
        <w:rPr>
          <w:rFonts w:ascii="Arial Narrow" w:hAnsi="Arial Narrow" w:cs="Arial"/>
        </w:rPr>
        <w:t xml:space="preserve"> </w:t>
      </w:r>
    </w:p>
    <w:p w14:paraId="74C363CA" w14:textId="1F3C89FB" w:rsidR="00E61095" w:rsidRPr="00C83E2D" w:rsidRDefault="00E61095" w:rsidP="00C83E2D">
      <w:pPr>
        <w:rPr>
          <w:rFonts w:ascii="Arial Narrow" w:hAnsi="Arial Narrow" w:cs="Arial"/>
        </w:rPr>
      </w:pPr>
      <w:r w:rsidRPr="00C83E2D">
        <w:rPr>
          <w:rFonts w:ascii="Arial Narrow" w:hAnsi="Arial Narrow" w:cs="Arial"/>
        </w:rPr>
        <w:t xml:space="preserve">Human resource research is still mostly focused on traditional personnel functions (i.e., performance, ability, turnover, job satisfaction). This </w:t>
      </w:r>
      <w:r w:rsidR="009835A9" w:rsidRPr="00C83E2D">
        <w:rPr>
          <w:rFonts w:ascii="Arial Narrow" w:hAnsi="Arial Narrow" w:cs="Arial"/>
        </w:rPr>
        <w:t>traditional viewpoint</w:t>
      </w:r>
      <w:r w:rsidRPr="00C83E2D">
        <w:rPr>
          <w:rFonts w:ascii="Arial Narrow" w:hAnsi="Arial Narrow" w:cs="Arial"/>
        </w:rPr>
        <w:t xml:space="preserve"> centers around the individual as the main evaluation point. Some researchers have begun to question the traditional HR model, wondering if it leads to HR activities that are </w:t>
      </w:r>
      <w:r w:rsidR="009835A9" w:rsidRPr="00C83E2D">
        <w:rPr>
          <w:rFonts w:ascii="Arial Narrow" w:hAnsi="Arial Narrow" w:cs="Arial"/>
        </w:rPr>
        <w:t xml:space="preserve">too </w:t>
      </w:r>
      <w:r w:rsidRPr="00C83E2D">
        <w:rPr>
          <w:rFonts w:ascii="Arial Narrow" w:hAnsi="Arial Narrow" w:cs="Arial"/>
        </w:rPr>
        <w:t>internally focused and not</w:t>
      </w:r>
      <w:r w:rsidR="009835A9" w:rsidRPr="00C83E2D">
        <w:rPr>
          <w:rFonts w:ascii="Arial Narrow" w:hAnsi="Arial Narrow" w:cs="Arial"/>
        </w:rPr>
        <w:t xml:space="preserve"> </w:t>
      </w:r>
      <w:r w:rsidRPr="00C83E2D">
        <w:rPr>
          <w:rFonts w:ascii="Arial Narrow" w:hAnsi="Arial Narrow" w:cs="Arial"/>
        </w:rPr>
        <w:t xml:space="preserve">aligned with other roles or organizational goals and priorities. In healthcare, a strategic HR department should </w:t>
      </w:r>
      <w:r w:rsidR="009835A9" w:rsidRPr="00C83E2D">
        <w:rPr>
          <w:rFonts w:ascii="Arial Narrow" w:hAnsi="Arial Narrow" w:cs="Arial"/>
        </w:rPr>
        <w:t>have an</w:t>
      </w:r>
      <w:r w:rsidRPr="00C83E2D">
        <w:rPr>
          <w:rFonts w:ascii="Arial Narrow" w:hAnsi="Arial Narrow" w:cs="Arial"/>
        </w:rPr>
        <w:t xml:space="preserve"> external orientation to customers’ needs (e.g., excellent patient care and patient satisfaction) and a</w:t>
      </w:r>
      <w:r w:rsidR="009835A9" w:rsidRPr="00C83E2D">
        <w:rPr>
          <w:rFonts w:ascii="Arial Narrow" w:hAnsi="Arial Narrow" w:cs="Arial"/>
        </w:rPr>
        <w:t>n internal</w:t>
      </w:r>
      <w:r w:rsidRPr="00C83E2D">
        <w:rPr>
          <w:rFonts w:ascii="Arial Narrow" w:hAnsi="Arial Narrow" w:cs="Arial"/>
        </w:rPr>
        <w:t xml:space="preserve"> commitment to employee development. Employee turnover, poorly trained staff, and negative work environments undermine patient satisfaction. To add value to their organization, human resources should ensure their employees receive professional development.</w:t>
      </w:r>
      <w:r w:rsidR="00AA03B1" w:rsidRPr="00C83E2D">
        <w:rPr>
          <w:rFonts w:ascii="Arial Narrow" w:hAnsi="Arial Narrow" w:cs="Arial"/>
          <w:vertAlign w:val="superscript"/>
        </w:rPr>
        <w:t>5</w:t>
      </w:r>
      <w:r w:rsidRPr="00C83E2D">
        <w:rPr>
          <w:rFonts w:ascii="Arial Narrow" w:hAnsi="Arial Narrow" w:cs="Arial"/>
        </w:rPr>
        <w:t xml:space="preserve"> </w:t>
      </w:r>
    </w:p>
    <w:p w14:paraId="2B90F509" w14:textId="327DA283" w:rsidR="006D50F7" w:rsidRPr="00C83E2D" w:rsidRDefault="00646067" w:rsidP="00C83E2D">
      <w:pPr>
        <w:rPr>
          <w:rFonts w:ascii="Arial Narrow" w:hAnsi="Arial Narrow" w:cs="Arial"/>
        </w:rPr>
      </w:pPr>
      <w:r w:rsidRPr="000F1F47">
        <w:rPr>
          <w:rFonts w:ascii="Arial Narrow" w:hAnsi="Arial Narrow" w:cs="Arial"/>
          <w:b/>
          <w:bCs/>
          <w:u w:val="single"/>
        </w:rPr>
        <w:t>Facility size/ownership structure differences</w:t>
      </w:r>
      <w:r w:rsidR="00B42FBD">
        <w:rPr>
          <w:rFonts w:ascii="Arial Narrow" w:hAnsi="Arial Narrow" w:cs="Arial"/>
        </w:rPr>
        <w:br/>
      </w:r>
      <w:r w:rsidR="006D50F7" w:rsidRPr="00C83E2D">
        <w:rPr>
          <w:rFonts w:ascii="Arial Narrow" w:hAnsi="Arial Narrow" w:cs="Arial"/>
        </w:rPr>
        <w:t xml:space="preserve">Different ASC ownership models include </w:t>
      </w:r>
    </w:p>
    <w:p w14:paraId="7195A6CF" w14:textId="77777777" w:rsidR="006D50F7" w:rsidRPr="00C83E2D" w:rsidRDefault="006D50F7" w:rsidP="006D50F7">
      <w:pPr>
        <w:pStyle w:val="ListParagraph"/>
        <w:numPr>
          <w:ilvl w:val="0"/>
          <w:numId w:val="11"/>
        </w:numPr>
        <w:rPr>
          <w:rFonts w:ascii="Arial Narrow" w:hAnsi="Arial Narrow" w:cs="Arial"/>
        </w:rPr>
      </w:pPr>
      <w:r w:rsidRPr="00C83E2D">
        <w:rPr>
          <w:rFonts w:ascii="Arial Narrow" w:hAnsi="Arial Narrow" w:cs="Arial"/>
        </w:rPr>
        <w:t xml:space="preserve">sole proprietor/surgeon </w:t>
      </w:r>
      <w:proofErr w:type="gramStart"/>
      <w:r w:rsidRPr="00C83E2D">
        <w:rPr>
          <w:rFonts w:ascii="Arial Narrow" w:hAnsi="Arial Narrow" w:cs="Arial"/>
        </w:rPr>
        <w:t>owned;</w:t>
      </w:r>
      <w:proofErr w:type="gramEnd"/>
      <w:r w:rsidRPr="00C83E2D">
        <w:rPr>
          <w:rFonts w:ascii="Arial Narrow" w:hAnsi="Arial Narrow" w:cs="Arial"/>
        </w:rPr>
        <w:t xml:space="preserve"> </w:t>
      </w:r>
    </w:p>
    <w:p w14:paraId="14981D7E" w14:textId="710C279E" w:rsidR="006D50F7" w:rsidRPr="00C83E2D" w:rsidRDefault="006D50F7" w:rsidP="006D50F7">
      <w:pPr>
        <w:pStyle w:val="ListParagraph"/>
        <w:numPr>
          <w:ilvl w:val="0"/>
          <w:numId w:val="11"/>
        </w:numPr>
        <w:rPr>
          <w:rFonts w:ascii="Arial Narrow" w:hAnsi="Arial Narrow" w:cs="Arial"/>
        </w:rPr>
      </w:pPr>
      <w:r w:rsidRPr="00C83E2D">
        <w:rPr>
          <w:rFonts w:ascii="Arial Narrow" w:hAnsi="Arial Narrow" w:cs="Arial"/>
        </w:rPr>
        <w:t xml:space="preserve">joint venture with hospitals, physician groups, or </w:t>
      </w:r>
      <w:proofErr w:type="gramStart"/>
      <w:r w:rsidRPr="00C83E2D">
        <w:rPr>
          <w:rFonts w:ascii="Arial Narrow" w:hAnsi="Arial Narrow" w:cs="Arial"/>
        </w:rPr>
        <w:t>companies;</w:t>
      </w:r>
      <w:proofErr w:type="gramEnd"/>
      <w:r w:rsidRPr="00C83E2D">
        <w:rPr>
          <w:rFonts w:ascii="Arial Narrow" w:hAnsi="Arial Narrow" w:cs="Arial"/>
        </w:rPr>
        <w:t xml:space="preserve"> </w:t>
      </w:r>
    </w:p>
    <w:p w14:paraId="7A58CC29" w14:textId="15F3206A" w:rsidR="006D50F7" w:rsidRPr="00C83E2D" w:rsidRDefault="006D50F7" w:rsidP="006D50F7">
      <w:pPr>
        <w:pStyle w:val="ListParagraph"/>
        <w:numPr>
          <w:ilvl w:val="0"/>
          <w:numId w:val="11"/>
        </w:numPr>
        <w:rPr>
          <w:rFonts w:ascii="Arial Narrow" w:hAnsi="Arial Narrow" w:cs="Arial"/>
        </w:rPr>
      </w:pPr>
      <w:r w:rsidRPr="00C83E2D">
        <w:rPr>
          <w:rFonts w:ascii="Arial Narrow" w:hAnsi="Arial Narrow" w:cs="Arial"/>
        </w:rPr>
        <w:t xml:space="preserve">hospital/integrated delivery network owned; and </w:t>
      </w:r>
    </w:p>
    <w:p w14:paraId="1321CEBF" w14:textId="1A0C2685" w:rsidR="006D50F7" w:rsidRPr="00C83E2D" w:rsidRDefault="006D50F7" w:rsidP="006D50F7">
      <w:pPr>
        <w:pStyle w:val="ListParagraph"/>
        <w:numPr>
          <w:ilvl w:val="0"/>
          <w:numId w:val="11"/>
        </w:numPr>
        <w:rPr>
          <w:rFonts w:ascii="Arial Narrow" w:hAnsi="Arial Narrow" w:cs="Arial"/>
        </w:rPr>
      </w:pPr>
      <w:r w:rsidRPr="00C83E2D">
        <w:rPr>
          <w:rFonts w:ascii="Arial Narrow" w:hAnsi="Arial Narrow" w:cs="Arial"/>
        </w:rPr>
        <w:t>physician owned.</w:t>
      </w:r>
      <w:r w:rsidR="00AA03B1" w:rsidRPr="00C83E2D">
        <w:rPr>
          <w:rFonts w:ascii="Arial Narrow" w:hAnsi="Arial Narrow" w:cs="Arial"/>
          <w:vertAlign w:val="superscript"/>
        </w:rPr>
        <w:t>10</w:t>
      </w:r>
    </w:p>
    <w:p w14:paraId="22A441D3" w14:textId="46D9725F" w:rsidR="006D50F7" w:rsidRPr="00C83E2D" w:rsidRDefault="006D50F7" w:rsidP="00C83E2D">
      <w:pPr>
        <w:rPr>
          <w:rFonts w:ascii="Arial Narrow" w:hAnsi="Arial Narrow" w:cs="Arial"/>
        </w:rPr>
      </w:pPr>
      <w:r w:rsidRPr="00C83E2D">
        <w:rPr>
          <w:rFonts w:ascii="Arial Narrow" w:hAnsi="Arial Narrow" w:cs="Arial"/>
        </w:rPr>
        <w:t xml:space="preserve">There are pros and cons </w:t>
      </w:r>
      <w:r w:rsidR="009835A9" w:rsidRPr="00C83E2D">
        <w:rPr>
          <w:rFonts w:ascii="Arial Narrow" w:hAnsi="Arial Narrow" w:cs="Arial"/>
        </w:rPr>
        <w:t>to</w:t>
      </w:r>
      <w:r w:rsidRPr="00C83E2D">
        <w:rPr>
          <w:rFonts w:ascii="Arial Narrow" w:hAnsi="Arial Narrow" w:cs="Arial"/>
        </w:rPr>
        <w:t xml:space="preserve"> each</w:t>
      </w:r>
      <w:r w:rsidR="009835A9" w:rsidRPr="00C83E2D">
        <w:rPr>
          <w:rFonts w:ascii="Arial Narrow" w:hAnsi="Arial Narrow" w:cs="Arial"/>
        </w:rPr>
        <w:t xml:space="preserve"> ownership</w:t>
      </w:r>
      <w:r w:rsidRPr="00C83E2D">
        <w:rPr>
          <w:rFonts w:ascii="Arial Narrow" w:hAnsi="Arial Narrow" w:cs="Arial"/>
        </w:rPr>
        <w:t xml:space="preserve"> model, including size limitations, staff workload, payer negotiation capabilities, facility maintenance, contracting options, compliance benefits or challenges, and more. </w:t>
      </w:r>
      <w:r w:rsidR="009835A9" w:rsidRPr="00C83E2D">
        <w:rPr>
          <w:rFonts w:ascii="Arial Narrow" w:hAnsi="Arial Narrow" w:cs="Arial"/>
        </w:rPr>
        <w:t>For example, i</w:t>
      </w:r>
      <w:r w:rsidRPr="00C83E2D">
        <w:rPr>
          <w:rFonts w:ascii="Arial Narrow" w:hAnsi="Arial Narrow" w:cs="Arial"/>
        </w:rPr>
        <w:t>n a small facility, staff</w:t>
      </w:r>
      <w:r w:rsidR="009835A9" w:rsidRPr="00C83E2D">
        <w:rPr>
          <w:rFonts w:ascii="Arial Narrow" w:hAnsi="Arial Narrow" w:cs="Arial"/>
        </w:rPr>
        <w:t xml:space="preserve"> members</w:t>
      </w:r>
      <w:r w:rsidRPr="00C83E2D">
        <w:rPr>
          <w:rFonts w:ascii="Arial Narrow" w:hAnsi="Arial Narrow" w:cs="Arial"/>
        </w:rPr>
        <w:t xml:space="preserve"> </w:t>
      </w:r>
      <w:r w:rsidR="009835A9" w:rsidRPr="00C83E2D">
        <w:rPr>
          <w:rFonts w:ascii="Arial Narrow" w:hAnsi="Arial Narrow" w:cs="Arial"/>
        </w:rPr>
        <w:t xml:space="preserve">and resources </w:t>
      </w:r>
      <w:r w:rsidRPr="00C83E2D">
        <w:rPr>
          <w:rFonts w:ascii="Arial Narrow" w:hAnsi="Arial Narrow" w:cs="Arial"/>
        </w:rPr>
        <w:t xml:space="preserve">may be limited and therefore </w:t>
      </w:r>
      <w:r w:rsidR="009835A9" w:rsidRPr="00C83E2D">
        <w:rPr>
          <w:rFonts w:ascii="Arial Narrow" w:hAnsi="Arial Narrow" w:cs="Arial"/>
        </w:rPr>
        <w:t xml:space="preserve">more </w:t>
      </w:r>
      <w:r w:rsidRPr="00C83E2D">
        <w:rPr>
          <w:rFonts w:ascii="Arial Narrow" w:hAnsi="Arial Narrow" w:cs="Arial"/>
        </w:rPr>
        <w:t>staff members may need to wear multiple hats.</w:t>
      </w:r>
      <w:r w:rsidR="00AA03B1" w:rsidRPr="00C83E2D">
        <w:rPr>
          <w:rFonts w:ascii="Arial Narrow" w:hAnsi="Arial Narrow" w:cs="Arial"/>
          <w:vertAlign w:val="superscript"/>
        </w:rPr>
        <w:t>10</w:t>
      </w:r>
      <w:r w:rsidRPr="00C83E2D">
        <w:rPr>
          <w:rFonts w:ascii="Arial Narrow" w:hAnsi="Arial Narrow" w:cs="Arial"/>
        </w:rPr>
        <w:t xml:space="preserve"> </w:t>
      </w:r>
    </w:p>
    <w:p w14:paraId="03199FE7" w14:textId="48155F46" w:rsidR="009835A9" w:rsidRPr="00C83E2D" w:rsidRDefault="009F7FE4" w:rsidP="00C83E2D">
      <w:pPr>
        <w:rPr>
          <w:rFonts w:ascii="Arial Narrow" w:hAnsi="Arial Narrow" w:cs="Arial"/>
          <w:vertAlign w:val="superscript"/>
        </w:rPr>
      </w:pPr>
      <w:r w:rsidRPr="00C83E2D">
        <w:rPr>
          <w:rFonts w:ascii="Arial Narrow" w:hAnsi="Arial Narrow" w:cs="Arial"/>
        </w:rPr>
        <w:t>H</w:t>
      </w:r>
      <w:r w:rsidR="009835A9" w:rsidRPr="00C83E2D">
        <w:rPr>
          <w:rFonts w:ascii="Arial Narrow" w:hAnsi="Arial Narrow" w:cs="Arial"/>
        </w:rPr>
        <w:t>uman resource</w:t>
      </w:r>
      <w:r w:rsidRPr="00C83E2D">
        <w:rPr>
          <w:rFonts w:ascii="Arial Narrow" w:hAnsi="Arial Narrow" w:cs="Arial"/>
        </w:rPr>
        <w:t xml:space="preserve"> tasks like job rotations and scheduling often depend on the size of a facility. Large healthcare facilities may make hundreds of different rotations for nurses, doctors, visiting physicians, </w:t>
      </w:r>
      <w:proofErr w:type="spellStart"/>
      <w:r w:rsidRPr="00C83E2D">
        <w:rPr>
          <w:rFonts w:ascii="Arial Narrow" w:hAnsi="Arial Narrow" w:cs="Arial"/>
        </w:rPr>
        <w:t>etc</w:t>
      </w:r>
      <w:proofErr w:type="spellEnd"/>
      <w:r w:rsidRPr="00C83E2D">
        <w:rPr>
          <w:rFonts w:ascii="Arial Narrow" w:hAnsi="Arial Narrow" w:cs="Arial"/>
        </w:rPr>
        <w:t>, while smaller facilities may not need as many. No matter the</w:t>
      </w:r>
      <w:r w:rsidR="009835A9" w:rsidRPr="00C83E2D">
        <w:rPr>
          <w:rFonts w:ascii="Arial Narrow" w:hAnsi="Arial Narrow" w:cs="Arial"/>
        </w:rPr>
        <w:t xml:space="preserve"> size of the</w:t>
      </w:r>
      <w:r w:rsidRPr="00C83E2D">
        <w:rPr>
          <w:rFonts w:ascii="Arial Narrow" w:hAnsi="Arial Narrow" w:cs="Arial"/>
        </w:rPr>
        <w:t xml:space="preserve"> facility, one of the roles of the HR department is to ensure schedules and shifts are readily accessible, flexible to change, and easily communicated.</w:t>
      </w:r>
      <w:r w:rsidR="00AA03B1" w:rsidRPr="00C83E2D">
        <w:rPr>
          <w:rFonts w:ascii="Arial Narrow" w:hAnsi="Arial Narrow" w:cs="Arial"/>
          <w:vertAlign w:val="superscript"/>
        </w:rPr>
        <w:t>4</w:t>
      </w:r>
    </w:p>
    <w:p w14:paraId="0A9CE054" w14:textId="6ED326DF" w:rsidR="009F7FE4" w:rsidRPr="00C83E2D" w:rsidRDefault="009F7FE4" w:rsidP="00C83E2D">
      <w:pPr>
        <w:rPr>
          <w:rFonts w:ascii="Arial Narrow" w:hAnsi="Arial Narrow" w:cs="Arial"/>
        </w:rPr>
      </w:pPr>
      <w:r w:rsidRPr="00C83E2D">
        <w:rPr>
          <w:rFonts w:ascii="Arial Narrow" w:hAnsi="Arial Narrow" w:cs="Arial"/>
        </w:rPr>
        <w:t>Payroll structures are also often dependent on the size and organizational structure of the facility. Some healthcare workers (</w:t>
      </w:r>
      <w:r w:rsidR="009835A9" w:rsidRPr="00C83E2D">
        <w:rPr>
          <w:rFonts w:ascii="Arial Narrow" w:hAnsi="Arial Narrow" w:cs="Arial"/>
        </w:rPr>
        <w:t xml:space="preserve">e.g., </w:t>
      </w:r>
      <w:r w:rsidRPr="00C83E2D">
        <w:rPr>
          <w:rFonts w:ascii="Arial Narrow" w:hAnsi="Arial Narrow" w:cs="Arial"/>
        </w:rPr>
        <w:t>surgeons, anesthesiologists, etc.) may only get paid when they work with a patient, while others may get paid a salary and have bonus incentives built into their contracts. HR departments are responsible for finding solutions that can manage these different scenarios.</w:t>
      </w:r>
      <w:r w:rsidR="00AA03B1" w:rsidRPr="00C83E2D">
        <w:rPr>
          <w:rFonts w:ascii="Arial Narrow" w:hAnsi="Arial Narrow" w:cs="Arial"/>
          <w:vertAlign w:val="superscript"/>
        </w:rPr>
        <w:t>4</w:t>
      </w:r>
      <w:r w:rsidRPr="00C83E2D">
        <w:rPr>
          <w:rFonts w:ascii="Arial Narrow" w:hAnsi="Arial Narrow" w:cs="Arial"/>
        </w:rPr>
        <w:t xml:space="preserve"> </w:t>
      </w:r>
    </w:p>
    <w:p w14:paraId="1BA6EA7A" w14:textId="42905810" w:rsidR="003865F5" w:rsidRPr="00C83E2D" w:rsidRDefault="00E95640" w:rsidP="00C83E2D">
      <w:pPr>
        <w:rPr>
          <w:rFonts w:ascii="Arial Narrow" w:hAnsi="Arial Narrow" w:cs="Arial"/>
          <w:b/>
          <w:bCs/>
        </w:rPr>
      </w:pPr>
      <w:r w:rsidRPr="00C83E2D">
        <w:rPr>
          <w:rFonts w:ascii="Arial Narrow" w:hAnsi="Arial Narrow" w:cs="Arial"/>
          <w:b/>
          <w:bCs/>
        </w:rPr>
        <w:t>COMPENSATION</w:t>
      </w:r>
    </w:p>
    <w:p w14:paraId="1DAD5133" w14:textId="771EF0E1" w:rsidR="009B6885" w:rsidRPr="001F575F" w:rsidRDefault="009B6885" w:rsidP="00C83E2D">
      <w:pPr>
        <w:rPr>
          <w:rFonts w:ascii="Arial Narrow" w:hAnsi="Arial Narrow" w:cs="Arial"/>
          <w:vertAlign w:val="superscript"/>
        </w:rPr>
      </w:pPr>
      <w:r w:rsidRPr="00C83E2D">
        <w:rPr>
          <w:rFonts w:ascii="Arial Narrow" w:hAnsi="Arial Narrow" w:cs="Arial"/>
        </w:rPr>
        <w:t xml:space="preserve">In 2021, AORN conducted a survey to determine the status of perioperative nursing compensation in the U.S. Respondents included a mix of staff nurses, managers, high-level managers, educators, charge nurses, first assistants, nurse specialists, and administrators. Responses included information from nurses who worked in acute care hospitals (73%), freestanding </w:t>
      </w:r>
      <w:r w:rsidR="00B6754C" w:rsidRPr="00C83E2D">
        <w:rPr>
          <w:rFonts w:ascii="Arial Narrow" w:hAnsi="Arial Narrow" w:cs="Arial"/>
        </w:rPr>
        <w:t>ASCs</w:t>
      </w:r>
      <w:r w:rsidRPr="00C83E2D">
        <w:rPr>
          <w:rFonts w:ascii="Arial Narrow" w:hAnsi="Arial Narrow" w:cs="Arial"/>
        </w:rPr>
        <w:t xml:space="preserve"> (16%), hospital outpatient departments (6%), and physicians’ offices (0.4%). The remaining 1% worked in industry, nursing schools, system headquarters, mobile surgical units, or as independent consultants. Facilities were categorized as small or large based on a median split of the number of ORs reported. Small was defined as 10 or fewer, and large was more than 10 ORs. Multiple regression was used as the </w:t>
      </w:r>
      <w:r w:rsidRPr="00C83E2D">
        <w:rPr>
          <w:rFonts w:ascii="Arial Narrow" w:hAnsi="Arial Narrow" w:cs="Arial"/>
        </w:rPr>
        <w:lastRenderedPageBreak/>
        <w:t>primary analytical tool in the study due to the variables involved in factors that can affect compensation. Differences in job title were linked to differences in base compensation.</w:t>
      </w:r>
      <w:r w:rsidR="00AA03B1" w:rsidRPr="00C83E2D">
        <w:rPr>
          <w:rFonts w:ascii="Arial Narrow" w:hAnsi="Arial Narrow" w:cs="Arial"/>
          <w:vertAlign w:val="superscript"/>
        </w:rPr>
        <w:t>11</w:t>
      </w:r>
      <w:r w:rsidRPr="00C83E2D">
        <w:rPr>
          <w:rFonts w:ascii="Arial Narrow" w:hAnsi="Arial Narrow" w:cs="Arial"/>
        </w:rPr>
        <w:t xml:space="preserve"> </w:t>
      </w:r>
    </w:p>
    <w:p w14:paraId="4922B3E1" w14:textId="4EA63E24" w:rsidR="000A50A3" w:rsidRPr="00F668A4" w:rsidRDefault="007F0220" w:rsidP="00C83E2D">
      <w:pPr>
        <w:rPr>
          <w:rFonts w:ascii="Arial Narrow" w:hAnsi="Arial Narrow" w:cs="Arial"/>
          <w:b/>
          <w:bCs/>
        </w:rPr>
      </w:pPr>
      <w:r>
        <w:rPr>
          <w:rFonts w:ascii="Arial Narrow" w:hAnsi="Arial Narrow" w:cs="Arial"/>
          <w:b/>
          <w:bCs/>
        </w:rPr>
        <w:t>Figure 1 – 2021 AORN Salary and Compensation Survey</w:t>
      </w:r>
      <w:r w:rsidR="004A2499" w:rsidRPr="00F668A4">
        <w:rPr>
          <w:rFonts w:ascii="Arial Narrow" w:hAnsi="Arial Narrow" w:cs="Arial"/>
          <w:b/>
          <w:bCs/>
          <w:vertAlign w:val="superscript"/>
        </w:rPr>
        <w:t>11</w:t>
      </w:r>
    </w:p>
    <w:p w14:paraId="0EB62AE1" w14:textId="72553016" w:rsidR="00C64F03" w:rsidRDefault="00E96B1A" w:rsidP="00C83E2D">
      <w:pPr>
        <w:rPr>
          <w:rFonts w:ascii="Arial Narrow" w:hAnsi="Arial Narrow" w:cs="Arial"/>
        </w:rPr>
      </w:pPr>
      <w:r w:rsidRPr="00E96B1A">
        <w:rPr>
          <w:rFonts w:ascii="Arial Narrow" w:hAnsi="Arial Narrow" w:cs="Arial"/>
          <w:noProof/>
        </w:rPr>
        <w:drawing>
          <wp:inline distT="0" distB="0" distL="0" distR="0" wp14:anchorId="1A09E0AD" wp14:editId="4A101C8A">
            <wp:extent cx="5943600" cy="225806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5943600" cy="2258060"/>
                    </a:xfrm>
                    <a:prstGeom prst="rect">
                      <a:avLst/>
                    </a:prstGeom>
                  </pic:spPr>
                </pic:pic>
              </a:graphicData>
            </a:graphic>
          </wp:inline>
        </w:drawing>
      </w:r>
    </w:p>
    <w:p w14:paraId="602C4415" w14:textId="77777777" w:rsidR="00E96B1A" w:rsidRPr="00C83E2D" w:rsidRDefault="00E96B1A" w:rsidP="00C83E2D">
      <w:pPr>
        <w:rPr>
          <w:rFonts w:ascii="Arial Narrow" w:hAnsi="Arial Narrow" w:cs="Arial"/>
        </w:rPr>
      </w:pPr>
    </w:p>
    <w:p w14:paraId="4EEC07B5" w14:textId="4A3FD2C8" w:rsidR="00604067" w:rsidRPr="00C83E2D" w:rsidRDefault="009B6885" w:rsidP="00C83E2D">
      <w:pPr>
        <w:rPr>
          <w:rFonts w:ascii="Arial Narrow" w:hAnsi="Arial Narrow" w:cs="Arial"/>
          <w:vertAlign w:val="superscript"/>
        </w:rPr>
      </w:pPr>
      <w:r w:rsidRPr="00C83E2D">
        <w:rPr>
          <w:rFonts w:ascii="Arial Narrow" w:hAnsi="Arial Narrow" w:cs="Arial"/>
        </w:rPr>
        <w:t xml:space="preserve">Nurses in freestanding </w:t>
      </w:r>
      <w:r w:rsidR="00B6754C" w:rsidRPr="00C83E2D">
        <w:rPr>
          <w:rFonts w:ascii="Arial Narrow" w:hAnsi="Arial Narrow" w:cs="Arial"/>
        </w:rPr>
        <w:t>ASCs were shown to</w:t>
      </w:r>
      <w:r w:rsidRPr="00C83E2D">
        <w:rPr>
          <w:rFonts w:ascii="Arial Narrow" w:hAnsi="Arial Narrow" w:cs="Arial"/>
        </w:rPr>
        <w:t xml:space="preserve"> receive $8,500 less in base compensation than nurses in acute care hospitals or hospital outpatient departments. Nurses in general/community hospitals earned $5,200 less than nurses in other types of hospitals. Nurses working in government-owned, nonfederal facilities earned $5,500 less than nurses working in facilities with other ownership structures. Nurses working in private, for-profit facilities earned $4,500 less than nurses working in facilities with other ownership structures. More than 69% of </w:t>
      </w:r>
      <w:r w:rsidR="00B6754C" w:rsidRPr="00C83E2D">
        <w:rPr>
          <w:rFonts w:ascii="Arial Narrow" w:hAnsi="Arial Narrow" w:cs="Arial"/>
        </w:rPr>
        <w:t xml:space="preserve">survey </w:t>
      </w:r>
      <w:r w:rsidRPr="00C83E2D">
        <w:rPr>
          <w:rFonts w:ascii="Arial Narrow" w:hAnsi="Arial Narrow" w:cs="Arial"/>
        </w:rPr>
        <w:t>respondents worked in facilities that were part of a larger network. These nurses earned $5,600 more per year than non</w:t>
      </w:r>
      <w:r w:rsidR="00B6754C" w:rsidRPr="00C83E2D">
        <w:rPr>
          <w:rFonts w:ascii="Arial Narrow" w:hAnsi="Arial Narrow" w:cs="Arial"/>
        </w:rPr>
        <w:t>-</w:t>
      </w:r>
      <w:r w:rsidRPr="00C83E2D">
        <w:rPr>
          <w:rFonts w:ascii="Arial Narrow" w:hAnsi="Arial Narrow" w:cs="Arial"/>
        </w:rPr>
        <w:t xml:space="preserve">network facility nurses. Compensation </w:t>
      </w:r>
      <w:r w:rsidR="00B6754C" w:rsidRPr="00C83E2D">
        <w:rPr>
          <w:rFonts w:ascii="Arial Narrow" w:hAnsi="Arial Narrow" w:cs="Arial"/>
        </w:rPr>
        <w:t>was</w:t>
      </w:r>
      <w:r w:rsidRPr="00C83E2D">
        <w:rPr>
          <w:rFonts w:ascii="Arial Narrow" w:hAnsi="Arial Narrow" w:cs="Arial"/>
        </w:rPr>
        <w:t xml:space="preserve"> also</w:t>
      </w:r>
      <w:r w:rsidR="00B6754C" w:rsidRPr="00C83E2D">
        <w:rPr>
          <w:rFonts w:ascii="Arial Narrow" w:hAnsi="Arial Narrow" w:cs="Arial"/>
        </w:rPr>
        <w:t xml:space="preserve"> found to be</w:t>
      </w:r>
      <w:r w:rsidRPr="00C83E2D">
        <w:rPr>
          <w:rFonts w:ascii="Arial Narrow" w:hAnsi="Arial Narrow" w:cs="Arial"/>
        </w:rPr>
        <w:t xml:space="preserve"> influenced by facility location. Nurses in rural settings earned approximately $9,300 less than nurses in urban or suburban settings</w:t>
      </w:r>
      <w:r w:rsidR="00604067" w:rsidRPr="00C83E2D">
        <w:rPr>
          <w:rFonts w:ascii="Arial Narrow" w:hAnsi="Arial Narrow" w:cs="Arial"/>
        </w:rPr>
        <w:t>.</w:t>
      </w:r>
      <w:r w:rsidR="00AA03B1" w:rsidRPr="00C83E2D">
        <w:rPr>
          <w:rFonts w:ascii="Arial Narrow" w:hAnsi="Arial Narrow" w:cs="Arial"/>
          <w:vertAlign w:val="superscript"/>
        </w:rPr>
        <w:t>11</w:t>
      </w:r>
    </w:p>
    <w:p w14:paraId="4202BFC9" w14:textId="4DFA0E32" w:rsidR="009835A9" w:rsidRPr="00C83E2D" w:rsidRDefault="00B6754C" w:rsidP="00C83E2D">
      <w:pPr>
        <w:rPr>
          <w:rFonts w:ascii="Arial Narrow" w:hAnsi="Arial Narrow" w:cs="Arial"/>
          <w:vertAlign w:val="superscript"/>
        </w:rPr>
      </w:pPr>
      <w:r w:rsidRPr="00C83E2D">
        <w:rPr>
          <w:rFonts w:ascii="Arial Narrow" w:hAnsi="Arial Narrow" w:cs="Arial"/>
        </w:rPr>
        <w:t>The survey indicated that n</w:t>
      </w:r>
      <w:r w:rsidR="00604067" w:rsidRPr="00C83E2D">
        <w:rPr>
          <w:rFonts w:ascii="Arial Narrow" w:hAnsi="Arial Narrow" w:cs="Arial"/>
        </w:rPr>
        <w:t xml:space="preserve">urse managers </w:t>
      </w:r>
      <w:r w:rsidRPr="00C83E2D">
        <w:rPr>
          <w:rFonts w:ascii="Arial Narrow" w:hAnsi="Arial Narrow" w:cs="Arial"/>
        </w:rPr>
        <w:t xml:space="preserve">had </w:t>
      </w:r>
      <w:r w:rsidR="00604067" w:rsidRPr="00C83E2D">
        <w:rPr>
          <w:rFonts w:ascii="Arial Narrow" w:hAnsi="Arial Narrow" w:cs="Arial"/>
        </w:rPr>
        <w:t>higher salaries the more time they spen</w:t>
      </w:r>
      <w:r w:rsidRPr="00C83E2D">
        <w:rPr>
          <w:rFonts w:ascii="Arial Narrow" w:hAnsi="Arial Narrow" w:cs="Arial"/>
        </w:rPr>
        <w:t>t</w:t>
      </w:r>
      <w:r w:rsidR="00604067" w:rsidRPr="00C83E2D">
        <w:rPr>
          <w:rFonts w:ascii="Arial Narrow" w:hAnsi="Arial Narrow" w:cs="Arial"/>
        </w:rPr>
        <w:t xml:space="preserve"> on managerial tasks. </w:t>
      </w:r>
      <w:r w:rsidR="009B6885" w:rsidRPr="00C83E2D">
        <w:rPr>
          <w:rFonts w:ascii="Arial Narrow" w:hAnsi="Arial Narrow" w:cs="Arial"/>
        </w:rPr>
        <w:t xml:space="preserve"> </w:t>
      </w:r>
      <w:r w:rsidR="00604067" w:rsidRPr="00C83E2D">
        <w:rPr>
          <w:rFonts w:ascii="Arial Narrow" w:hAnsi="Arial Narrow" w:cs="Arial"/>
        </w:rPr>
        <w:t xml:space="preserve">The average manager earned $262 more in annual compensation for each 10% increase in time spent on managerial tasks. </w:t>
      </w:r>
      <w:r w:rsidRPr="00C83E2D">
        <w:rPr>
          <w:rFonts w:ascii="Arial Narrow" w:hAnsi="Arial Narrow" w:cs="Arial"/>
        </w:rPr>
        <w:t>The survey also indicated that n</w:t>
      </w:r>
      <w:r w:rsidR="00604067" w:rsidRPr="00C83E2D">
        <w:rPr>
          <w:rFonts w:ascii="Arial Narrow" w:hAnsi="Arial Narrow" w:cs="Arial"/>
        </w:rPr>
        <w:t xml:space="preserve">urses </w:t>
      </w:r>
      <w:r w:rsidRPr="00C83E2D">
        <w:rPr>
          <w:rFonts w:ascii="Arial Narrow" w:hAnsi="Arial Narrow" w:cs="Arial"/>
        </w:rPr>
        <w:t xml:space="preserve">early in their careers </w:t>
      </w:r>
      <w:r w:rsidR="00604067" w:rsidRPr="00C83E2D">
        <w:rPr>
          <w:rFonts w:ascii="Arial Narrow" w:hAnsi="Arial Narrow" w:cs="Arial"/>
        </w:rPr>
        <w:t xml:space="preserve">were </w:t>
      </w:r>
      <w:r w:rsidRPr="00C83E2D">
        <w:rPr>
          <w:rFonts w:ascii="Arial Narrow" w:hAnsi="Arial Narrow" w:cs="Arial"/>
        </w:rPr>
        <w:t>more likely t</w:t>
      </w:r>
      <w:r w:rsidR="00604067" w:rsidRPr="00C83E2D">
        <w:rPr>
          <w:rFonts w:ascii="Arial Narrow" w:hAnsi="Arial Narrow" w:cs="Arial"/>
        </w:rPr>
        <w:t>o see large increases in compensation related to experience</w:t>
      </w:r>
      <w:r w:rsidRPr="00C83E2D">
        <w:rPr>
          <w:rFonts w:ascii="Arial Narrow" w:hAnsi="Arial Narrow" w:cs="Arial"/>
        </w:rPr>
        <w:t xml:space="preserve">, but </w:t>
      </w:r>
      <w:r w:rsidR="00604067" w:rsidRPr="00C83E2D">
        <w:rPr>
          <w:rFonts w:ascii="Arial Narrow" w:hAnsi="Arial Narrow" w:cs="Arial"/>
        </w:rPr>
        <w:t>smaller increases later in their careers. Nurses paid using a salary model earned $2,100 more on average than nurses paid on an hourly basis. Nurses with diploma’s earned $6,500 less than other nurses, those with master’s degrees earned $4,200 more than other nurses, and nurses with doctorate degrees earned $7,000 more.</w:t>
      </w:r>
      <w:r w:rsidR="00AA03B1" w:rsidRPr="00C83E2D">
        <w:rPr>
          <w:rFonts w:ascii="Arial Narrow" w:hAnsi="Arial Narrow" w:cs="Arial"/>
          <w:vertAlign w:val="superscript"/>
        </w:rPr>
        <w:t>11</w:t>
      </w:r>
      <w:r w:rsidR="00604067" w:rsidRPr="00C83E2D">
        <w:rPr>
          <w:rFonts w:ascii="Arial Narrow" w:hAnsi="Arial Narrow" w:cs="Arial"/>
        </w:rPr>
        <w:t xml:space="preserve"> </w:t>
      </w:r>
    </w:p>
    <w:p w14:paraId="2F8AEA71" w14:textId="08A685CD" w:rsidR="00B6754C" w:rsidRPr="00C83E2D" w:rsidRDefault="00073B3D" w:rsidP="00C83E2D">
      <w:pPr>
        <w:rPr>
          <w:rFonts w:ascii="Arial Narrow" w:hAnsi="Arial Narrow" w:cs="Arial"/>
          <w:b/>
          <w:bCs/>
          <w:i/>
          <w:iCs/>
        </w:rPr>
      </w:pPr>
      <w:r w:rsidRPr="00C83E2D">
        <w:rPr>
          <w:rFonts w:ascii="Arial Narrow" w:hAnsi="Arial Narrow" w:cs="Arial"/>
          <w:b/>
          <w:bCs/>
          <w:i/>
          <w:iCs/>
        </w:rPr>
        <w:t xml:space="preserve">Wage </w:t>
      </w:r>
      <w:r w:rsidR="00E95640" w:rsidRPr="00C83E2D">
        <w:rPr>
          <w:rFonts w:ascii="Arial Narrow" w:hAnsi="Arial Narrow" w:cs="Arial"/>
          <w:b/>
          <w:bCs/>
          <w:i/>
          <w:iCs/>
        </w:rPr>
        <w:t>C</w:t>
      </w:r>
      <w:r w:rsidRPr="00C83E2D">
        <w:rPr>
          <w:rFonts w:ascii="Arial Narrow" w:hAnsi="Arial Narrow" w:cs="Arial"/>
          <w:b/>
          <w:bCs/>
          <w:i/>
          <w:iCs/>
        </w:rPr>
        <w:t>ompetition</w:t>
      </w:r>
      <w:r w:rsidR="00E95640">
        <w:rPr>
          <w:rFonts w:ascii="Arial Narrow" w:hAnsi="Arial Narrow" w:cs="Arial"/>
          <w:b/>
          <w:bCs/>
          <w:i/>
          <w:iCs/>
        </w:rPr>
        <w:br/>
      </w:r>
      <w:r w:rsidR="00F43752" w:rsidRPr="00C83E2D">
        <w:rPr>
          <w:rFonts w:ascii="Arial Narrow" w:hAnsi="Arial Narrow" w:cs="Arial"/>
        </w:rPr>
        <w:t xml:space="preserve">ASCs are </w:t>
      </w:r>
      <w:r w:rsidR="0087256D" w:rsidRPr="00C83E2D">
        <w:rPr>
          <w:rFonts w:ascii="Arial Narrow" w:hAnsi="Arial Narrow" w:cs="Arial"/>
        </w:rPr>
        <w:t>struggling</w:t>
      </w:r>
      <w:r w:rsidR="00F43752" w:rsidRPr="00C83E2D">
        <w:rPr>
          <w:rFonts w:ascii="Arial Narrow" w:hAnsi="Arial Narrow" w:cs="Arial"/>
        </w:rPr>
        <w:t xml:space="preserve"> to recruit and retain nurses due to the current bonuses offered by hospitals and skyrocketing travel nurse pay options. There is a wage war due to the healthcare worker shortage. Healthcare workers can get paid nearly quadruple to work as a traveler in their own communities. ASCs may not always have the resources to increase wages enough to compete. Offering a better work-life balance</w:t>
      </w:r>
      <w:r w:rsidR="0087256D" w:rsidRPr="00C83E2D">
        <w:rPr>
          <w:rFonts w:ascii="Arial Narrow" w:hAnsi="Arial Narrow" w:cs="Arial"/>
        </w:rPr>
        <w:t>, more flexible schedules, and additional education (e.g.</w:t>
      </w:r>
      <w:proofErr w:type="gramStart"/>
      <w:r w:rsidR="0087256D" w:rsidRPr="00C83E2D">
        <w:rPr>
          <w:rFonts w:ascii="Arial Narrow" w:hAnsi="Arial Narrow" w:cs="Arial"/>
        </w:rPr>
        <w:t xml:space="preserve">,  </w:t>
      </w:r>
      <w:r w:rsidR="00F43752" w:rsidRPr="00C83E2D">
        <w:rPr>
          <w:rFonts w:ascii="Arial Narrow" w:hAnsi="Arial Narrow" w:cs="Arial"/>
        </w:rPr>
        <w:t>training</w:t>
      </w:r>
      <w:proofErr w:type="gramEnd"/>
      <w:r w:rsidR="00F43752" w:rsidRPr="00C83E2D">
        <w:rPr>
          <w:rFonts w:ascii="Arial Narrow" w:hAnsi="Arial Narrow" w:cs="Arial"/>
        </w:rPr>
        <w:t xml:space="preserve"> all RNs to first-assist during surgery</w:t>
      </w:r>
      <w:r w:rsidR="0087256D" w:rsidRPr="00C83E2D">
        <w:rPr>
          <w:rFonts w:ascii="Arial Narrow" w:hAnsi="Arial Narrow" w:cs="Arial"/>
        </w:rPr>
        <w:t>) may motivate staff members in a way that compensation can</w:t>
      </w:r>
      <w:r w:rsidR="00F34397">
        <w:rPr>
          <w:rFonts w:ascii="Arial Narrow" w:hAnsi="Arial Narrow" w:cs="Arial"/>
        </w:rPr>
        <w:t>n</w:t>
      </w:r>
      <w:r w:rsidR="009C2E7B">
        <w:rPr>
          <w:rFonts w:ascii="Arial Narrow" w:hAnsi="Arial Narrow" w:cs="Arial"/>
        </w:rPr>
        <w:t>ot</w:t>
      </w:r>
      <w:r w:rsidR="0087256D" w:rsidRPr="00C83E2D">
        <w:rPr>
          <w:rFonts w:ascii="Arial Narrow" w:hAnsi="Arial Narrow" w:cs="Arial"/>
        </w:rPr>
        <w:t>.</w:t>
      </w:r>
      <w:r w:rsidR="00AA03B1" w:rsidRPr="00C83E2D">
        <w:rPr>
          <w:rFonts w:ascii="Arial Narrow" w:hAnsi="Arial Narrow" w:cs="Arial"/>
          <w:vertAlign w:val="superscript"/>
        </w:rPr>
        <w:t>12</w:t>
      </w:r>
      <w:r w:rsidR="0087256D" w:rsidRPr="00C83E2D">
        <w:rPr>
          <w:rFonts w:ascii="Arial Narrow" w:hAnsi="Arial Narrow" w:cs="Arial"/>
        </w:rPr>
        <w:t xml:space="preserve"> </w:t>
      </w:r>
    </w:p>
    <w:p w14:paraId="14045745" w14:textId="4AAA46C7" w:rsidR="006D4399" w:rsidRPr="00E95640" w:rsidRDefault="000F00A6" w:rsidP="00C83E2D">
      <w:r w:rsidRPr="00C83E2D">
        <w:rPr>
          <w:b/>
          <w:bCs/>
          <w:u w:val="single"/>
        </w:rPr>
        <w:t>ASC vs. Hospital</w:t>
      </w:r>
      <w:r w:rsidR="00E95640">
        <w:br/>
      </w:r>
      <w:r w:rsidR="00247914" w:rsidRPr="00C83E2D">
        <w:rPr>
          <w:rFonts w:ascii="Arial Narrow" w:hAnsi="Arial Narrow" w:cs="Arial"/>
        </w:rPr>
        <w:t>Though the gap is narrowing, there is sometimes still a reimbursement parity between ASCs and hospitals.</w:t>
      </w:r>
      <w:r w:rsidR="0032217B" w:rsidRPr="00C83E2D">
        <w:rPr>
          <w:rFonts w:ascii="Arial Narrow" w:hAnsi="Arial Narrow" w:cs="Arial"/>
          <w:vertAlign w:val="superscript"/>
        </w:rPr>
        <w:t>5</w:t>
      </w:r>
      <w:r w:rsidR="00247914" w:rsidRPr="00C83E2D">
        <w:rPr>
          <w:rFonts w:ascii="Arial Narrow" w:hAnsi="Arial Narrow" w:cs="Arial"/>
        </w:rPr>
        <w:t xml:space="preserve"> </w:t>
      </w:r>
      <w:r w:rsidR="0087256D" w:rsidRPr="00C83E2D">
        <w:rPr>
          <w:rFonts w:ascii="Arial Narrow" w:hAnsi="Arial Narrow" w:cs="Arial"/>
        </w:rPr>
        <w:t>And w</w:t>
      </w:r>
      <w:r w:rsidR="00247914" w:rsidRPr="00C83E2D">
        <w:rPr>
          <w:rFonts w:ascii="Arial Narrow" w:hAnsi="Arial Narrow" w:cs="Arial"/>
        </w:rPr>
        <w:t xml:space="preserve">hile reimbursement rates are important to running an ASC, wage considerations are also something that HR departments must be knowledgeable of to remain competitive.  According to 2021 U.S. bureau of Labor Statistics </w:t>
      </w:r>
      <w:r w:rsidR="00247914" w:rsidRPr="00C83E2D">
        <w:rPr>
          <w:rFonts w:ascii="Arial Narrow" w:hAnsi="Arial Narrow" w:cs="Arial"/>
        </w:rPr>
        <w:lastRenderedPageBreak/>
        <w:t xml:space="preserve">data, registered nurses, nurse practitioners, physicians’ assistants, and surgical techs make more money on average in the outpatient arena when compared to hospitals. The number of RNs employed by hospitals </w:t>
      </w:r>
      <w:proofErr w:type="gramStart"/>
      <w:r w:rsidR="00247914" w:rsidRPr="00C83E2D">
        <w:rPr>
          <w:rFonts w:ascii="Arial Narrow" w:hAnsi="Arial Narrow" w:cs="Arial"/>
        </w:rPr>
        <w:t>are</w:t>
      </w:r>
      <w:proofErr w:type="gramEnd"/>
      <w:r w:rsidR="00247914" w:rsidRPr="00C83E2D">
        <w:rPr>
          <w:rFonts w:ascii="Arial Narrow" w:hAnsi="Arial Narrow" w:cs="Arial"/>
        </w:rPr>
        <w:t xml:space="preserve"> 1,729,200, with an hourly mean wage of $39.27 and an annual mean wage of $81,680. The number of RNs employed by outpatient centers are 150,380, with an hourly mean wage of $42.93 and an annual mean wage of $89,300.</w:t>
      </w:r>
      <w:r w:rsidR="0032217B" w:rsidRPr="00C83E2D">
        <w:rPr>
          <w:rFonts w:ascii="Arial Narrow" w:hAnsi="Arial Narrow" w:cs="Arial"/>
          <w:vertAlign w:val="superscript"/>
        </w:rPr>
        <w:t>13</w:t>
      </w:r>
      <w:r w:rsidR="00247914" w:rsidRPr="00C83E2D">
        <w:rPr>
          <w:rFonts w:ascii="Arial Narrow" w:hAnsi="Arial Narrow" w:cs="Arial"/>
        </w:rPr>
        <w:t xml:space="preserve"> </w:t>
      </w:r>
      <w:r w:rsidR="0087256D" w:rsidRPr="00C83E2D">
        <w:rPr>
          <w:rFonts w:ascii="Arial Narrow" w:hAnsi="Arial Narrow" w:cs="Arial"/>
        </w:rPr>
        <w:t xml:space="preserve">Other </w:t>
      </w:r>
      <w:r w:rsidR="00247914" w:rsidRPr="00C83E2D">
        <w:rPr>
          <w:rFonts w:ascii="Arial Narrow" w:hAnsi="Arial Narrow" w:cs="Arial"/>
        </w:rPr>
        <w:t>research estimates</w:t>
      </w:r>
      <w:r w:rsidR="0087256D" w:rsidRPr="00C83E2D">
        <w:rPr>
          <w:rFonts w:ascii="Arial Narrow" w:hAnsi="Arial Narrow" w:cs="Arial"/>
        </w:rPr>
        <w:t xml:space="preserve"> compensation to be a bit higher and approximates </w:t>
      </w:r>
      <w:r w:rsidR="00247914" w:rsidRPr="00C83E2D">
        <w:rPr>
          <w:rFonts w:ascii="Arial Narrow" w:hAnsi="Arial Narrow" w:cs="Arial"/>
        </w:rPr>
        <w:t xml:space="preserve">ASC nurse salaries to be around $108,093 per year, including an average base pay of $94,145 per year, which is about $45 per hour. Most surgery centers budgeted three percent raises for staff in 2021, but those </w:t>
      </w:r>
      <w:r w:rsidR="0087256D" w:rsidRPr="00C83E2D">
        <w:rPr>
          <w:rFonts w:ascii="Arial Narrow" w:hAnsi="Arial Narrow" w:cs="Arial"/>
        </w:rPr>
        <w:t xml:space="preserve">still </w:t>
      </w:r>
      <w:r w:rsidR="00247914" w:rsidRPr="00C83E2D">
        <w:rPr>
          <w:rFonts w:ascii="Arial Narrow" w:hAnsi="Arial Narrow" w:cs="Arial"/>
        </w:rPr>
        <w:t>may not be enough to compete with current hospital bonuses and travel nurse agencies.</w:t>
      </w:r>
      <w:r w:rsidR="0032217B" w:rsidRPr="00C83E2D">
        <w:rPr>
          <w:rFonts w:ascii="Arial Narrow" w:hAnsi="Arial Narrow" w:cs="Arial"/>
          <w:vertAlign w:val="superscript"/>
        </w:rPr>
        <w:t>14</w:t>
      </w:r>
      <w:r w:rsidR="00247914" w:rsidRPr="00C83E2D">
        <w:rPr>
          <w:rFonts w:ascii="Arial Narrow" w:hAnsi="Arial Narrow" w:cs="Arial"/>
        </w:rPr>
        <w:t xml:space="preserve"> </w:t>
      </w:r>
    </w:p>
    <w:p w14:paraId="58FE57E6" w14:textId="5C1DA7D5" w:rsidR="00604067" w:rsidRPr="00C83E2D" w:rsidRDefault="00624228" w:rsidP="00C83E2D">
      <w:pPr>
        <w:rPr>
          <w:rFonts w:ascii="Arial Narrow" w:hAnsi="Arial Narrow" w:cs="Arial"/>
        </w:rPr>
      </w:pPr>
      <w:r w:rsidRPr="001D0ED0">
        <w:rPr>
          <w:rFonts w:ascii="Arial Narrow" w:hAnsi="Arial Narrow" w:cs="Arial"/>
          <w:b/>
          <w:bCs/>
        </w:rPr>
        <w:t>On-call</w:t>
      </w:r>
      <w:r w:rsidR="00E95640">
        <w:rPr>
          <w:rFonts w:ascii="Arial Narrow" w:hAnsi="Arial Narrow" w:cs="Arial"/>
        </w:rPr>
        <w:br/>
      </w:r>
      <w:r w:rsidR="00604067" w:rsidRPr="00C83E2D">
        <w:rPr>
          <w:rFonts w:ascii="Arial Narrow" w:hAnsi="Arial Narrow" w:cs="Arial"/>
        </w:rPr>
        <w:t xml:space="preserve">Sixty percent of the AORN wage compensation survey </w:t>
      </w:r>
      <w:r w:rsidR="006E15DC" w:rsidRPr="00C83E2D">
        <w:rPr>
          <w:rFonts w:ascii="Arial Narrow" w:hAnsi="Arial Narrow" w:cs="Arial"/>
        </w:rPr>
        <w:t xml:space="preserve">respondents </w:t>
      </w:r>
      <w:r w:rsidR="00604067" w:rsidRPr="00C83E2D">
        <w:rPr>
          <w:rFonts w:ascii="Arial Narrow" w:hAnsi="Arial Narrow" w:cs="Arial"/>
        </w:rPr>
        <w:t>reported working on</w:t>
      </w:r>
      <w:r w:rsidR="006E15DC" w:rsidRPr="00C83E2D">
        <w:rPr>
          <w:rFonts w:ascii="Arial Narrow" w:hAnsi="Arial Narrow" w:cs="Arial"/>
        </w:rPr>
        <w:t>-</w:t>
      </w:r>
      <w:r w:rsidR="00604067" w:rsidRPr="00C83E2D">
        <w:rPr>
          <w:rFonts w:ascii="Arial Narrow" w:hAnsi="Arial Narrow" w:cs="Arial"/>
        </w:rPr>
        <w:t xml:space="preserve">call. For nurses who received dollar-per-hour pay, median pay was reported to be $3.50 per hour. If called in, 59% received time-and-a-half pay, 14% received straight-time pay if they worked less than 40 hours that week and time-and-a-half pay if they worked more than 40 hours. Ten percent received no additional compensation beyond base pay for being on standby call, and </w:t>
      </w:r>
      <w:r w:rsidR="006E15DC" w:rsidRPr="00C83E2D">
        <w:rPr>
          <w:rFonts w:ascii="Arial Narrow" w:hAnsi="Arial Narrow" w:cs="Arial"/>
        </w:rPr>
        <w:t>3%</w:t>
      </w:r>
      <w:r w:rsidR="00604067" w:rsidRPr="00C83E2D">
        <w:rPr>
          <w:rFonts w:ascii="Arial Narrow" w:hAnsi="Arial Narrow" w:cs="Arial"/>
        </w:rPr>
        <w:t xml:space="preserve"> received compensation time instead of </w:t>
      </w:r>
      <w:proofErr w:type="gramStart"/>
      <w:r w:rsidR="00604067" w:rsidRPr="00C83E2D">
        <w:rPr>
          <w:rFonts w:ascii="Arial Narrow" w:hAnsi="Arial Narrow" w:cs="Arial"/>
        </w:rPr>
        <w:t>pay</w:t>
      </w:r>
      <w:proofErr w:type="gramEnd"/>
      <w:r w:rsidR="00604067" w:rsidRPr="00C83E2D">
        <w:rPr>
          <w:rFonts w:ascii="Arial Narrow" w:hAnsi="Arial Narrow" w:cs="Arial"/>
        </w:rPr>
        <w:t>.</w:t>
      </w:r>
      <w:r w:rsidR="0032217B" w:rsidRPr="00C83E2D">
        <w:rPr>
          <w:rFonts w:ascii="Arial Narrow" w:hAnsi="Arial Narrow" w:cs="Arial"/>
          <w:vertAlign w:val="superscript"/>
        </w:rPr>
        <w:t>11</w:t>
      </w:r>
      <w:r w:rsidR="00604067" w:rsidRPr="00C83E2D">
        <w:rPr>
          <w:rFonts w:ascii="Arial Narrow" w:hAnsi="Arial Narrow" w:cs="Arial"/>
        </w:rPr>
        <w:t xml:space="preserve"> </w:t>
      </w:r>
    </w:p>
    <w:p w14:paraId="40194193" w14:textId="24544D82" w:rsidR="00247914" w:rsidRPr="00C83E2D" w:rsidRDefault="0031041C" w:rsidP="00C83E2D">
      <w:pPr>
        <w:rPr>
          <w:rFonts w:ascii="Arial Narrow" w:hAnsi="Arial Narrow" w:cs="Arial"/>
          <w:b/>
          <w:bCs/>
        </w:rPr>
      </w:pPr>
      <w:r w:rsidRPr="00C83E2D">
        <w:rPr>
          <w:rFonts w:ascii="Arial Narrow" w:hAnsi="Arial Narrow" w:cs="Arial"/>
          <w:b/>
          <w:bCs/>
        </w:rPr>
        <w:t>Benefits</w:t>
      </w:r>
      <w:r w:rsidR="00E95640">
        <w:rPr>
          <w:rFonts w:ascii="Arial Narrow" w:hAnsi="Arial Narrow" w:cs="Arial"/>
          <w:b/>
          <w:bCs/>
        </w:rPr>
        <w:br/>
      </w:r>
      <w:r w:rsidR="00247914" w:rsidRPr="00C83E2D">
        <w:rPr>
          <w:rFonts w:ascii="Arial Narrow" w:hAnsi="Arial Narrow" w:cs="Arial"/>
        </w:rPr>
        <w:t xml:space="preserve">There are many ways an ASC HR department can </w:t>
      </w:r>
      <w:r w:rsidR="00096ABE" w:rsidRPr="00C83E2D">
        <w:rPr>
          <w:rFonts w:ascii="Arial Narrow" w:hAnsi="Arial Narrow" w:cs="Arial"/>
        </w:rPr>
        <w:t xml:space="preserve">be financially savvy and still </w:t>
      </w:r>
      <w:r w:rsidR="00247914" w:rsidRPr="00C83E2D">
        <w:rPr>
          <w:rFonts w:ascii="Arial Narrow" w:hAnsi="Arial Narrow" w:cs="Arial"/>
        </w:rPr>
        <w:t>provide robust benefits to their employees, including</w:t>
      </w:r>
    </w:p>
    <w:p w14:paraId="180BE8FB" w14:textId="51D74781" w:rsidR="00247914" w:rsidRPr="00C83E2D" w:rsidRDefault="00722A43" w:rsidP="00247914">
      <w:pPr>
        <w:pStyle w:val="ListParagraph"/>
        <w:numPr>
          <w:ilvl w:val="0"/>
          <w:numId w:val="16"/>
        </w:numPr>
        <w:rPr>
          <w:rFonts w:ascii="Arial Narrow" w:hAnsi="Arial Narrow" w:cs="Arial"/>
        </w:rPr>
      </w:pPr>
      <w:r w:rsidRPr="00C83E2D">
        <w:rPr>
          <w:rFonts w:ascii="Arial Narrow" w:hAnsi="Arial Narrow" w:cs="Arial"/>
        </w:rPr>
        <w:t>u</w:t>
      </w:r>
      <w:r w:rsidR="00247914" w:rsidRPr="00C83E2D">
        <w:rPr>
          <w:rFonts w:ascii="Arial Narrow" w:hAnsi="Arial Narrow" w:cs="Arial"/>
        </w:rPr>
        <w:t xml:space="preserve">nderstanding the aim of the benefit (i.e., </w:t>
      </w:r>
      <w:r w:rsidR="00096ABE" w:rsidRPr="00C83E2D">
        <w:rPr>
          <w:rFonts w:ascii="Arial Narrow" w:hAnsi="Arial Narrow" w:cs="Arial"/>
        </w:rPr>
        <w:t xml:space="preserve">Is the benefit being </w:t>
      </w:r>
      <w:r w:rsidR="006E15DC" w:rsidRPr="00C83E2D">
        <w:rPr>
          <w:rFonts w:ascii="Arial Narrow" w:hAnsi="Arial Narrow" w:cs="Arial"/>
        </w:rPr>
        <w:t>offer</w:t>
      </w:r>
      <w:r w:rsidR="00096ABE" w:rsidRPr="00C83E2D">
        <w:rPr>
          <w:rFonts w:ascii="Arial Narrow" w:hAnsi="Arial Narrow" w:cs="Arial"/>
        </w:rPr>
        <w:t>ed</w:t>
      </w:r>
      <w:r w:rsidR="006E15DC" w:rsidRPr="00C83E2D">
        <w:rPr>
          <w:rFonts w:ascii="Arial Narrow" w:hAnsi="Arial Narrow" w:cs="Arial"/>
        </w:rPr>
        <w:t xml:space="preserve"> to </w:t>
      </w:r>
      <w:r w:rsidR="00247914" w:rsidRPr="00C83E2D">
        <w:rPr>
          <w:rFonts w:ascii="Arial Narrow" w:hAnsi="Arial Narrow" w:cs="Arial"/>
        </w:rPr>
        <w:t>compete with local hospitals for talent</w:t>
      </w:r>
      <w:r w:rsidR="006E15DC" w:rsidRPr="00C83E2D">
        <w:rPr>
          <w:rFonts w:ascii="Arial Narrow" w:hAnsi="Arial Narrow" w:cs="Arial"/>
        </w:rPr>
        <w:t xml:space="preserve"> or to </w:t>
      </w:r>
      <w:r w:rsidR="00247914" w:rsidRPr="00C83E2D">
        <w:rPr>
          <w:rFonts w:ascii="Arial Narrow" w:hAnsi="Arial Narrow" w:cs="Arial"/>
        </w:rPr>
        <w:t>encourage retention</w:t>
      </w:r>
      <w:r w:rsidR="006E15DC" w:rsidRPr="00C83E2D">
        <w:rPr>
          <w:rFonts w:ascii="Arial Narrow" w:hAnsi="Arial Narrow" w:cs="Arial"/>
        </w:rPr>
        <w:t>?</w:t>
      </w:r>
      <w:proofErr w:type="gramStart"/>
      <w:r w:rsidR="00247914" w:rsidRPr="00C83E2D">
        <w:rPr>
          <w:rFonts w:ascii="Arial Narrow" w:hAnsi="Arial Narrow" w:cs="Arial"/>
        </w:rPr>
        <w:t>)</w:t>
      </w:r>
      <w:r w:rsidRPr="00C83E2D">
        <w:rPr>
          <w:rFonts w:ascii="Arial Narrow" w:hAnsi="Arial Narrow" w:cs="Arial"/>
        </w:rPr>
        <w:t>;</w:t>
      </w:r>
      <w:proofErr w:type="gramEnd"/>
    </w:p>
    <w:p w14:paraId="4837FB3C" w14:textId="56404AEB" w:rsidR="00247914" w:rsidRPr="00C83E2D" w:rsidRDefault="00722A43" w:rsidP="00247914">
      <w:pPr>
        <w:pStyle w:val="ListParagraph"/>
        <w:numPr>
          <w:ilvl w:val="0"/>
          <w:numId w:val="16"/>
        </w:numPr>
        <w:rPr>
          <w:rFonts w:ascii="Arial Narrow" w:hAnsi="Arial Narrow" w:cs="Arial"/>
        </w:rPr>
      </w:pPr>
      <w:r w:rsidRPr="00C83E2D">
        <w:rPr>
          <w:rFonts w:ascii="Arial Narrow" w:hAnsi="Arial Narrow" w:cs="Arial"/>
        </w:rPr>
        <w:t>r</w:t>
      </w:r>
      <w:r w:rsidR="00247914" w:rsidRPr="00C83E2D">
        <w:rPr>
          <w:rFonts w:ascii="Arial Narrow" w:hAnsi="Arial Narrow" w:cs="Arial"/>
        </w:rPr>
        <w:t xml:space="preserve">egularly reviewing </w:t>
      </w:r>
      <w:r w:rsidRPr="00C83E2D">
        <w:rPr>
          <w:rFonts w:ascii="Arial Narrow" w:hAnsi="Arial Narrow" w:cs="Arial"/>
        </w:rPr>
        <w:t>their</w:t>
      </w:r>
      <w:r w:rsidR="00247914" w:rsidRPr="00C83E2D">
        <w:rPr>
          <w:rFonts w:ascii="Arial Narrow" w:hAnsi="Arial Narrow" w:cs="Arial"/>
        </w:rPr>
        <w:t xml:space="preserve"> benefit</w:t>
      </w:r>
      <w:r w:rsidR="004A66BE">
        <w:rPr>
          <w:rFonts w:ascii="Arial Narrow" w:hAnsi="Arial Narrow" w:cs="Arial"/>
        </w:rPr>
        <w:t>s</w:t>
      </w:r>
      <w:r w:rsidR="00247914" w:rsidRPr="00C83E2D">
        <w:rPr>
          <w:rFonts w:ascii="Arial Narrow" w:hAnsi="Arial Narrow" w:cs="Arial"/>
        </w:rPr>
        <w:t xml:space="preserve"> package</w:t>
      </w:r>
      <w:r w:rsidRPr="00C83E2D">
        <w:rPr>
          <w:rFonts w:ascii="Arial Narrow" w:hAnsi="Arial Narrow" w:cs="Arial"/>
        </w:rPr>
        <w:t xml:space="preserve"> offerings</w:t>
      </w:r>
      <w:r w:rsidR="00247914" w:rsidRPr="00C83E2D">
        <w:rPr>
          <w:rFonts w:ascii="Arial Narrow" w:hAnsi="Arial Narrow" w:cs="Arial"/>
        </w:rPr>
        <w:t xml:space="preserve"> </w:t>
      </w:r>
      <w:r w:rsidRPr="00C83E2D">
        <w:rPr>
          <w:rFonts w:ascii="Arial Narrow" w:hAnsi="Arial Narrow" w:cs="Arial"/>
        </w:rPr>
        <w:t>and their</w:t>
      </w:r>
      <w:r w:rsidR="00247914" w:rsidRPr="00C83E2D">
        <w:rPr>
          <w:rFonts w:ascii="Arial Narrow" w:hAnsi="Arial Narrow" w:cs="Arial"/>
        </w:rPr>
        <w:t xml:space="preserve"> employees </w:t>
      </w:r>
      <w:r w:rsidRPr="00C83E2D">
        <w:rPr>
          <w:rFonts w:ascii="Arial Narrow" w:hAnsi="Arial Narrow" w:cs="Arial"/>
        </w:rPr>
        <w:t xml:space="preserve">benefit </w:t>
      </w:r>
      <w:proofErr w:type="gramStart"/>
      <w:r w:rsidRPr="00C83E2D">
        <w:rPr>
          <w:rFonts w:ascii="Arial Narrow" w:hAnsi="Arial Narrow" w:cs="Arial"/>
        </w:rPr>
        <w:t>usage;</w:t>
      </w:r>
      <w:proofErr w:type="gramEnd"/>
    </w:p>
    <w:p w14:paraId="57C21527" w14:textId="1B1ED3DC" w:rsidR="00247914" w:rsidRPr="00C83E2D" w:rsidRDefault="00722A43" w:rsidP="00247914">
      <w:pPr>
        <w:pStyle w:val="ListParagraph"/>
        <w:numPr>
          <w:ilvl w:val="0"/>
          <w:numId w:val="16"/>
        </w:numPr>
        <w:rPr>
          <w:rFonts w:ascii="Arial Narrow" w:hAnsi="Arial Narrow" w:cs="Arial"/>
        </w:rPr>
      </w:pPr>
      <w:r w:rsidRPr="00C83E2D">
        <w:rPr>
          <w:rFonts w:ascii="Arial Narrow" w:hAnsi="Arial Narrow" w:cs="Arial"/>
        </w:rPr>
        <w:t>c</w:t>
      </w:r>
      <w:r w:rsidR="00247914" w:rsidRPr="00C83E2D">
        <w:rPr>
          <w:rFonts w:ascii="Arial Narrow" w:hAnsi="Arial Narrow" w:cs="Arial"/>
        </w:rPr>
        <w:t xml:space="preserve">learly define the benefits (i.e., full-time employee benefits vs part-time employee benefits) and consistently apply them (i.e., paid time off based on set organizational policies </w:t>
      </w:r>
      <w:r w:rsidR="00032B8D">
        <w:rPr>
          <w:rFonts w:ascii="Arial Narrow" w:hAnsi="Arial Narrow" w:cs="Arial"/>
        </w:rPr>
        <w:t>vs.</w:t>
      </w:r>
      <w:r w:rsidR="00247914" w:rsidRPr="00C83E2D">
        <w:rPr>
          <w:rFonts w:ascii="Arial Narrow" w:hAnsi="Arial Narrow" w:cs="Arial"/>
        </w:rPr>
        <w:t xml:space="preserve"> negotiating based on the amount of time a previous employer offered</w:t>
      </w:r>
      <w:proofErr w:type="gramStart"/>
      <w:r w:rsidR="00247914" w:rsidRPr="00C83E2D">
        <w:rPr>
          <w:rFonts w:ascii="Arial Narrow" w:hAnsi="Arial Narrow" w:cs="Arial"/>
        </w:rPr>
        <w:t>)</w:t>
      </w:r>
      <w:r w:rsidRPr="00C83E2D">
        <w:rPr>
          <w:rFonts w:ascii="Arial Narrow" w:hAnsi="Arial Narrow" w:cs="Arial"/>
        </w:rPr>
        <w:t>;</w:t>
      </w:r>
      <w:proofErr w:type="gramEnd"/>
    </w:p>
    <w:p w14:paraId="71C72AF4" w14:textId="4ADF0ADC" w:rsidR="00247914" w:rsidRPr="00C83E2D" w:rsidRDefault="00722A43" w:rsidP="00247914">
      <w:pPr>
        <w:pStyle w:val="ListParagraph"/>
        <w:numPr>
          <w:ilvl w:val="0"/>
          <w:numId w:val="16"/>
        </w:numPr>
        <w:rPr>
          <w:rFonts w:ascii="Arial Narrow" w:hAnsi="Arial Narrow" w:cs="Arial"/>
        </w:rPr>
      </w:pPr>
      <w:r w:rsidRPr="00C83E2D">
        <w:rPr>
          <w:rFonts w:ascii="Arial Narrow" w:hAnsi="Arial Narrow" w:cs="Arial"/>
        </w:rPr>
        <w:t>c</w:t>
      </w:r>
      <w:r w:rsidR="00247914" w:rsidRPr="00C83E2D">
        <w:rPr>
          <w:rFonts w:ascii="Arial Narrow" w:hAnsi="Arial Narrow" w:cs="Arial"/>
        </w:rPr>
        <w:t xml:space="preserve">onsider ways to control spending (e.g., higher </w:t>
      </w:r>
      <w:proofErr w:type="gramStart"/>
      <w:r w:rsidR="00247914" w:rsidRPr="00C83E2D">
        <w:rPr>
          <w:rFonts w:ascii="Arial Narrow" w:hAnsi="Arial Narrow" w:cs="Arial"/>
        </w:rPr>
        <w:t>deductibles</w:t>
      </w:r>
      <w:proofErr w:type="gramEnd"/>
      <w:r w:rsidR="00247914" w:rsidRPr="00C83E2D">
        <w:rPr>
          <w:rFonts w:ascii="Arial Narrow" w:hAnsi="Arial Narrow" w:cs="Arial"/>
        </w:rPr>
        <w:t xml:space="preserve"> if need be, IRS</w:t>
      </w:r>
      <w:r w:rsidR="00096ABE" w:rsidRPr="00C83E2D">
        <w:rPr>
          <w:rFonts w:ascii="Arial Narrow" w:hAnsi="Arial Narrow" w:cs="Arial"/>
        </w:rPr>
        <w:t>-</w:t>
      </w:r>
      <w:r w:rsidR="00247914" w:rsidRPr="00C83E2D">
        <w:rPr>
          <w:rFonts w:ascii="Arial Narrow" w:hAnsi="Arial Narrow" w:cs="Arial"/>
        </w:rPr>
        <w:t xml:space="preserve"> sanctioned health </w:t>
      </w:r>
      <w:r w:rsidRPr="00C83E2D">
        <w:rPr>
          <w:rFonts w:ascii="Arial Narrow" w:hAnsi="Arial Narrow" w:cs="Arial"/>
        </w:rPr>
        <w:t>r</w:t>
      </w:r>
      <w:r w:rsidR="00247914" w:rsidRPr="00C83E2D">
        <w:rPr>
          <w:rFonts w:ascii="Arial Narrow" w:hAnsi="Arial Narrow" w:cs="Arial"/>
        </w:rPr>
        <w:t>eimbursement arrangements, health savings accounts, new insurers, etc.)</w:t>
      </w:r>
      <w:r w:rsidRPr="00C83E2D">
        <w:rPr>
          <w:rFonts w:ascii="Arial Narrow" w:hAnsi="Arial Narrow" w:cs="Arial"/>
        </w:rPr>
        <w:t>;</w:t>
      </w:r>
    </w:p>
    <w:p w14:paraId="5287A9BB" w14:textId="3A9E28B6" w:rsidR="00247914" w:rsidRPr="00C83E2D" w:rsidRDefault="00722A43" w:rsidP="00247914">
      <w:pPr>
        <w:pStyle w:val="ListParagraph"/>
        <w:numPr>
          <w:ilvl w:val="0"/>
          <w:numId w:val="16"/>
        </w:numPr>
        <w:rPr>
          <w:rFonts w:ascii="Arial Narrow" w:hAnsi="Arial Narrow" w:cs="Arial"/>
        </w:rPr>
      </w:pPr>
      <w:r w:rsidRPr="00C83E2D">
        <w:rPr>
          <w:rFonts w:ascii="Arial Narrow" w:hAnsi="Arial Narrow" w:cs="Arial"/>
        </w:rPr>
        <w:t>c</w:t>
      </w:r>
      <w:r w:rsidR="00247914" w:rsidRPr="00C83E2D">
        <w:rPr>
          <w:rFonts w:ascii="Arial Narrow" w:hAnsi="Arial Narrow" w:cs="Arial"/>
        </w:rPr>
        <w:t>onnect benefits to work needs (e.g., advanced cardiac life support classes, ergonomic assessments, free scrubs, etc.)</w:t>
      </w:r>
      <w:r w:rsidR="00096ABE" w:rsidRPr="00C83E2D">
        <w:rPr>
          <w:rFonts w:ascii="Arial Narrow" w:hAnsi="Arial Narrow" w:cs="Arial"/>
        </w:rPr>
        <w:t>; and</w:t>
      </w:r>
    </w:p>
    <w:p w14:paraId="6D6B9C6E" w14:textId="224B6039" w:rsidR="00096ABE" w:rsidRPr="00C83E2D" w:rsidRDefault="00096ABE" w:rsidP="00C83E2D">
      <w:pPr>
        <w:pStyle w:val="ListParagraph"/>
        <w:numPr>
          <w:ilvl w:val="0"/>
          <w:numId w:val="16"/>
        </w:numPr>
        <w:rPr>
          <w:rFonts w:ascii="Arial Narrow" w:hAnsi="Arial Narrow" w:cs="Arial"/>
        </w:rPr>
      </w:pPr>
      <w:r w:rsidRPr="00C83E2D">
        <w:rPr>
          <w:rFonts w:ascii="Arial Narrow" w:hAnsi="Arial Narrow" w:cs="Arial"/>
        </w:rPr>
        <w:t xml:space="preserve">consider </w:t>
      </w:r>
      <w:r w:rsidR="00247914" w:rsidRPr="00C83E2D">
        <w:rPr>
          <w:rFonts w:ascii="Arial Narrow" w:hAnsi="Arial Narrow" w:cs="Arial"/>
        </w:rPr>
        <w:t>unusual benefits (e.g., courtesy discounts on services provided by the facility, long-term sickness programs</w:t>
      </w:r>
      <w:proofErr w:type="gramStart"/>
      <w:r w:rsidR="00247914" w:rsidRPr="00C83E2D">
        <w:rPr>
          <w:rFonts w:ascii="Arial Narrow" w:hAnsi="Arial Narrow" w:cs="Arial"/>
        </w:rPr>
        <w:t>, provide</w:t>
      </w:r>
      <w:proofErr w:type="gramEnd"/>
      <w:r w:rsidR="00247914" w:rsidRPr="00C83E2D">
        <w:rPr>
          <w:rFonts w:ascii="Arial Narrow" w:hAnsi="Arial Narrow" w:cs="Arial"/>
        </w:rPr>
        <w:t xml:space="preserve"> snacks and other treats)</w:t>
      </w:r>
      <w:r w:rsidRPr="00C83E2D">
        <w:rPr>
          <w:rFonts w:ascii="Arial Narrow" w:hAnsi="Arial Narrow" w:cs="Arial"/>
        </w:rPr>
        <w:t>.</w:t>
      </w:r>
      <w:r w:rsidR="008109A1" w:rsidRPr="00C83E2D">
        <w:rPr>
          <w:rFonts w:ascii="Arial Narrow" w:hAnsi="Arial Narrow" w:cs="Arial"/>
          <w:vertAlign w:val="superscript"/>
        </w:rPr>
        <w:t>15</w:t>
      </w:r>
    </w:p>
    <w:p w14:paraId="3F7E1AB0" w14:textId="2D49D075" w:rsidR="00B73C22" w:rsidRPr="00C83E2D" w:rsidRDefault="00B73C22" w:rsidP="00C83E2D">
      <w:pPr>
        <w:rPr>
          <w:rFonts w:ascii="Arial Narrow" w:hAnsi="Arial Narrow" w:cs="Arial"/>
        </w:rPr>
      </w:pPr>
      <w:r w:rsidRPr="00C83E2D">
        <w:rPr>
          <w:rFonts w:ascii="Arial Narrow" w:hAnsi="Arial Narrow" w:cs="Arial"/>
        </w:rPr>
        <w:t xml:space="preserve">Nurses value </w:t>
      </w:r>
      <w:r w:rsidR="00096ABE" w:rsidRPr="00C83E2D">
        <w:rPr>
          <w:rFonts w:ascii="Arial Narrow" w:hAnsi="Arial Narrow" w:cs="Arial"/>
        </w:rPr>
        <w:t>traditional</w:t>
      </w:r>
      <w:r w:rsidRPr="00C83E2D">
        <w:rPr>
          <w:rFonts w:ascii="Arial Narrow" w:hAnsi="Arial Narrow" w:cs="Arial"/>
        </w:rPr>
        <w:t xml:space="preserve"> benefits, but in addition they value workplace factors such as control and autonomy over their work environment, collaborative relationships with physicians, and the ability to initiate and sustain therapeutic relationships with their patients.</w:t>
      </w:r>
      <w:r w:rsidR="008109A1" w:rsidRPr="00C83E2D">
        <w:rPr>
          <w:rFonts w:ascii="Arial Narrow" w:hAnsi="Arial Narrow" w:cs="Arial"/>
          <w:vertAlign w:val="superscript"/>
        </w:rPr>
        <w:t>16</w:t>
      </w:r>
      <w:r w:rsidRPr="00C83E2D">
        <w:rPr>
          <w:rFonts w:ascii="Arial Narrow" w:hAnsi="Arial Narrow" w:cs="Arial"/>
        </w:rPr>
        <w:t xml:space="preserve"> A human resource department that can find a way to provide an environment that prioritizes these things</w:t>
      </w:r>
      <w:r w:rsidR="00096ABE" w:rsidRPr="00C83E2D">
        <w:rPr>
          <w:rFonts w:ascii="Arial Narrow" w:hAnsi="Arial Narrow" w:cs="Arial"/>
        </w:rPr>
        <w:t xml:space="preserve">, </w:t>
      </w:r>
      <w:r w:rsidRPr="00C83E2D">
        <w:rPr>
          <w:rFonts w:ascii="Arial Narrow" w:hAnsi="Arial Narrow" w:cs="Arial"/>
        </w:rPr>
        <w:t>as well as the following benefits</w:t>
      </w:r>
      <w:r w:rsidR="00096ABE" w:rsidRPr="00C83E2D">
        <w:rPr>
          <w:rFonts w:ascii="Arial Narrow" w:hAnsi="Arial Narrow" w:cs="Arial"/>
        </w:rPr>
        <w:t>,</w:t>
      </w:r>
      <w:r w:rsidRPr="00C83E2D">
        <w:rPr>
          <w:rFonts w:ascii="Arial Narrow" w:hAnsi="Arial Narrow" w:cs="Arial"/>
        </w:rPr>
        <w:t xml:space="preserve"> is one that has a greater chance of recruiting and retaining the best employees.  </w:t>
      </w:r>
    </w:p>
    <w:p w14:paraId="0646F3F6" w14:textId="78BC8558" w:rsidR="00604067" w:rsidRPr="00C83E2D" w:rsidRDefault="00247914" w:rsidP="00C83E2D">
      <w:pPr>
        <w:rPr>
          <w:rFonts w:ascii="Arial Narrow" w:hAnsi="Arial Narrow" w:cs="Arial"/>
        </w:rPr>
      </w:pPr>
      <w:r w:rsidRPr="00E010BB">
        <w:rPr>
          <w:rFonts w:ascii="Arial Narrow" w:hAnsi="Arial Narrow" w:cs="Arial"/>
          <w:b/>
          <w:bCs/>
        </w:rPr>
        <w:t>R</w:t>
      </w:r>
      <w:r w:rsidR="00B033F3" w:rsidRPr="00E010BB">
        <w:rPr>
          <w:rFonts w:ascii="Arial Narrow" w:hAnsi="Arial Narrow" w:cs="Arial"/>
          <w:b/>
          <w:bCs/>
        </w:rPr>
        <w:t>etirement</w:t>
      </w:r>
      <w:r w:rsidR="00F90A44" w:rsidRPr="00E010BB">
        <w:rPr>
          <w:rFonts w:ascii="Arial Narrow" w:hAnsi="Arial Narrow" w:cs="Arial"/>
          <w:b/>
          <w:bCs/>
        </w:rPr>
        <w:t xml:space="preserve"> account</w:t>
      </w:r>
      <w:r w:rsidRPr="00E010BB">
        <w:rPr>
          <w:rFonts w:ascii="Arial Narrow" w:hAnsi="Arial Narrow" w:cs="Arial"/>
          <w:b/>
          <w:bCs/>
        </w:rPr>
        <w:t>s</w:t>
      </w:r>
      <w:r w:rsidR="00E95640">
        <w:rPr>
          <w:rFonts w:ascii="Arial Narrow" w:hAnsi="Arial Narrow" w:cs="Arial"/>
        </w:rPr>
        <w:br/>
      </w:r>
      <w:r w:rsidR="00FB57A3" w:rsidRPr="00C83E2D">
        <w:rPr>
          <w:rFonts w:ascii="Arial Narrow" w:hAnsi="Arial Narrow" w:cs="Arial"/>
        </w:rPr>
        <w:t xml:space="preserve">A </w:t>
      </w:r>
      <w:r w:rsidR="00096ABE" w:rsidRPr="00C83E2D">
        <w:rPr>
          <w:rFonts w:ascii="Arial Narrow" w:hAnsi="Arial Narrow" w:cs="Arial"/>
        </w:rPr>
        <w:t>401(k)-retirement</w:t>
      </w:r>
      <w:r w:rsidR="00FB57A3" w:rsidRPr="00C83E2D">
        <w:rPr>
          <w:rFonts w:ascii="Arial Narrow" w:hAnsi="Arial Narrow" w:cs="Arial"/>
        </w:rPr>
        <w:t xml:space="preserve"> program is one of the most frequently </w:t>
      </w:r>
      <w:r w:rsidR="00096ABE" w:rsidRPr="00C83E2D">
        <w:rPr>
          <w:rFonts w:ascii="Arial Narrow" w:hAnsi="Arial Narrow" w:cs="Arial"/>
        </w:rPr>
        <w:t>offered</w:t>
      </w:r>
      <w:r w:rsidR="00FB57A3" w:rsidRPr="00C83E2D">
        <w:rPr>
          <w:rFonts w:ascii="Arial Narrow" w:hAnsi="Arial Narrow" w:cs="Arial"/>
        </w:rPr>
        <w:t xml:space="preserve"> benefits.</w:t>
      </w:r>
      <w:r w:rsidR="001E353F" w:rsidRPr="00C83E2D">
        <w:rPr>
          <w:rFonts w:ascii="Arial Narrow" w:hAnsi="Arial Narrow" w:cs="Arial"/>
          <w:vertAlign w:val="superscript"/>
        </w:rPr>
        <w:t>11</w:t>
      </w:r>
      <w:r w:rsidR="001E353F" w:rsidRPr="00C83E2D">
        <w:rPr>
          <w:rFonts w:ascii="Arial Narrow" w:hAnsi="Arial Narrow" w:cs="Arial"/>
        </w:rPr>
        <w:t xml:space="preserve"> </w:t>
      </w:r>
      <w:r w:rsidRPr="00C83E2D">
        <w:rPr>
          <w:rFonts w:ascii="Arial Narrow" w:hAnsi="Arial Narrow" w:cs="Arial"/>
        </w:rPr>
        <w:t>Individual facilities can offer these as part of their overall benefits package</w:t>
      </w:r>
      <w:r w:rsidR="00096ABE" w:rsidRPr="00C83E2D">
        <w:rPr>
          <w:rFonts w:ascii="Arial Narrow" w:hAnsi="Arial Narrow" w:cs="Arial"/>
        </w:rPr>
        <w:t xml:space="preserve"> through their benefits managers, or they may choose to partner with a larger professional organization to offer these benefits. </w:t>
      </w:r>
      <w:r w:rsidRPr="00C83E2D">
        <w:rPr>
          <w:rFonts w:ascii="Arial Narrow" w:hAnsi="Arial Narrow" w:cs="Arial"/>
        </w:rPr>
        <w:t xml:space="preserve">In 2021, the Ambulatory Surgery Center Association </w:t>
      </w:r>
      <w:r w:rsidR="00096ABE" w:rsidRPr="00C83E2D">
        <w:rPr>
          <w:rFonts w:ascii="Arial Narrow" w:hAnsi="Arial Narrow" w:cs="Arial"/>
        </w:rPr>
        <w:t xml:space="preserve">(ASCA) </w:t>
      </w:r>
      <w:r w:rsidRPr="00C83E2D">
        <w:rPr>
          <w:rFonts w:ascii="Arial Narrow" w:hAnsi="Arial Narrow" w:cs="Arial"/>
        </w:rPr>
        <w:t xml:space="preserve">launched a member association retirement plan program to help participating facilities reduce their administrative burden, offload fiduciary liability, and streamline benefit offerings. This plan allows for group pricing that may be attractive to employees </w:t>
      </w:r>
      <w:r w:rsidR="00096ABE" w:rsidRPr="00C83E2D">
        <w:rPr>
          <w:rFonts w:ascii="Arial Narrow" w:hAnsi="Arial Narrow" w:cs="Arial"/>
        </w:rPr>
        <w:t>looking to</w:t>
      </w:r>
      <w:r w:rsidRPr="00C83E2D">
        <w:rPr>
          <w:rFonts w:ascii="Arial Narrow" w:hAnsi="Arial Narrow" w:cs="Arial"/>
        </w:rPr>
        <w:t xml:space="preserve"> save for retirement.</w:t>
      </w:r>
      <w:r w:rsidR="001E353F" w:rsidRPr="00C83E2D">
        <w:rPr>
          <w:rFonts w:ascii="Arial Narrow" w:hAnsi="Arial Narrow" w:cs="Arial"/>
          <w:vertAlign w:val="superscript"/>
        </w:rPr>
        <w:t>17</w:t>
      </w:r>
      <w:r w:rsidRPr="00C83E2D">
        <w:rPr>
          <w:rFonts w:ascii="Arial Narrow" w:hAnsi="Arial Narrow" w:cs="Arial"/>
        </w:rPr>
        <w:t xml:space="preserve"> </w:t>
      </w:r>
    </w:p>
    <w:p w14:paraId="4D3EF142" w14:textId="3E2C4C6A" w:rsidR="00604067" w:rsidRPr="00C83E2D" w:rsidRDefault="00F15F36" w:rsidP="00C83E2D">
      <w:pPr>
        <w:rPr>
          <w:rFonts w:ascii="Arial Narrow" w:hAnsi="Arial Narrow" w:cs="Arial"/>
        </w:rPr>
      </w:pPr>
      <w:r w:rsidRPr="00E010BB">
        <w:rPr>
          <w:rFonts w:ascii="Arial Narrow" w:hAnsi="Arial Narrow" w:cs="Arial"/>
          <w:b/>
          <w:bCs/>
        </w:rPr>
        <w:t>I</w:t>
      </w:r>
      <w:r w:rsidR="00B033F3" w:rsidRPr="00E010BB">
        <w:rPr>
          <w:rFonts w:ascii="Arial Narrow" w:hAnsi="Arial Narrow" w:cs="Arial"/>
          <w:b/>
          <w:bCs/>
        </w:rPr>
        <w:t>nsurance</w:t>
      </w:r>
      <w:r w:rsidR="00E95640">
        <w:br/>
      </w:r>
      <w:r w:rsidR="00604067" w:rsidRPr="00C83E2D">
        <w:rPr>
          <w:rFonts w:ascii="Arial Narrow" w:hAnsi="Arial Narrow" w:cs="Arial"/>
        </w:rPr>
        <w:t xml:space="preserve">Health (92%), dental (90%), vision (84%) and life (80%) insurance are four of the most frequently received benefits, </w:t>
      </w:r>
      <w:r w:rsidR="00604067" w:rsidRPr="00C83E2D">
        <w:rPr>
          <w:rFonts w:ascii="Arial Narrow" w:hAnsi="Arial Narrow" w:cs="Arial"/>
        </w:rPr>
        <w:lastRenderedPageBreak/>
        <w:t>according to the 2021 AORN wage compensation survey.</w:t>
      </w:r>
      <w:r w:rsidR="001E353F" w:rsidRPr="00C83E2D">
        <w:rPr>
          <w:rFonts w:ascii="Arial Narrow" w:hAnsi="Arial Narrow" w:cs="Arial"/>
          <w:vertAlign w:val="superscript"/>
        </w:rPr>
        <w:t>11</w:t>
      </w:r>
      <w:r w:rsidR="00604067" w:rsidRPr="00C83E2D">
        <w:rPr>
          <w:rFonts w:ascii="Arial Narrow" w:hAnsi="Arial Narrow" w:cs="Arial"/>
        </w:rPr>
        <w:t xml:space="preserve"> </w:t>
      </w:r>
      <w:r w:rsidRPr="00C83E2D">
        <w:rPr>
          <w:rFonts w:ascii="Arial Narrow" w:hAnsi="Arial Narrow" w:cs="Arial"/>
        </w:rPr>
        <w:t>These benefits are basic</w:t>
      </w:r>
      <w:r w:rsidR="00581BE2">
        <w:rPr>
          <w:rFonts w:ascii="Arial Narrow" w:hAnsi="Arial Narrow" w:cs="Arial"/>
        </w:rPr>
        <w:t>, yet</w:t>
      </w:r>
      <w:r w:rsidR="006B6B35">
        <w:rPr>
          <w:rFonts w:ascii="Arial Narrow" w:hAnsi="Arial Narrow" w:cs="Arial"/>
        </w:rPr>
        <w:t xml:space="preserve"> </w:t>
      </w:r>
      <w:r w:rsidRPr="00C83E2D">
        <w:rPr>
          <w:rFonts w:ascii="Arial Narrow" w:hAnsi="Arial Narrow" w:cs="Arial"/>
        </w:rPr>
        <w:t xml:space="preserve">important parts of any benefits package. </w:t>
      </w:r>
    </w:p>
    <w:p w14:paraId="43A4B5A1" w14:textId="7FEE9BB5" w:rsidR="00604067" w:rsidRPr="00C83E2D" w:rsidRDefault="00B033F3" w:rsidP="00C83E2D">
      <w:pPr>
        <w:rPr>
          <w:rFonts w:ascii="Arial Narrow" w:hAnsi="Arial Narrow" w:cs="Arial"/>
        </w:rPr>
      </w:pPr>
      <w:r w:rsidRPr="00E010BB">
        <w:rPr>
          <w:rFonts w:ascii="Arial Narrow" w:hAnsi="Arial Narrow" w:cs="Arial"/>
          <w:b/>
          <w:bCs/>
        </w:rPr>
        <w:t>Fringe benefits</w:t>
      </w:r>
      <w:r w:rsidR="00E95640">
        <w:rPr>
          <w:rFonts w:ascii="Arial Narrow" w:hAnsi="Arial Narrow" w:cs="Arial"/>
        </w:rPr>
        <w:br/>
      </w:r>
      <w:r w:rsidR="00604067" w:rsidRPr="00C83E2D">
        <w:rPr>
          <w:rFonts w:ascii="Arial Narrow" w:hAnsi="Arial Narrow" w:cs="Arial"/>
        </w:rPr>
        <w:t xml:space="preserve">Thirteen percent of AORN </w:t>
      </w:r>
      <w:r w:rsidR="00F15F36" w:rsidRPr="00C83E2D">
        <w:rPr>
          <w:rFonts w:ascii="Arial Narrow" w:hAnsi="Arial Narrow" w:cs="Arial"/>
        </w:rPr>
        <w:t>c</w:t>
      </w:r>
      <w:r w:rsidR="00604067" w:rsidRPr="00C83E2D">
        <w:rPr>
          <w:rFonts w:ascii="Arial Narrow" w:hAnsi="Arial Narrow" w:cs="Arial"/>
        </w:rPr>
        <w:t xml:space="preserve">ompensation survey respondents noted receiving </w:t>
      </w:r>
      <w:r w:rsidR="00F15F36" w:rsidRPr="00C83E2D">
        <w:rPr>
          <w:rFonts w:ascii="Arial Narrow" w:hAnsi="Arial Narrow" w:cs="Arial"/>
        </w:rPr>
        <w:t xml:space="preserve">fringe benefits such as </w:t>
      </w:r>
      <w:r w:rsidR="00604067" w:rsidRPr="00C83E2D">
        <w:rPr>
          <w:rFonts w:ascii="Arial Narrow" w:hAnsi="Arial Narrow" w:cs="Arial"/>
        </w:rPr>
        <w:t xml:space="preserve">hiring bonuses ranging from $1,000 to $2,499 (10%), $2,500 to $4,999 (16%), </w:t>
      </w:r>
      <w:r w:rsidR="00F15F36" w:rsidRPr="00C83E2D">
        <w:rPr>
          <w:rFonts w:ascii="Arial Narrow" w:hAnsi="Arial Narrow" w:cs="Arial"/>
        </w:rPr>
        <w:t>and</w:t>
      </w:r>
      <w:r w:rsidR="00604067" w:rsidRPr="00C83E2D">
        <w:rPr>
          <w:rFonts w:ascii="Arial Narrow" w:hAnsi="Arial Narrow" w:cs="Arial"/>
        </w:rPr>
        <w:t xml:space="preserve"> $5,000 to $7,499 (26%). Some nurses also reported receiving differentials ranging from $2.50 per hour or 7% of their base pay for working afternoon/evening shifts and $3.00 per hour or 10% of their base pay for working weekends.</w:t>
      </w:r>
      <w:r w:rsidR="001E353F" w:rsidRPr="00C83E2D">
        <w:rPr>
          <w:rFonts w:ascii="Arial Narrow" w:hAnsi="Arial Narrow" w:cs="Arial"/>
          <w:vertAlign w:val="superscript"/>
        </w:rPr>
        <w:t>11</w:t>
      </w:r>
      <w:r w:rsidR="00604067" w:rsidRPr="00C83E2D">
        <w:rPr>
          <w:rFonts w:ascii="Arial Narrow" w:hAnsi="Arial Narrow" w:cs="Arial"/>
        </w:rPr>
        <w:t xml:space="preserve"> </w:t>
      </w:r>
      <w:r w:rsidR="00E95640">
        <w:rPr>
          <w:rFonts w:ascii="Arial Narrow" w:hAnsi="Arial Narrow" w:cs="Arial"/>
        </w:rPr>
        <w:br/>
      </w:r>
      <w:r w:rsidR="00E95640">
        <w:rPr>
          <w:rFonts w:ascii="Arial Narrow" w:hAnsi="Arial Narrow" w:cs="Arial"/>
        </w:rPr>
        <w:br/>
      </w:r>
      <w:r w:rsidR="00F15F36" w:rsidRPr="00C83E2D">
        <w:rPr>
          <w:rFonts w:ascii="Arial Narrow" w:hAnsi="Arial Narrow" w:cs="Arial"/>
        </w:rPr>
        <w:t>S</w:t>
      </w:r>
      <w:r w:rsidR="00604067" w:rsidRPr="00C83E2D">
        <w:rPr>
          <w:rFonts w:ascii="Arial Narrow" w:hAnsi="Arial Narrow" w:cs="Arial"/>
        </w:rPr>
        <w:t xml:space="preserve">ome </w:t>
      </w:r>
      <w:r w:rsidR="00F15F36" w:rsidRPr="00C83E2D">
        <w:rPr>
          <w:rFonts w:ascii="Arial Narrow" w:hAnsi="Arial Narrow" w:cs="Arial"/>
        </w:rPr>
        <w:t>compensation survey respondents</w:t>
      </w:r>
      <w:r w:rsidR="00604067" w:rsidRPr="00C83E2D">
        <w:rPr>
          <w:rFonts w:ascii="Arial Narrow" w:hAnsi="Arial Narrow" w:cs="Arial"/>
        </w:rPr>
        <w:t xml:space="preserve"> also noted receiving benefits such as cell phones, laptops, or tablets, an increase relative to the 2018 to 2020 period (+10%), 401(k) contributions and crisis/hazard pay (+5%), and COVID-19 bonuses (+4%). </w:t>
      </w:r>
      <w:r w:rsidR="00F15F36" w:rsidRPr="00C83E2D">
        <w:rPr>
          <w:rFonts w:ascii="Arial Narrow" w:hAnsi="Arial Narrow" w:cs="Arial"/>
        </w:rPr>
        <w:t>Tuition reimbursement and reimbursement for membership fees to professional association were also noted as valued benefits to nurses. As for paid time off (PTO) as a benefit, the median number of PTO days (excluding national holidays) was unchanged from the past four years at 20 days.</w:t>
      </w:r>
      <w:r w:rsidR="001E353F" w:rsidRPr="00C83E2D">
        <w:rPr>
          <w:rFonts w:ascii="Arial Narrow" w:hAnsi="Arial Narrow" w:cs="Arial"/>
          <w:vertAlign w:val="superscript"/>
        </w:rPr>
        <w:t>11</w:t>
      </w:r>
      <w:r w:rsidR="00604067" w:rsidRPr="00C83E2D">
        <w:rPr>
          <w:rFonts w:ascii="Arial Narrow" w:hAnsi="Arial Narrow" w:cs="Arial"/>
        </w:rPr>
        <w:t xml:space="preserve"> </w:t>
      </w:r>
    </w:p>
    <w:p w14:paraId="0E7867FE" w14:textId="3335165B" w:rsidR="003865F5" w:rsidRPr="00C83E2D" w:rsidRDefault="00E95640" w:rsidP="00C83E2D">
      <w:pPr>
        <w:rPr>
          <w:b/>
          <w:bCs/>
        </w:rPr>
      </w:pPr>
      <w:r w:rsidRPr="00C83E2D">
        <w:rPr>
          <w:rFonts w:ascii="Arial Narrow" w:hAnsi="Arial Narrow" w:cs="Arial"/>
          <w:b/>
          <w:bCs/>
        </w:rPr>
        <w:t>COMPLIANCE</w:t>
      </w:r>
    </w:p>
    <w:p w14:paraId="75887AC3" w14:textId="6E12BBB8" w:rsidR="0097141D" w:rsidRPr="00C83E2D" w:rsidRDefault="00964065" w:rsidP="00C83E2D">
      <w:pPr>
        <w:rPr>
          <w:rFonts w:ascii="Arial Narrow" w:hAnsi="Arial Narrow" w:cs="Arial"/>
        </w:rPr>
      </w:pPr>
      <w:r w:rsidRPr="00C83E2D">
        <w:rPr>
          <w:rFonts w:ascii="Arial Narrow" w:hAnsi="Arial Narrow" w:cs="Arial"/>
          <w:b/>
          <w:bCs/>
          <w:i/>
          <w:iCs/>
        </w:rPr>
        <w:t xml:space="preserve">Regulatory </w:t>
      </w:r>
      <w:r w:rsidR="00E95640" w:rsidRPr="00C83E2D">
        <w:rPr>
          <w:rFonts w:ascii="Arial Narrow" w:hAnsi="Arial Narrow" w:cs="Arial"/>
          <w:b/>
          <w:bCs/>
          <w:i/>
          <w:iCs/>
        </w:rPr>
        <w:t>E</w:t>
      </w:r>
      <w:r w:rsidRPr="00C83E2D">
        <w:rPr>
          <w:rFonts w:ascii="Arial Narrow" w:hAnsi="Arial Narrow" w:cs="Arial"/>
          <w:b/>
          <w:bCs/>
          <w:i/>
          <w:iCs/>
        </w:rPr>
        <w:t>xpectations</w:t>
      </w:r>
      <w:r w:rsidR="00E95640">
        <w:br/>
      </w:r>
      <w:r w:rsidR="0097141D" w:rsidRPr="00C83E2D">
        <w:rPr>
          <w:rFonts w:ascii="Arial Narrow" w:hAnsi="Arial Narrow" w:cs="Arial"/>
        </w:rPr>
        <w:t xml:space="preserve">The </w:t>
      </w:r>
      <w:r w:rsidR="00091D2E" w:rsidRPr="00C83E2D">
        <w:rPr>
          <w:rFonts w:ascii="Arial Narrow" w:hAnsi="Arial Narrow" w:cs="Arial"/>
        </w:rPr>
        <w:t>American Association for Accreditation of Ambulatory Surgery Facilities (</w:t>
      </w:r>
      <w:r w:rsidR="0097141D" w:rsidRPr="00C83E2D">
        <w:rPr>
          <w:rFonts w:ascii="Arial Narrow" w:hAnsi="Arial Narrow" w:cs="Arial"/>
        </w:rPr>
        <w:t>AAAASF</w:t>
      </w:r>
      <w:r w:rsidR="00091D2E" w:rsidRPr="00C83E2D">
        <w:rPr>
          <w:rFonts w:ascii="Arial Narrow" w:hAnsi="Arial Narrow" w:cs="Arial"/>
        </w:rPr>
        <w:t>)</w:t>
      </w:r>
      <w:r w:rsidR="0097141D" w:rsidRPr="00C83E2D">
        <w:rPr>
          <w:rFonts w:ascii="Arial Narrow" w:hAnsi="Arial Narrow" w:cs="Arial"/>
        </w:rPr>
        <w:t xml:space="preserve"> accreditation program requires 100% compliance with each ASC Standard for a facility to remain accredited. ASC Standards</w:t>
      </w:r>
      <w:r w:rsidR="00C8035E">
        <w:rPr>
          <w:rFonts w:ascii="Arial Narrow" w:hAnsi="Arial Narrow" w:cs="Arial"/>
        </w:rPr>
        <w:t>:</w:t>
      </w:r>
    </w:p>
    <w:p w14:paraId="6B018D4C" w14:textId="640E3E8B" w:rsidR="0097141D" w:rsidRPr="00C83E2D" w:rsidRDefault="008C51FE" w:rsidP="0097141D">
      <w:pPr>
        <w:pStyle w:val="ListParagraph"/>
        <w:numPr>
          <w:ilvl w:val="0"/>
          <w:numId w:val="5"/>
        </w:numPr>
        <w:rPr>
          <w:rFonts w:ascii="Arial Narrow" w:hAnsi="Arial Narrow" w:cs="Arial"/>
        </w:rPr>
      </w:pPr>
      <w:r w:rsidRPr="00C83E2D">
        <w:rPr>
          <w:rFonts w:ascii="Arial Narrow" w:hAnsi="Arial Narrow" w:cs="Arial"/>
        </w:rPr>
        <w:t xml:space="preserve">state that </w:t>
      </w:r>
      <w:r w:rsidR="0097141D" w:rsidRPr="00C83E2D">
        <w:rPr>
          <w:rFonts w:ascii="Arial Narrow" w:hAnsi="Arial Narrow" w:cs="Arial"/>
        </w:rPr>
        <w:t xml:space="preserve">policies and procedures must be established by the governing body for any practitioners other than physicians who have patient care responsibilities to oversee and evaluate their clinical activities. </w:t>
      </w:r>
    </w:p>
    <w:p w14:paraId="7D744F80" w14:textId="425445CB" w:rsidR="0097141D" w:rsidRPr="00C83E2D" w:rsidRDefault="0097141D" w:rsidP="0097141D">
      <w:pPr>
        <w:pStyle w:val="ListParagraph"/>
        <w:numPr>
          <w:ilvl w:val="0"/>
          <w:numId w:val="5"/>
        </w:numPr>
        <w:rPr>
          <w:rFonts w:ascii="Arial Narrow" w:hAnsi="Arial Narrow" w:cs="Arial"/>
        </w:rPr>
      </w:pPr>
      <w:r w:rsidRPr="00C83E2D">
        <w:rPr>
          <w:rFonts w:ascii="Arial Narrow" w:hAnsi="Arial Narrow" w:cs="Arial"/>
        </w:rPr>
        <w:t xml:space="preserve">require all personnel to be provided with a code of ethics or behavior which governs their conduct when communicating with fellow staff or the public. </w:t>
      </w:r>
    </w:p>
    <w:p w14:paraId="1C36A3B7" w14:textId="1182547C" w:rsidR="0097141D" w:rsidRPr="00C83E2D" w:rsidRDefault="0097141D" w:rsidP="0097141D">
      <w:pPr>
        <w:pStyle w:val="ListParagraph"/>
        <w:numPr>
          <w:ilvl w:val="0"/>
          <w:numId w:val="5"/>
        </w:numPr>
        <w:rPr>
          <w:rFonts w:ascii="Arial Narrow" w:hAnsi="Arial Narrow" w:cs="Arial"/>
        </w:rPr>
      </w:pPr>
      <w:r w:rsidRPr="00C83E2D">
        <w:rPr>
          <w:rFonts w:ascii="Arial Narrow" w:hAnsi="Arial Narrow" w:cs="Arial"/>
        </w:rPr>
        <w:t>establish all credentialing, licensing, and certification requirements for medical directors</w:t>
      </w:r>
      <w:r w:rsidR="008C51FE" w:rsidRPr="00C83E2D">
        <w:rPr>
          <w:rFonts w:ascii="Arial Narrow" w:hAnsi="Arial Narrow" w:cs="Arial"/>
        </w:rPr>
        <w:t>.</w:t>
      </w:r>
    </w:p>
    <w:p w14:paraId="711F6D3B" w14:textId="3BDC957E" w:rsidR="0097141D" w:rsidRPr="00C83E2D" w:rsidRDefault="0097141D" w:rsidP="0097141D">
      <w:pPr>
        <w:pStyle w:val="ListParagraph"/>
        <w:numPr>
          <w:ilvl w:val="0"/>
          <w:numId w:val="5"/>
        </w:numPr>
        <w:rPr>
          <w:rFonts w:ascii="Arial Narrow" w:hAnsi="Arial Narrow" w:cs="Arial"/>
        </w:rPr>
      </w:pPr>
      <w:r w:rsidRPr="00C83E2D">
        <w:rPr>
          <w:rFonts w:ascii="Arial Narrow" w:hAnsi="Arial Narrow" w:cs="Arial"/>
        </w:rPr>
        <w:t xml:space="preserve">determine policies, licensing, credentialing, and </w:t>
      </w:r>
      <w:proofErr w:type="gramStart"/>
      <w:r w:rsidRPr="00C83E2D">
        <w:rPr>
          <w:rFonts w:ascii="Arial Narrow" w:hAnsi="Arial Narrow" w:cs="Arial"/>
        </w:rPr>
        <w:t>privileging</w:t>
      </w:r>
      <w:proofErr w:type="gramEnd"/>
      <w:r w:rsidRPr="00C83E2D">
        <w:rPr>
          <w:rFonts w:ascii="Arial Narrow" w:hAnsi="Arial Narrow" w:cs="Arial"/>
        </w:rPr>
        <w:t xml:space="preserve"> requirements for surgeons/proceduralists/anesthesia providers, and other medical specialists, who are granted clinical privileges</w:t>
      </w:r>
      <w:r w:rsidR="008C51FE" w:rsidRPr="00C83E2D">
        <w:rPr>
          <w:rFonts w:ascii="Arial Narrow" w:hAnsi="Arial Narrow" w:cs="Arial"/>
        </w:rPr>
        <w:t>.</w:t>
      </w:r>
      <w:r w:rsidRPr="00C83E2D">
        <w:rPr>
          <w:rFonts w:ascii="Arial Narrow" w:hAnsi="Arial Narrow" w:cs="Arial"/>
        </w:rPr>
        <w:t xml:space="preserve"> </w:t>
      </w:r>
    </w:p>
    <w:p w14:paraId="06AA1B4B" w14:textId="5EA18F9C" w:rsidR="0097141D" w:rsidRPr="00C83E2D" w:rsidRDefault="0097141D" w:rsidP="0097141D">
      <w:pPr>
        <w:pStyle w:val="ListParagraph"/>
        <w:numPr>
          <w:ilvl w:val="0"/>
          <w:numId w:val="5"/>
        </w:numPr>
        <w:rPr>
          <w:rFonts w:ascii="Arial Narrow" w:hAnsi="Arial Narrow" w:cs="Arial"/>
        </w:rPr>
      </w:pPr>
      <w:r w:rsidRPr="00C83E2D">
        <w:rPr>
          <w:rFonts w:ascii="Arial Narrow" w:hAnsi="Arial Narrow" w:cs="Arial"/>
        </w:rPr>
        <w:t>determines facility and nurse staffing requirements.</w:t>
      </w:r>
      <w:r w:rsidR="001E353F" w:rsidRPr="00C83E2D">
        <w:rPr>
          <w:rFonts w:ascii="Arial Narrow" w:hAnsi="Arial Narrow" w:cs="Arial"/>
          <w:vertAlign w:val="superscript"/>
        </w:rPr>
        <w:t>18</w:t>
      </w:r>
      <w:r w:rsidRPr="00C83E2D">
        <w:rPr>
          <w:rFonts w:ascii="Arial Narrow" w:hAnsi="Arial Narrow" w:cs="Arial"/>
        </w:rPr>
        <w:t xml:space="preserve"> </w:t>
      </w:r>
    </w:p>
    <w:p w14:paraId="24FDBF82" w14:textId="4ED0F9CF" w:rsidR="00144C44" w:rsidRPr="00C83E2D" w:rsidRDefault="00FB57A3" w:rsidP="00C83E2D">
      <w:pPr>
        <w:rPr>
          <w:rFonts w:ascii="Arial Narrow" w:hAnsi="Arial Narrow" w:cs="Arial"/>
        </w:rPr>
      </w:pPr>
      <w:r w:rsidRPr="00C83E2D">
        <w:rPr>
          <w:rFonts w:ascii="Arial Narrow" w:hAnsi="Arial Narrow" w:cs="Arial"/>
        </w:rPr>
        <w:t>A</w:t>
      </w:r>
      <w:r w:rsidR="008C51FE" w:rsidRPr="00C83E2D">
        <w:rPr>
          <w:rFonts w:ascii="Arial Narrow" w:hAnsi="Arial Narrow" w:cs="Arial"/>
        </w:rPr>
        <w:t>nother</w:t>
      </w:r>
      <w:r w:rsidRPr="00C83E2D">
        <w:rPr>
          <w:rFonts w:ascii="Arial Narrow" w:hAnsi="Arial Narrow" w:cs="Arial"/>
        </w:rPr>
        <w:t xml:space="preserve"> critical role of </w:t>
      </w:r>
      <w:r w:rsidR="008C51FE" w:rsidRPr="00C83E2D">
        <w:rPr>
          <w:rFonts w:ascii="Arial Narrow" w:hAnsi="Arial Narrow" w:cs="Arial"/>
        </w:rPr>
        <w:t>ASC</w:t>
      </w:r>
      <w:r w:rsidRPr="00C83E2D">
        <w:rPr>
          <w:rFonts w:ascii="Arial Narrow" w:hAnsi="Arial Narrow" w:cs="Arial"/>
        </w:rPr>
        <w:t xml:space="preserve"> </w:t>
      </w:r>
      <w:r w:rsidR="008C51FE" w:rsidRPr="00C83E2D">
        <w:rPr>
          <w:rFonts w:ascii="Arial Narrow" w:hAnsi="Arial Narrow" w:cs="Arial"/>
        </w:rPr>
        <w:t>human resources</w:t>
      </w:r>
      <w:r w:rsidRPr="00C83E2D">
        <w:rPr>
          <w:rFonts w:ascii="Arial Narrow" w:hAnsi="Arial Narrow" w:cs="Arial"/>
        </w:rPr>
        <w:t xml:space="preserve"> is credentialing, the process that ensures that independent practitioners (e.g., nurses, physicians, PAs, anesthesiologists, etc.) are qualified and licensed. This process protects patients and the ASC by minimizing medical errors by unqualified providers. </w:t>
      </w:r>
      <w:r w:rsidR="00144C44" w:rsidRPr="00C83E2D">
        <w:rPr>
          <w:rFonts w:ascii="Arial Narrow" w:hAnsi="Arial Narrow" w:cs="Arial"/>
        </w:rPr>
        <w:t xml:space="preserve">Credential verification and privileging information </w:t>
      </w:r>
      <w:r w:rsidR="008C51FE" w:rsidRPr="00C83E2D">
        <w:rPr>
          <w:rFonts w:ascii="Arial Narrow" w:hAnsi="Arial Narrow" w:cs="Arial"/>
        </w:rPr>
        <w:t>must be</w:t>
      </w:r>
      <w:r w:rsidR="00144C44" w:rsidRPr="00C83E2D">
        <w:rPr>
          <w:rFonts w:ascii="Arial Narrow" w:hAnsi="Arial Narrow" w:cs="Arial"/>
        </w:rPr>
        <w:t xml:space="preserve"> clearly defined in an ASCs policies and procedures, as </w:t>
      </w:r>
      <w:r w:rsidR="008C51FE" w:rsidRPr="00C83E2D">
        <w:rPr>
          <w:rFonts w:ascii="Arial Narrow" w:hAnsi="Arial Narrow" w:cs="Arial"/>
        </w:rPr>
        <w:t>should</w:t>
      </w:r>
      <w:r w:rsidR="00144C44" w:rsidRPr="00C83E2D">
        <w:rPr>
          <w:rFonts w:ascii="Arial Narrow" w:hAnsi="Arial Narrow" w:cs="Arial"/>
        </w:rPr>
        <w:t xml:space="preserve"> information on denying privileges and reappointments.  This</w:t>
      </w:r>
      <w:r w:rsidR="008C51FE" w:rsidRPr="00C83E2D">
        <w:rPr>
          <w:rFonts w:ascii="Arial Narrow" w:hAnsi="Arial Narrow" w:cs="Arial"/>
        </w:rPr>
        <w:t xml:space="preserve"> process</w:t>
      </w:r>
      <w:r w:rsidR="00144C44" w:rsidRPr="00C83E2D">
        <w:rPr>
          <w:rFonts w:ascii="Arial Narrow" w:hAnsi="Arial Narrow" w:cs="Arial"/>
        </w:rPr>
        <w:t xml:space="preserve"> requires oversight from the Medical Director, Medical Executive Committee, and the Governing Board. Most </w:t>
      </w:r>
      <w:r w:rsidR="008C51FE" w:rsidRPr="00C83E2D">
        <w:rPr>
          <w:rFonts w:ascii="Arial Narrow" w:hAnsi="Arial Narrow" w:cs="Arial"/>
        </w:rPr>
        <w:t xml:space="preserve">practitioner </w:t>
      </w:r>
      <w:r w:rsidR="00144C44" w:rsidRPr="00C83E2D">
        <w:rPr>
          <w:rFonts w:ascii="Arial Narrow" w:hAnsi="Arial Narrow" w:cs="Arial"/>
        </w:rPr>
        <w:t>appointments are for a one-to-two-year period and are reviewed and renewed at the time of reappointment.</w:t>
      </w:r>
      <w:r w:rsidR="001E353F" w:rsidRPr="00C83E2D">
        <w:rPr>
          <w:rFonts w:ascii="Arial Narrow" w:hAnsi="Arial Narrow" w:cs="Arial"/>
          <w:vertAlign w:val="superscript"/>
        </w:rPr>
        <w:t>5</w:t>
      </w:r>
      <w:r w:rsidR="00144C44" w:rsidRPr="00C83E2D">
        <w:rPr>
          <w:rFonts w:ascii="Arial Narrow" w:hAnsi="Arial Narrow" w:cs="Arial"/>
        </w:rPr>
        <w:t xml:space="preserve"> </w:t>
      </w:r>
    </w:p>
    <w:p w14:paraId="37FB6CB6" w14:textId="2FF299D2" w:rsidR="00247914" w:rsidRPr="00C83E2D" w:rsidRDefault="00FB57A3" w:rsidP="00C83E2D">
      <w:pPr>
        <w:rPr>
          <w:rFonts w:ascii="Arial Narrow" w:hAnsi="Arial Narrow" w:cs="Arial"/>
        </w:rPr>
      </w:pPr>
      <w:r w:rsidRPr="00C83E2D">
        <w:rPr>
          <w:rFonts w:ascii="Arial Narrow" w:hAnsi="Arial Narrow" w:cs="Arial"/>
        </w:rPr>
        <w:t xml:space="preserve">ASCs may have less well-developed credentialing and </w:t>
      </w:r>
      <w:proofErr w:type="gramStart"/>
      <w:r w:rsidRPr="00C83E2D">
        <w:rPr>
          <w:rFonts w:ascii="Arial Narrow" w:hAnsi="Arial Narrow" w:cs="Arial"/>
        </w:rPr>
        <w:t>privileging</w:t>
      </w:r>
      <w:proofErr w:type="gramEnd"/>
      <w:r w:rsidRPr="00C83E2D">
        <w:rPr>
          <w:rFonts w:ascii="Arial Narrow" w:hAnsi="Arial Narrow" w:cs="Arial"/>
        </w:rPr>
        <w:t xml:space="preserve"> policies. In a 2007 survey of 139 freestanding ASCs with two or more specialty services, only 54% of physicians were board certified </w:t>
      </w:r>
      <w:r w:rsidR="008C51FE" w:rsidRPr="00C83E2D">
        <w:rPr>
          <w:rFonts w:ascii="Arial Narrow" w:hAnsi="Arial Narrow" w:cs="Arial"/>
        </w:rPr>
        <w:t>during</w:t>
      </w:r>
      <w:r w:rsidRPr="00C83E2D">
        <w:rPr>
          <w:rFonts w:ascii="Arial Narrow" w:hAnsi="Arial Narrow" w:cs="Arial"/>
        </w:rPr>
        <w:t xml:space="preserve"> their tenure.  HR </w:t>
      </w:r>
      <w:r w:rsidR="008C51FE" w:rsidRPr="00C83E2D">
        <w:rPr>
          <w:rFonts w:ascii="Arial Narrow" w:hAnsi="Arial Narrow" w:cs="Arial"/>
        </w:rPr>
        <w:t>leaders</w:t>
      </w:r>
      <w:r w:rsidRPr="00C83E2D">
        <w:rPr>
          <w:rFonts w:ascii="Arial Narrow" w:hAnsi="Arial Narrow" w:cs="Arial"/>
        </w:rPr>
        <w:t xml:space="preserve"> should follow the extensive credentialing and </w:t>
      </w:r>
      <w:proofErr w:type="gramStart"/>
      <w:r w:rsidRPr="00C83E2D">
        <w:rPr>
          <w:rFonts w:ascii="Arial Narrow" w:hAnsi="Arial Narrow" w:cs="Arial"/>
        </w:rPr>
        <w:t>privileging</w:t>
      </w:r>
      <w:proofErr w:type="gramEnd"/>
      <w:r w:rsidRPr="00C83E2D">
        <w:rPr>
          <w:rFonts w:ascii="Arial Narrow" w:hAnsi="Arial Narrow" w:cs="Arial"/>
        </w:rPr>
        <w:t xml:space="preserve"> requirements put in place by The Accreditation Association for Ambulatory </w:t>
      </w:r>
      <w:r w:rsidR="00144C44" w:rsidRPr="00C83E2D">
        <w:rPr>
          <w:rFonts w:ascii="Arial Narrow" w:hAnsi="Arial Narrow" w:cs="Arial"/>
        </w:rPr>
        <w:t>Healthcare</w:t>
      </w:r>
      <w:r w:rsidRPr="00C83E2D">
        <w:rPr>
          <w:rFonts w:ascii="Arial Narrow" w:hAnsi="Arial Narrow" w:cs="Arial"/>
        </w:rPr>
        <w:t xml:space="preserve"> (AAAHC) and the Joint Commission. The standards that define performance expectations to evaluate ASCs are included in the Comprehensive Accreditation Manual for Ambulatory Care (CAMAC). These standards delineate processes that need to be in place to provide safe, high-quality patient care. The</w:t>
      </w:r>
      <w:r w:rsidR="00144C44" w:rsidRPr="00C83E2D">
        <w:rPr>
          <w:rFonts w:ascii="Arial Narrow" w:hAnsi="Arial Narrow" w:cs="Arial"/>
        </w:rPr>
        <w:t>y</w:t>
      </w:r>
      <w:r w:rsidRPr="00C83E2D">
        <w:rPr>
          <w:rFonts w:ascii="Arial Narrow" w:hAnsi="Arial Narrow" w:cs="Arial"/>
        </w:rPr>
        <w:t xml:space="preserve"> provide the information needed to establish and verify staff qualifications, provide them with appropriate training, and orient staff members.</w:t>
      </w:r>
      <w:r w:rsidR="001E353F" w:rsidRPr="00C83E2D">
        <w:rPr>
          <w:rFonts w:ascii="Arial Narrow" w:hAnsi="Arial Narrow" w:cs="Arial"/>
          <w:vertAlign w:val="superscript"/>
        </w:rPr>
        <w:t>5</w:t>
      </w:r>
    </w:p>
    <w:p w14:paraId="7DEC77DB" w14:textId="09656E0E" w:rsidR="00247914" w:rsidRPr="00C83E2D" w:rsidRDefault="00247914" w:rsidP="00C83E2D">
      <w:pPr>
        <w:rPr>
          <w:rFonts w:ascii="Arial Narrow" w:hAnsi="Arial Narrow" w:cs="Arial"/>
          <w:b/>
          <w:bCs/>
          <w:u w:val="single"/>
        </w:rPr>
      </w:pPr>
      <w:r w:rsidRPr="00C83E2D">
        <w:rPr>
          <w:rFonts w:ascii="Arial Narrow" w:hAnsi="Arial Narrow" w:cs="Arial"/>
          <w:b/>
          <w:bCs/>
          <w:u w:val="single"/>
        </w:rPr>
        <w:t xml:space="preserve">Equal Employment </w:t>
      </w:r>
      <w:r w:rsidR="00320E25" w:rsidRPr="00C83E2D">
        <w:rPr>
          <w:rFonts w:ascii="Arial Narrow" w:hAnsi="Arial Narrow" w:cs="Arial"/>
          <w:b/>
          <w:bCs/>
          <w:u w:val="single"/>
        </w:rPr>
        <w:t>Opportunity</w:t>
      </w:r>
      <w:r w:rsidRPr="00C83E2D">
        <w:rPr>
          <w:rFonts w:ascii="Arial Narrow" w:hAnsi="Arial Narrow" w:cs="Arial"/>
          <w:b/>
          <w:bCs/>
          <w:u w:val="single"/>
        </w:rPr>
        <w:t xml:space="preserve"> </w:t>
      </w:r>
      <w:r w:rsidR="00320E25" w:rsidRPr="00C83E2D">
        <w:rPr>
          <w:rFonts w:ascii="Arial Narrow" w:hAnsi="Arial Narrow" w:cs="Arial"/>
          <w:b/>
          <w:bCs/>
          <w:u w:val="single"/>
        </w:rPr>
        <w:t>Commission</w:t>
      </w:r>
      <w:r w:rsidRPr="00C83E2D">
        <w:rPr>
          <w:rFonts w:ascii="Arial Narrow" w:hAnsi="Arial Narrow" w:cs="Arial"/>
          <w:b/>
          <w:bCs/>
          <w:u w:val="single"/>
        </w:rPr>
        <w:t xml:space="preserve"> (EEOC) </w:t>
      </w:r>
      <w:r w:rsidR="00E95640" w:rsidRPr="00C83E2D">
        <w:rPr>
          <w:rFonts w:ascii="Arial Narrow" w:hAnsi="Arial Narrow" w:cs="Arial"/>
          <w:b/>
          <w:bCs/>
          <w:u w:val="single"/>
        </w:rPr>
        <w:t>G</w:t>
      </w:r>
      <w:r w:rsidRPr="00C83E2D">
        <w:rPr>
          <w:rFonts w:ascii="Arial Narrow" w:hAnsi="Arial Narrow" w:cs="Arial"/>
          <w:b/>
          <w:bCs/>
          <w:u w:val="single"/>
        </w:rPr>
        <w:t>uidelines</w:t>
      </w:r>
      <w:r w:rsidR="00E95640">
        <w:rPr>
          <w:rFonts w:ascii="Arial Narrow" w:hAnsi="Arial Narrow" w:cs="Arial"/>
          <w:b/>
          <w:bCs/>
          <w:u w:val="single"/>
        </w:rPr>
        <w:br/>
      </w:r>
      <w:r w:rsidRPr="00C83E2D">
        <w:rPr>
          <w:rFonts w:ascii="Arial Narrow" w:hAnsi="Arial Narrow" w:cs="Arial"/>
        </w:rPr>
        <w:t>Human resource</w:t>
      </w:r>
      <w:r w:rsidR="00320E25" w:rsidRPr="00C83E2D">
        <w:rPr>
          <w:rFonts w:ascii="Arial Narrow" w:hAnsi="Arial Narrow" w:cs="Arial"/>
        </w:rPr>
        <w:t xml:space="preserve">s </w:t>
      </w:r>
      <w:r w:rsidRPr="00C83E2D">
        <w:rPr>
          <w:rFonts w:ascii="Arial Narrow" w:hAnsi="Arial Narrow" w:cs="Arial"/>
        </w:rPr>
        <w:t xml:space="preserve">must </w:t>
      </w:r>
      <w:r w:rsidR="00320E25" w:rsidRPr="00C83E2D">
        <w:rPr>
          <w:rFonts w:ascii="Arial Narrow" w:hAnsi="Arial Narrow" w:cs="Arial"/>
        </w:rPr>
        <w:t xml:space="preserve">ensure an ASC is </w:t>
      </w:r>
      <w:r w:rsidRPr="00C83E2D">
        <w:rPr>
          <w:rFonts w:ascii="Arial Narrow" w:hAnsi="Arial Narrow" w:cs="Arial"/>
        </w:rPr>
        <w:t>compl</w:t>
      </w:r>
      <w:r w:rsidR="00320E25" w:rsidRPr="00C83E2D">
        <w:rPr>
          <w:rFonts w:ascii="Arial Narrow" w:hAnsi="Arial Narrow" w:cs="Arial"/>
        </w:rPr>
        <w:t>iant</w:t>
      </w:r>
      <w:r w:rsidRPr="00C83E2D">
        <w:rPr>
          <w:rFonts w:ascii="Arial Narrow" w:hAnsi="Arial Narrow" w:cs="Arial"/>
        </w:rPr>
        <w:t xml:space="preserve"> with </w:t>
      </w:r>
      <w:r w:rsidR="00320E25" w:rsidRPr="00C83E2D">
        <w:rPr>
          <w:rFonts w:ascii="Arial Narrow" w:hAnsi="Arial Narrow" w:cs="Arial"/>
        </w:rPr>
        <w:t>EEOC</w:t>
      </w:r>
      <w:r w:rsidRPr="00C83E2D">
        <w:rPr>
          <w:rFonts w:ascii="Arial Narrow" w:hAnsi="Arial Narrow" w:cs="Arial"/>
        </w:rPr>
        <w:t xml:space="preserve"> guidelines. These laws forbid discrimination in every </w:t>
      </w:r>
      <w:r w:rsidRPr="00C83E2D">
        <w:rPr>
          <w:rFonts w:ascii="Arial Narrow" w:hAnsi="Arial Narrow" w:cs="Arial"/>
        </w:rPr>
        <w:lastRenderedPageBreak/>
        <w:t xml:space="preserve">aspect of </w:t>
      </w:r>
      <w:r w:rsidR="00320E25" w:rsidRPr="00C83E2D">
        <w:rPr>
          <w:rFonts w:ascii="Arial Narrow" w:hAnsi="Arial Narrow" w:cs="Arial"/>
        </w:rPr>
        <w:t>employment,</w:t>
      </w:r>
      <w:r w:rsidRPr="00C83E2D">
        <w:rPr>
          <w:rFonts w:ascii="Arial Narrow" w:hAnsi="Arial Narrow" w:cs="Arial"/>
        </w:rPr>
        <w:t xml:space="preserve"> include that it is illegal to discriminate against </w:t>
      </w:r>
      <w:r w:rsidR="00320E25" w:rsidRPr="00C83E2D">
        <w:rPr>
          <w:rFonts w:ascii="Arial Narrow" w:hAnsi="Arial Narrow" w:cs="Arial"/>
        </w:rPr>
        <w:t>someone</w:t>
      </w:r>
      <w:r w:rsidRPr="00C83E2D">
        <w:rPr>
          <w:rFonts w:ascii="Arial Narrow" w:hAnsi="Arial Narrow" w:cs="Arial"/>
        </w:rPr>
        <w:t xml:space="preserve"> (applicant or employee) because of their race, color, religion, sex (including gender </w:t>
      </w:r>
      <w:r w:rsidR="00320E25" w:rsidRPr="00C83E2D">
        <w:rPr>
          <w:rFonts w:ascii="Arial Narrow" w:hAnsi="Arial Narrow" w:cs="Arial"/>
        </w:rPr>
        <w:t>identify</w:t>
      </w:r>
      <w:r w:rsidRPr="00C83E2D">
        <w:rPr>
          <w:rFonts w:ascii="Arial Narrow" w:hAnsi="Arial Narrow" w:cs="Arial"/>
        </w:rPr>
        <w:t xml:space="preserve">, sexual orientation, and pregnancy), national origin, age (40 or </w:t>
      </w:r>
      <w:r w:rsidR="00320E25" w:rsidRPr="00C83E2D">
        <w:rPr>
          <w:rFonts w:ascii="Arial Narrow" w:hAnsi="Arial Narrow" w:cs="Arial"/>
        </w:rPr>
        <w:t>older</w:t>
      </w:r>
      <w:r w:rsidRPr="00C83E2D">
        <w:rPr>
          <w:rFonts w:ascii="Arial Narrow" w:hAnsi="Arial Narrow" w:cs="Arial"/>
        </w:rPr>
        <w:t>), disability, or genetic information.</w:t>
      </w:r>
      <w:r w:rsidR="001E353F" w:rsidRPr="00C83E2D">
        <w:rPr>
          <w:rFonts w:ascii="Arial Narrow" w:hAnsi="Arial Narrow" w:cs="Arial"/>
          <w:vertAlign w:val="superscript"/>
        </w:rPr>
        <w:t>19</w:t>
      </w:r>
    </w:p>
    <w:p w14:paraId="12BB403A" w14:textId="4DD01E7B" w:rsidR="00247914" w:rsidRPr="00C83E2D" w:rsidRDefault="00646067" w:rsidP="00C83E2D">
      <w:pPr>
        <w:rPr>
          <w:rFonts w:ascii="Arial Narrow" w:hAnsi="Arial Narrow" w:cs="Arial"/>
          <w:b/>
          <w:bCs/>
          <w:u w:val="single"/>
        </w:rPr>
      </w:pPr>
      <w:r w:rsidRPr="00C83E2D">
        <w:rPr>
          <w:rFonts w:ascii="Arial Narrow" w:hAnsi="Arial Narrow" w:cs="Arial"/>
          <w:b/>
          <w:bCs/>
          <w:u w:val="single"/>
        </w:rPr>
        <w:t>FMLA</w:t>
      </w:r>
      <w:r w:rsidR="00E95640">
        <w:rPr>
          <w:rFonts w:ascii="Arial Narrow" w:hAnsi="Arial Narrow" w:cs="Arial"/>
          <w:b/>
          <w:bCs/>
          <w:u w:val="single"/>
        </w:rPr>
        <w:br/>
      </w:r>
      <w:r w:rsidR="00320E25" w:rsidRPr="00C83E2D">
        <w:rPr>
          <w:rFonts w:ascii="Arial Narrow" w:hAnsi="Arial Narrow" w:cs="Arial"/>
        </w:rPr>
        <w:t xml:space="preserve">Compliance is also required with </w:t>
      </w:r>
      <w:r w:rsidR="00247914" w:rsidRPr="00C83E2D">
        <w:rPr>
          <w:rFonts w:ascii="Arial Narrow" w:hAnsi="Arial Narrow" w:cs="Arial"/>
        </w:rPr>
        <w:t xml:space="preserve">the Family and Medical Leave Act (FMLA). </w:t>
      </w:r>
      <w:r w:rsidR="00320E25" w:rsidRPr="00C83E2D">
        <w:rPr>
          <w:rFonts w:ascii="Arial Narrow" w:hAnsi="Arial Narrow" w:cs="Arial"/>
        </w:rPr>
        <w:t>The U.S. Department of Labor requires c</w:t>
      </w:r>
      <w:r w:rsidR="00247914" w:rsidRPr="00C83E2D">
        <w:rPr>
          <w:rFonts w:ascii="Arial Narrow" w:hAnsi="Arial Narrow" w:cs="Arial"/>
        </w:rPr>
        <w:t xml:space="preserve">overed employers </w:t>
      </w:r>
      <w:r w:rsidR="00320E25" w:rsidRPr="00C83E2D">
        <w:rPr>
          <w:rFonts w:ascii="Arial Narrow" w:hAnsi="Arial Narrow" w:cs="Arial"/>
        </w:rPr>
        <w:t xml:space="preserve">be </w:t>
      </w:r>
      <w:r w:rsidR="00247914" w:rsidRPr="00C83E2D">
        <w:rPr>
          <w:rFonts w:ascii="Arial Narrow" w:hAnsi="Arial Narrow" w:cs="Arial"/>
        </w:rPr>
        <w:t>provide</w:t>
      </w:r>
      <w:r w:rsidR="00320E25" w:rsidRPr="00C83E2D">
        <w:rPr>
          <w:rFonts w:ascii="Arial Narrow" w:hAnsi="Arial Narrow" w:cs="Arial"/>
        </w:rPr>
        <w:t>d</w:t>
      </w:r>
      <w:r w:rsidR="00247914" w:rsidRPr="00C83E2D">
        <w:rPr>
          <w:rFonts w:ascii="Arial Narrow" w:hAnsi="Arial Narrow" w:cs="Arial"/>
        </w:rPr>
        <w:t xml:space="preserve"> up to 12 weeks of job-protected, unpaid leave during a 12-month leave year for specified family and medical reasons</w:t>
      </w:r>
      <w:r w:rsidR="00320E25" w:rsidRPr="00C83E2D">
        <w:rPr>
          <w:rFonts w:ascii="Arial Narrow" w:hAnsi="Arial Narrow" w:cs="Arial"/>
        </w:rPr>
        <w:t xml:space="preserve"> if requested</w:t>
      </w:r>
      <w:r w:rsidR="00247914" w:rsidRPr="00C83E2D">
        <w:rPr>
          <w:rFonts w:ascii="Arial Narrow" w:hAnsi="Arial Narrow" w:cs="Arial"/>
        </w:rPr>
        <w:t xml:space="preserve">. Employees using their FMLA benefit are entitled to the continuation of group health insurance coverage under the same terms that existed before they took their FMLA leave. Employees eligible for FMLA </w:t>
      </w:r>
      <w:r w:rsidR="00320E25" w:rsidRPr="00C83E2D">
        <w:rPr>
          <w:rFonts w:ascii="Arial Narrow" w:hAnsi="Arial Narrow" w:cs="Arial"/>
        </w:rPr>
        <w:t xml:space="preserve">must </w:t>
      </w:r>
      <w:r w:rsidR="00247914" w:rsidRPr="00C83E2D">
        <w:rPr>
          <w:rFonts w:ascii="Arial Narrow" w:hAnsi="Arial Narrow" w:cs="Arial"/>
        </w:rPr>
        <w:t>have worked for their employer for at least 12 months, have worked at least 1,250 hours during the previous 12 months, and worked at a location where at least 50 employees are employed by the employer within 75 miles.</w:t>
      </w:r>
      <w:r w:rsidR="001E353F" w:rsidRPr="00C83E2D">
        <w:rPr>
          <w:rFonts w:ascii="Arial Narrow" w:hAnsi="Arial Narrow" w:cs="Arial"/>
          <w:vertAlign w:val="superscript"/>
        </w:rPr>
        <w:t>20</w:t>
      </w:r>
      <w:r w:rsidR="00247914" w:rsidRPr="00C83E2D">
        <w:rPr>
          <w:rFonts w:ascii="Arial Narrow" w:hAnsi="Arial Narrow" w:cs="Arial"/>
        </w:rPr>
        <w:t xml:space="preserve"> </w:t>
      </w:r>
    </w:p>
    <w:p w14:paraId="7552E2F3" w14:textId="17A850B0" w:rsidR="00144C44" w:rsidRPr="00C83E2D" w:rsidRDefault="00646067" w:rsidP="00C83E2D">
      <w:pPr>
        <w:rPr>
          <w:rFonts w:ascii="Arial Narrow" w:hAnsi="Arial Narrow" w:cs="Arial"/>
        </w:rPr>
      </w:pPr>
      <w:r w:rsidRPr="00A11FCA">
        <w:rPr>
          <w:rFonts w:ascii="Arial Narrow" w:hAnsi="Arial Narrow" w:cs="Arial"/>
          <w:b/>
          <w:bCs/>
          <w:u w:val="single"/>
        </w:rPr>
        <w:t>Employee records</w:t>
      </w:r>
      <w:r w:rsidR="00E95640">
        <w:br/>
      </w:r>
      <w:r w:rsidR="0097141D" w:rsidRPr="00C83E2D">
        <w:rPr>
          <w:rFonts w:ascii="Arial Narrow" w:hAnsi="Arial Narrow" w:cs="Arial"/>
        </w:rPr>
        <w:t xml:space="preserve">AAAASF </w:t>
      </w:r>
      <w:r w:rsidR="00320E25" w:rsidRPr="00C83E2D">
        <w:rPr>
          <w:rFonts w:ascii="Arial Narrow" w:hAnsi="Arial Narrow" w:cs="Arial"/>
        </w:rPr>
        <w:t>s</w:t>
      </w:r>
      <w:r w:rsidR="0097141D" w:rsidRPr="00C83E2D">
        <w:rPr>
          <w:rFonts w:ascii="Arial Narrow" w:hAnsi="Arial Narrow" w:cs="Arial"/>
        </w:rPr>
        <w:t>tandards detail requirements for personnel manuals, record keeping, and training.</w:t>
      </w:r>
      <w:r w:rsidR="001E353F" w:rsidRPr="00C83E2D">
        <w:rPr>
          <w:rFonts w:ascii="Arial Narrow" w:hAnsi="Arial Narrow" w:cs="Arial"/>
          <w:vertAlign w:val="superscript"/>
        </w:rPr>
        <w:t>18</w:t>
      </w:r>
      <w:r w:rsidR="001E353F" w:rsidRPr="00C83E2D">
        <w:rPr>
          <w:rFonts w:ascii="Arial Narrow" w:hAnsi="Arial Narrow" w:cs="Arial"/>
        </w:rPr>
        <w:t xml:space="preserve"> </w:t>
      </w:r>
      <w:r w:rsidR="00247914" w:rsidRPr="00C83E2D">
        <w:rPr>
          <w:rFonts w:ascii="Arial Narrow" w:hAnsi="Arial Narrow" w:cs="Arial"/>
        </w:rPr>
        <w:t xml:space="preserve">The Joint Commission </w:t>
      </w:r>
      <w:r w:rsidR="00320E25" w:rsidRPr="00C83E2D">
        <w:rPr>
          <w:rFonts w:ascii="Arial Narrow" w:hAnsi="Arial Narrow" w:cs="Arial"/>
        </w:rPr>
        <w:t xml:space="preserve">also </w:t>
      </w:r>
      <w:r w:rsidR="00247914" w:rsidRPr="00C83E2D">
        <w:rPr>
          <w:rFonts w:ascii="Arial Narrow" w:hAnsi="Arial Narrow" w:cs="Arial"/>
        </w:rPr>
        <w:t>requires organizations to verify and document</w:t>
      </w:r>
      <w:r w:rsidR="00026122">
        <w:rPr>
          <w:rFonts w:ascii="Arial Narrow" w:hAnsi="Arial Narrow" w:cs="Arial"/>
        </w:rPr>
        <w:t>:</w:t>
      </w:r>
    </w:p>
    <w:p w14:paraId="37FCDEFF" w14:textId="298AAB36" w:rsidR="00247914" w:rsidRPr="00C83E2D" w:rsidRDefault="00247914" w:rsidP="00247914">
      <w:pPr>
        <w:pStyle w:val="ListParagraph"/>
        <w:numPr>
          <w:ilvl w:val="0"/>
          <w:numId w:val="13"/>
        </w:numPr>
        <w:rPr>
          <w:rFonts w:ascii="Arial Narrow" w:hAnsi="Arial Narrow" w:cs="Arial"/>
        </w:rPr>
      </w:pPr>
      <w:r w:rsidRPr="00C83E2D">
        <w:rPr>
          <w:rFonts w:ascii="Arial Narrow" w:hAnsi="Arial Narrow" w:cs="Arial"/>
        </w:rPr>
        <w:t xml:space="preserve">provider credentials using a primary source when licensure, certification, or registration is </w:t>
      </w:r>
      <w:proofErr w:type="gramStart"/>
      <w:r w:rsidRPr="00C83E2D">
        <w:rPr>
          <w:rFonts w:ascii="Arial Narrow" w:hAnsi="Arial Narrow" w:cs="Arial"/>
        </w:rPr>
        <w:t>required</w:t>
      </w:r>
      <w:proofErr w:type="gramEnd"/>
      <w:r w:rsidRPr="00C83E2D">
        <w:rPr>
          <w:rFonts w:ascii="Arial Narrow" w:hAnsi="Arial Narrow" w:cs="Arial"/>
        </w:rPr>
        <w:t xml:space="preserve"> law. </w:t>
      </w:r>
      <w:proofErr w:type="gramStart"/>
      <w:r w:rsidRPr="00C83E2D">
        <w:rPr>
          <w:rFonts w:ascii="Arial Narrow" w:hAnsi="Arial Narrow" w:cs="Arial"/>
        </w:rPr>
        <w:t>Secondary</w:t>
      </w:r>
      <w:proofErr w:type="gramEnd"/>
      <w:r w:rsidRPr="00C83E2D">
        <w:rPr>
          <w:rFonts w:ascii="Arial Narrow" w:hAnsi="Arial Narrow" w:cs="Arial"/>
        </w:rPr>
        <w:t xml:space="preserve"> source is acceptable when licensure, certification, or registration are not required by law</w:t>
      </w:r>
      <w:r w:rsidR="008D494C" w:rsidRPr="00C83E2D">
        <w:rPr>
          <w:rFonts w:ascii="Arial Narrow" w:hAnsi="Arial Narrow" w:cs="Arial"/>
        </w:rPr>
        <w:t>.</w:t>
      </w:r>
    </w:p>
    <w:p w14:paraId="4C646CFB" w14:textId="18D2CA6C" w:rsidR="00247914" w:rsidRPr="00C83E2D" w:rsidRDefault="00247914" w:rsidP="00247914">
      <w:pPr>
        <w:pStyle w:val="ListParagraph"/>
        <w:numPr>
          <w:ilvl w:val="0"/>
          <w:numId w:val="13"/>
        </w:numPr>
        <w:rPr>
          <w:rFonts w:ascii="Arial Narrow" w:hAnsi="Arial Narrow" w:cs="Arial"/>
        </w:rPr>
      </w:pPr>
      <w:r w:rsidRPr="00C83E2D">
        <w:rPr>
          <w:rFonts w:ascii="Arial Narrow" w:hAnsi="Arial Narrow" w:cs="Arial"/>
        </w:rPr>
        <w:t xml:space="preserve">verification of the </w:t>
      </w:r>
      <w:r w:rsidR="008D494C" w:rsidRPr="00C83E2D">
        <w:rPr>
          <w:rFonts w:ascii="Arial Narrow" w:hAnsi="Arial Narrow" w:cs="Arial"/>
        </w:rPr>
        <w:t>employee’s</w:t>
      </w:r>
      <w:r w:rsidRPr="00C83E2D">
        <w:rPr>
          <w:rFonts w:ascii="Arial Narrow" w:hAnsi="Arial Narrow" w:cs="Arial"/>
        </w:rPr>
        <w:t xml:space="preserve"> education and experience as required by the job responsibilities</w:t>
      </w:r>
      <w:r w:rsidR="008D494C" w:rsidRPr="00C83E2D">
        <w:rPr>
          <w:rFonts w:ascii="Arial Narrow" w:hAnsi="Arial Narrow" w:cs="Arial"/>
        </w:rPr>
        <w:t>.</w:t>
      </w:r>
    </w:p>
    <w:p w14:paraId="4B19FEEB" w14:textId="1298177D" w:rsidR="00247914" w:rsidRPr="00C83E2D" w:rsidRDefault="00247914" w:rsidP="00247914">
      <w:pPr>
        <w:pStyle w:val="ListParagraph"/>
        <w:numPr>
          <w:ilvl w:val="0"/>
          <w:numId w:val="13"/>
        </w:numPr>
        <w:rPr>
          <w:rFonts w:ascii="Arial Narrow" w:hAnsi="Arial Narrow" w:cs="Arial"/>
        </w:rPr>
      </w:pPr>
      <w:r w:rsidRPr="00C83E2D">
        <w:rPr>
          <w:rFonts w:ascii="Arial Narrow" w:hAnsi="Arial Narrow" w:cs="Arial"/>
        </w:rPr>
        <w:t>criminal background checks as required by law and regulation or organizational policy</w:t>
      </w:r>
      <w:r w:rsidR="008D494C" w:rsidRPr="00C83E2D">
        <w:rPr>
          <w:rFonts w:ascii="Arial Narrow" w:hAnsi="Arial Narrow" w:cs="Arial"/>
        </w:rPr>
        <w:t>.</w:t>
      </w:r>
    </w:p>
    <w:p w14:paraId="4389C692" w14:textId="2C07F2FE" w:rsidR="00247914" w:rsidRPr="00C83E2D" w:rsidRDefault="00247914" w:rsidP="00247914">
      <w:pPr>
        <w:pStyle w:val="ListParagraph"/>
        <w:numPr>
          <w:ilvl w:val="0"/>
          <w:numId w:val="13"/>
        </w:numPr>
        <w:rPr>
          <w:rFonts w:ascii="Arial Narrow" w:hAnsi="Arial Narrow" w:cs="Arial"/>
        </w:rPr>
      </w:pPr>
      <w:r w:rsidRPr="00C83E2D">
        <w:rPr>
          <w:rFonts w:ascii="Arial Narrow" w:hAnsi="Arial Narrow" w:cs="Arial"/>
        </w:rPr>
        <w:t>health screenings as required by law and regulation or organizational policy</w:t>
      </w:r>
      <w:r w:rsidR="008D494C" w:rsidRPr="00C83E2D">
        <w:rPr>
          <w:rFonts w:ascii="Arial Narrow" w:hAnsi="Arial Narrow" w:cs="Arial"/>
        </w:rPr>
        <w:t>.</w:t>
      </w:r>
    </w:p>
    <w:p w14:paraId="07EE4E39" w14:textId="76656B7F" w:rsidR="00247914" w:rsidRPr="00C83E2D" w:rsidRDefault="008D494C" w:rsidP="00247914">
      <w:pPr>
        <w:pStyle w:val="ListParagraph"/>
        <w:numPr>
          <w:ilvl w:val="0"/>
          <w:numId w:val="13"/>
        </w:numPr>
        <w:rPr>
          <w:rFonts w:ascii="Arial Narrow" w:hAnsi="Arial Narrow" w:cs="Arial"/>
        </w:rPr>
      </w:pPr>
      <w:r w:rsidRPr="00C83E2D">
        <w:rPr>
          <w:rFonts w:ascii="Arial Narrow" w:hAnsi="Arial Narrow" w:cs="Arial"/>
        </w:rPr>
        <w:t xml:space="preserve">that </w:t>
      </w:r>
      <w:r w:rsidR="00247914" w:rsidRPr="00C83E2D">
        <w:rPr>
          <w:rFonts w:ascii="Arial Narrow" w:hAnsi="Arial Narrow" w:cs="Arial"/>
        </w:rPr>
        <w:t xml:space="preserve">independent </w:t>
      </w:r>
      <w:r w:rsidRPr="00C83E2D">
        <w:rPr>
          <w:rFonts w:ascii="Arial Narrow" w:hAnsi="Arial Narrow" w:cs="Arial"/>
        </w:rPr>
        <w:t>practitioners</w:t>
      </w:r>
      <w:r w:rsidR="00247914" w:rsidRPr="00C83E2D">
        <w:rPr>
          <w:rFonts w:ascii="Arial Narrow" w:hAnsi="Arial Narrow" w:cs="Arial"/>
        </w:rPr>
        <w:t xml:space="preserve"> who provide care have the same qualifications and competencies required by </w:t>
      </w:r>
      <w:r w:rsidRPr="00C83E2D">
        <w:rPr>
          <w:rFonts w:ascii="Arial Narrow" w:hAnsi="Arial Narrow" w:cs="Arial"/>
        </w:rPr>
        <w:t>employed</w:t>
      </w:r>
      <w:r w:rsidR="00247914" w:rsidRPr="00C83E2D">
        <w:rPr>
          <w:rFonts w:ascii="Arial Narrow" w:hAnsi="Arial Narrow" w:cs="Arial"/>
        </w:rPr>
        <w:t xml:space="preserve"> individuals who perform the same or similar function</w:t>
      </w:r>
      <w:r w:rsidRPr="00C83E2D">
        <w:rPr>
          <w:rFonts w:ascii="Arial Narrow" w:hAnsi="Arial Narrow" w:cs="Arial"/>
        </w:rPr>
        <w:t>.</w:t>
      </w:r>
    </w:p>
    <w:p w14:paraId="5EDBB60F" w14:textId="218B9413" w:rsidR="00247914" w:rsidRPr="00C83E2D" w:rsidRDefault="008D494C" w:rsidP="00C83E2D">
      <w:pPr>
        <w:pStyle w:val="ListParagraph"/>
        <w:numPr>
          <w:ilvl w:val="0"/>
          <w:numId w:val="13"/>
        </w:numPr>
        <w:rPr>
          <w:rFonts w:ascii="Arial Narrow" w:hAnsi="Arial Narrow" w:cs="Arial"/>
        </w:rPr>
      </w:pPr>
      <w:r w:rsidRPr="00C83E2D">
        <w:rPr>
          <w:rFonts w:ascii="Arial Narrow" w:hAnsi="Arial Narrow" w:cs="Arial"/>
        </w:rPr>
        <w:t xml:space="preserve">That </w:t>
      </w:r>
      <w:r w:rsidR="00247914" w:rsidRPr="00C83E2D">
        <w:rPr>
          <w:rFonts w:ascii="Arial Narrow" w:hAnsi="Arial Narrow" w:cs="Arial"/>
        </w:rPr>
        <w:t>technologists who perform computed tomography (CT) have advanced-level certifications by the American Registry of Radiologic Technologists (ARRT) or the Nuclear Medicine Technology Certification Board (NMTCB) in computed tomography or state licensure, registration in ARRT and documented training, or certification in nuclear medicine by AART or NMTCB and documented training to perform the procedure</w:t>
      </w:r>
      <w:r w:rsidR="001E353F" w:rsidRPr="00C83E2D">
        <w:rPr>
          <w:rFonts w:ascii="Arial Narrow" w:hAnsi="Arial Narrow" w:cs="Arial"/>
        </w:rPr>
        <w:t>.</w:t>
      </w:r>
      <w:r w:rsidR="001E353F" w:rsidRPr="00C83E2D">
        <w:rPr>
          <w:rFonts w:ascii="Arial Narrow" w:hAnsi="Arial Narrow" w:cs="Arial"/>
          <w:vertAlign w:val="superscript"/>
        </w:rPr>
        <w:t>21</w:t>
      </w:r>
      <w:r w:rsidR="00247914" w:rsidRPr="00C83E2D">
        <w:rPr>
          <w:rFonts w:ascii="Arial Narrow" w:hAnsi="Arial Narrow" w:cs="Arial"/>
        </w:rPr>
        <w:t xml:space="preserve"> </w:t>
      </w:r>
    </w:p>
    <w:p w14:paraId="6A7C19B5" w14:textId="3B21EFD6" w:rsidR="00144C44" w:rsidRPr="00C83E2D" w:rsidRDefault="00144C44" w:rsidP="00C83E2D">
      <w:pPr>
        <w:rPr>
          <w:rFonts w:ascii="Arial Narrow" w:hAnsi="Arial Narrow" w:cs="Arial"/>
        </w:rPr>
      </w:pPr>
      <w:r w:rsidRPr="00C83E2D">
        <w:rPr>
          <w:rFonts w:ascii="Arial Narrow" w:hAnsi="Arial Narrow" w:cs="Arial"/>
        </w:rPr>
        <w:t xml:space="preserve">Surveyors expect </w:t>
      </w:r>
      <w:r w:rsidR="008D494C" w:rsidRPr="00C83E2D">
        <w:rPr>
          <w:rFonts w:ascii="Arial Narrow" w:hAnsi="Arial Narrow" w:cs="Arial"/>
        </w:rPr>
        <w:t xml:space="preserve">HR </w:t>
      </w:r>
      <w:r w:rsidRPr="00C83E2D">
        <w:rPr>
          <w:rFonts w:ascii="Arial Narrow" w:hAnsi="Arial Narrow" w:cs="Arial"/>
        </w:rPr>
        <w:t xml:space="preserve">files to contain a high degree of </w:t>
      </w:r>
      <w:r w:rsidR="008D494C" w:rsidRPr="00C83E2D">
        <w:rPr>
          <w:rFonts w:ascii="Arial Narrow" w:hAnsi="Arial Narrow" w:cs="Arial"/>
        </w:rPr>
        <w:t xml:space="preserve">complete and </w:t>
      </w:r>
      <w:r w:rsidRPr="00C83E2D">
        <w:rPr>
          <w:rFonts w:ascii="Arial Narrow" w:hAnsi="Arial Narrow" w:cs="Arial"/>
        </w:rPr>
        <w:t xml:space="preserve">updated information. If there </w:t>
      </w:r>
      <w:proofErr w:type="gramStart"/>
      <w:r w:rsidRPr="00C83E2D">
        <w:rPr>
          <w:rFonts w:ascii="Arial Narrow" w:hAnsi="Arial Narrow" w:cs="Arial"/>
        </w:rPr>
        <w:t>is</w:t>
      </w:r>
      <w:proofErr w:type="gramEnd"/>
      <w:r w:rsidRPr="00C83E2D">
        <w:rPr>
          <w:rFonts w:ascii="Arial Narrow" w:hAnsi="Arial Narrow" w:cs="Arial"/>
        </w:rPr>
        <w:t xml:space="preserve"> insufficient staff to handle the workload, a reliable outsourced credentialing partner may be a cost-effective and efficient solution to help an ASC’s credentialing staff navigate the process.</w:t>
      </w:r>
      <w:r w:rsidR="001E353F" w:rsidRPr="00C83E2D">
        <w:rPr>
          <w:rFonts w:ascii="Arial Narrow" w:hAnsi="Arial Narrow" w:cs="Arial"/>
          <w:vertAlign w:val="superscript"/>
        </w:rPr>
        <w:t>5</w:t>
      </w:r>
      <w:r w:rsidRPr="00C83E2D">
        <w:rPr>
          <w:rFonts w:ascii="Arial Narrow" w:hAnsi="Arial Narrow" w:cs="Arial"/>
        </w:rPr>
        <w:t xml:space="preserve"> </w:t>
      </w:r>
    </w:p>
    <w:p w14:paraId="7E1ED7D0" w14:textId="288A6FE9" w:rsidR="00E61095" w:rsidRPr="00C83E2D" w:rsidRDefault="00443520" w:rsidP="00C83E2D">
      <w:pPr>
        <w:rPr>
          <w:rFonts w:ascii="Arial Narrow" w:hAnsi="Arial Narrow" w:cs="Arial"/>
        </w:rPr>
      </w:pPr>
      <w:r w:rsidRPr="00A11FCA">
        <w:rPr>
          <w:rFonts w:ascii="Arial Narrow" w:hAnsi="Arial Narrow" w:cs="Arial"/>
          <w:b/>
          <w:bCs/>
          <w:u w:val="single"/>
        </w:rPr>
        <w:t>HR management software</w:t>
      </w:r>
      <w:r w:rsidR="00E95640">
        <w:rPr>
          <w:rFonts w:ascii="Arial Narrow" w:hAnsi="Arial Narrow" w:cs="Arial"/>
        </w:rPr>
        <w:br/>
      </w:r>
      <w:r w:rsidR="00E61095" w:rsidRPr="00C83E2D">
        <w:rPr>
          <w:rFonts w:ascii="Arial Narrow" w:hAnsi="Arial Narrow" w:cs="Arial"/>
        </w:rPr>
        <w:t>Human Resource Information Systems (HRIS)</w:t>
      </w:r>
      <w:r w:rsidR="008D494C" w:rsidRPr="00C83E2D">
        <w:rPr>
          <w:rFonts w:ascii="Arial Narrow" w:hAnsi="Arial Narrow" w:cs="Arial"/>
        </w:rPr>
        <w:t xml:space="preserve">, also known as </w:t>
      </w:r>
      <w:r w:rsidR="00E61095" w:rsidRPr="00C83E2D">
        <w:rPr>
          <w:rFonts w:ascii="Arial Narrow" w:hAnsi="Arial Narrow" w:cs="Arial"/>
        </w:rPr>
        <w:t>Human Resource Management System</w:t>
      </w:r>
      <w:r w:rsidR="008D494C" w:rsidRPr="00C83E2D">
        <w:rPr>
          <w:rFonts w:ascii="Arial Narrow" w:hAnsi="Arial Narrow" w:cs="Arial"/>
        </w:rPr>
        <w:t>s,</w:t>
      </w:r>
      <w:r w:rsidR="00E61095" w:rsidRPr="00C83E2D">
        <w:rPr>
          <w:rFonts w:ascii="Arial Narrow" w:hAnsi="Arial Narrow" w:cs="Arial"/>
        </w:rPr>
        <w:t xml:space="preserve"> </w:t>
      </w:r>
      <w:r w:rsidR="008D494C" w:rsidRPr="00C83E2D">
        <w:rPr>
          <w:rFonts w:ascii="Arial Narrow" w:hAnsi="Arial Narrow" w:cs="Arial"/>
        </w:rPr>
        <w:t>are</w:t>
      </w:r>
      <w:r w:rsidR="00E61095" w:rsidRPr="00C83E2D">
        <w:rPr>
          <w:rFonts w:ascii="Arial Narrow" w:hAnsi="Arial Narrow" w:cs="Arial"/>
        </w:rPr>
        <w:t xml:space="preserve"> online solution</w:t>
      </w:r>
      <w:r w:rsidR="008D494C" w:rsidRPr="00C83E2D">
        <w:rPr>
          <w:rFonts w:ascii="Arial Narrow" w:hAnsi="Arial Narrow" w:cs="Arial"/>
        </w:rPr>
        <w:t>s</w:t>
      </w:r>
      <w:r w:rsidR="00E61095" w:rsidRPr="00C83E2D">
        <w:rPr>
          <w:rFonts w:ascii="Arial Narrow" w:hAnsi="Arial Narrow" w:cs="Arial"/>
        </w:rPr>
        <w:t xml:space="preserve"> or software that facilitate</w:t>
      </w:r>
      <w:r w:rsidR="008D494C" w:rsidRPr="00C83E2D">
        <w:rPr>
          <w:rFonts w:ascii="Arial Narrow" w:hAnsi="Arial Narrow" w:cs="Arial"/>
        </w:rPr>
        <w:t xml:space="preserve"> HR</w:t>
      </w:r>
      <w:r w:rsidR="00E61095" w:rsidRPr="00C83E2D">
        <w:rPr>
          <w:rFonts w:ascii="Arial Narrow" w:hAnsi="Arial Narrow" w:cs="Arial"/>
        </w:rPr>
        <w:t xml:space="preserve"> needs for data entry, tracking, and information</w:t>
      </w:r>
      <w:r w:rsidR="008D494C" w:rsidRPr="00C83E2D">
        <w:rPr>
          <w:rFonts w:ascii="Arial Narrow" w:hAnsi="Arial Narrow" w:cs="Arial"/>
        </w:rPr>
        <w:t xml:space="preserve"> processing</w:t>
      </w:r>
      <w:r w:rsidR="00E61095" w:rsidRPr="00C83E2D">
        <w:rPr>
          <w:rFonts w:ascii="Arial Narrow" w:hAnsi="Arial Narrow" w:cs="Arial"/>
        </w:rPr>
        <w:t>. By facilitating workforce plannin</w:t>
      </w:r>
      <w:r w:rsidR="008D494C" w:rsidRPr="00C83E2D">
        <w:rPr>
          <w:rFonts w:ascii="Arial Narrow" w:hAnsi="Arial Narrow" w:cs="Arial"/>
        </w:rPr>
        <w:t>g,</w:t>
      </w:r>
      <w:r w:rsidR="00E61095" w:rsidRPr="00C83E2D">
        <w:rPr>
          <w:rFonts w:ascii="Arial Narrow" w:hAnsi="Arial Narrow" w:cs="Arial"/>
        </w:rPr>
        <w:t xml:space="preserve"> financial and operational administration</w:t>
      </w:r>
      <w:r w:rsidR="008D494C" w:rsidRPr="00C83E2D">
        <w:rPr>
          <w:rFonts w:ascii="Arial Narrow" w:hAnsi="Arial Narrow" w:cs="Arial"/>
        </w:rPr>
        <w:t>,</w:t>
      </w:r>
      <w:r w:rsidR="00E61095" w:rsidRPr="00C83E2D">
        <w:rPr>
          <w:rFonts w:ascii="Arial Narrow" w:hAnsi="Arial Narrow" w:cs="Arial"/>
        </w:rPr>
        <w:t xml:space="preserve"> and staffing, </w:t>
      </w:r>
      <w:r w:rsidR="008D494C" w:rsidRPr="00C83E2D">
        <w:rPr>
          <w:rFonts w:ascii="Arial Narrow" w:hAnsi="Arial Narrow" w:cs="Arial"/>
        </w:rPr>
        <w:t>t</w:t>
      </w:r>
      <w:r w:rsidR="00E61095" w:rsidRPr="00C83E2D">
        <w:rPr>
          <w:rFonts w:ascii="Arial Narrow" w:hAnsi="Arial Narrow" w:cs="Arial"/>
        </w:rPr>
        <w:t>hese systems can improve organizational effectiveness and efficiency. Proper HRIS implementation can empower managers and employees, improve operational efficienc</w:t>
      </w:r>
      <w:r w:rsidR="008D494C" w:rsidRPr="00C83E2D">
        <w:rPr>
          <w:rFonts w:ascii="Arial Narrow" w:hAnsi="Arial Narrow" w:cs="Arial"/>
        </w:rPr>
        <w:t>ies</w:t>
      </w:r>
      <w:r w:rsidR="00E61095" w:rsidRPr="00C83E2D">
        <w:rPr>
          <w:rFonts w:ascii="Arial Narrow" w:hAnsi="Arial Narrow" w:cs="Arial"/>
        </w:rPr>
        <w:t xml:space="preserve">, and lead to improvements in service delivery, standardization, and compliance with regulatory requirements. These systems </w:t>
      </w:r>
      <w:r w:rsidR="008D494C" w:rsidRPr="00C83E2D">
        <w:rPr>
          <w:rFonts w:ascii="Arial Narrow" w:hAnsi="Arial Narrow" w:cs="Arial"/>
        </w:rPr>
        <w:t xml:space="preserve">allow </w:t>
      </w:r>
      <w:r w:rsidR="00E61095" w:rsidRPr="00C83E2D">
        <w:rPr>
          <w:rFonts w:ascii="Arial Narrow" w:hAnsi="Arial Narrow" w:cs="Arial"/>
        </w:rPr>
        <w:t>HR departments to have all necessary information readily accessible. An ASC can track payroll data, timekeeping, upcoming recertification dates</w:t>
      </w:r>
      <w:r w:rsidR="008D494C" w:rsidRPr="00C83E2D">
        <w:rPr>
          <w:rFonts w:ascii="Arial Narrow" w:hAnsi="Arial Narrow" w:cs="Arial"/>
        </w:rPr>
        <w:t>, and more.</w:t>
      </w:r>
      <w:r w:rsidR="00E61095" w:rsidRPr="00C83E2D">
        <w:rPr>
          <w:rFonts w:ascii="Arial Narrow" w:hAnsi="Arial Narrow" w:cs="Arial"/>
        </w:rPr>
        <w:t xml:space="preserve"> Some systems also incorporate online training </w:t>
      </w:r>
      <w:r w:rsidR="008D494C" w:rsidRPr="00C83E2D">
        <w:rPr>
          <w:rFonts w:ascii="Arial Narrow" w:hAnsi="Arial Narrow" w:cs="Arial"/>
        </w:rPr>
        <w:t xml:space="preserve">tracking </w:t>
      </w:r>
      <w:r w:rsidR="00E61095" w:rsidRPr="00C83E2D">
        <w:rPr>
          <w:rFonts w:ascii="Arial Narrow" w:hAnsi="Arial Narrow" w:cs="Arial"/>
        </w:rPr>
        <w:t>in one place</w:t>
      </w:r>
      <w:r w:rsidR="008D494C" w:rsidRPr="00C83E2D">
        <w:rPr>
          <w:rFonts w:ascii="Arial Narrow" w:hAnsi="Arial Narrow" w:cs="Arial"/>
        </w:rPr>
        <w:t>, making it easier to monitor.</w:t>
      </w:r>
      <w:r w:rsidR="001E353F" w:rsidRPr="00C83E2D">
        <w:rPr>
          <w:rFonts w:ascii="Arial Narrow" w:hAnsi="Arial Narrow" w:cs="Arial"/>
          <w:vertAlign w:val="superscript"/>
        </w:rPr>
        <w:t>5</w:t>
      </w:r>
      <w:r w:rsidR="008D494C" w:rsidRPr="00C83E2D">
        <w:rPr>
          <w:rFonts w:ascii="Arial Narrow" w:hAnsi="Arial Narrow" w:cs="Arial"/>
        </w:rPr>
        <w:t xml:space="preserve"> </w:t>
      </w:r>
    </w:p>
    <w:p w14:paraId="483F3901" w14:textId="77777777" w:rsidR="001E353F" w:rsidRPr="00C83E2D" w:rsidRDefault="00FB57A3" w:rsidP="00C83E2D">
      <w:pPr>
        <w:rPr>
          <w:rFonts w:ascii="Arial Narrow" w:hAnsi="Arial Narrow" w:cs="Arial"/>
          <w:vertAlign w:val="superscript"/>
        </w:rPr>
      </w:pPr>
      <w:r w:rsidRPr="00C83E2D">
        <w:rPr>
          <w:rFonts w:ascii="Arial Narrow" w:hAnsi="Arial Narrow" w:cs="Arial"/>
        </w:rPr>
        <w:t>Homegrown systems may achieve better quality of patient care than outsourced systems. An interdisciplinary team should be convened and actively focus on HR information improvement initiatives.</w:t>
      </w:r>
      <w:r w:rsidR="001E353F" w:rsidRPr="00C83E2D">
        <w:rPr>
          <w:rFonts w:ascii="Arial Narrow" w:hAnsi="Arial Narrow" w:cs="Arial"/>
          <w:vertAlign w:val="superscript"/>
        </w:rPr>
        <w:t>5</w:t>
      </w:r>
    </w:p>
    <w:p w14:paraId="6C0CE923" w14:textId="2C6424B8" w:rsidR="00FA49EF" w:rsidRPr="00C83E2D" w:rsidRDefault="00BD17C5" w:rsidP="00C83E2D">
      <w:pPr>
        <w:rPr>
          <w:rFonts w:ascii="Arial Narrow" w:hAnsi="Arial Narrow" w:cs="Arial"/>
        </w:rPr>
      </w:pPr>
      <w:r w:rsidRPr="00C83E2D">
        <w:rPr>
          <w:rFonts w:ascii="Arial Narrow" w:hAnsi="Arial Narrow" w:cs="Arial"/>
        </w:rPr>
        <w:t>Most studies describing HRIS implementation are not specific to the healthcare industry,</w:t>
      </w:r>
      <w:r w:rsidR="001E353F" w:rsidRPr="00C83E2D">
        <w:rPr>
          <w:rFonts w:ascii="Arial Narrow" w:hAnsi="Arial Narrow" w:cs="Arial"/>
          <w:vertAlign w:val="superscript"/>
        </w:rPr>
        <w:t>5</w:t>
      </w:r>
      <w:r w:rsidRPr="00C83E2D">
        <w:rPr>
          <w:rFonts w:ascii="Arial Narrow" w:hAnsi="Arial Narrow" w:cs="Arial"/>
        </w:rPr>
        <w:t xml:space="preserve"> but t</w:t>
      </w:r>
      <w:r w:rsidR="00FA49EF" w:rsidRPr="00C83E2D">
        <w:rPr>
          <w:rFonts w:ascii="Arial Narrow" w:hAnsi="Arial Narrow" w:cs="Arial"/>
        </w:rPr>
        <w:t xml:space="preserve">he right technology can lighten the workload for </w:t>
      </w:r>
      <w:r w:rsidRPr="00C83E2D">
        <w:rPr>
          <w:rFonts w:ascii="Arial Narrow" w:hAnsi="Arial Narrow" w:cs="Arial"/>
        </w:rPr>
        <w:t xml:space="preserve">administrators, </w:t>
      </w:r>
      <w:r w:rsidR="00FA49EF" w:rsidRPr="00C83E2D">
        <w:rPr>
          <w:rFonts w:ascii="Arial Narrow" w:hAnsi="Arial Narrow" w:cs="Arial"/>
        </w:rPr>
        <w:t>providers</w:t>
      </w:r>
      <w:r w:rsidRPr="00C83E2D">
        <w:rPr>
          <w:rFonts w:ascii="Arial Narrow" w:hAnsi="Arial Narrow" w:cs="Arial"/>
        </w:rPr>
        <w:t xml:space="preserve"> (e.g., </w:t>
      </w:r>
      <w:r w:rsidR="00FA49EF" w:rsidRPr="00C83E2D">
        <w:rPr>
          <w:rFonts w:ascii="Arial Narrow" w:hAnsi="Arial Narrow" w:cs="Arial"/>
        </w:rPr>
        <w:t>automate transactional work, dictation, scheduling, improve data and analytics</w:t>
      </w:r>
      <w:r w:rsidRPr="00C83E2D">
        <w:rPr>
          <w:rFonts w:ascii="Arial Narrow" w:hAnsi="Arial Narrow" w:cs="Arial"/>
        </w:rPr>
        <w:t>), and as a result improve patient care.</w:t>
      </w:r>
      <w:r w:rsidR="001E353F" w:rsidRPr="00C83E2D">
        <w:rPr>
          <w:rFonts w:ascii="Arial Narrow" w:hAnsi="Arial Narrow" w:cs="Arial"/>
          <w:vertAlign w:val="superscript"/>
        </w:rPr>
        <w:t>22</w:t>
      </w:r>
      <w:r w:rsidRPr="00C83E2D">
        <w:rPr>
          <w:rFonts w:ascii="Arial Narrow" w:hAnsi="Arial Narrow" w:cs="Arial"/>
        </w:rPr>
        <w:t xml:space="preserve">  </w:t>
      </w:r>
    </w:p>
    <w:p w14:paraId="3AA64D4A" w14:textId="7E2113A9" w:rsidR="00247914" w:rsidRPr="00C83E2D" w:rsidRDefault="00646067" w:rsidP="00C83E2D">
      <w:pPr>
        <w:rPr>
          <w:rFonts w:ascii="Arial Narrow" w:hAnsi="Arial Narrow" w:cs="Arial"/>
        </w:rPr>
      </w:pPr>
      <w:r w:rsidRPr="00A11FCA">
        <w:rPr>
          <w:rFonts w:ascii="Arial Narrow" w:hAnsi="Arial Narrow" w:cs="Arial"/>
          <w:b/>
          <w:bCs/>
          <w:u w:val="single"/>
        </w:rPr>
        <w:lastRenderedPageBreak/>
        <w:t>Record keeping requirements</w:t>
      </w:r>
      <w:r w:rsidR="00400B73">
        <w:rPr>
          <w:rFonts w:ascii="Arial Narrow" w:hAnsi="Arial Narrow" w:cs="Arial"/>
        </w:rPr>
        <w:br/>
      </w:r>
      <w:r w:rsidR="00247914" w:rsidRPr="00C83E2D">
        <w:rPr>
          <w:rFonts w:ascii="Arial Narrow" w:hAnsi="Arial Narrow" w:cs="Arial"/>
        </w:rPr>
        <w:t xml:space="preserve">The Joint Commission </w:t>
      </w:r>
      <w:r w:rsidR="00BD17C5" w:rsidRPr="00C83E2D">
        <w:rPr>
          <w:rFonts w:ascii="Arial Narrow" w:hAnsi="Arial Narrow" w:cs="Arial"/>
        </w:rPr>
        <w:t>notes</w:t>
      </w:r>
      <w:r w:rsidR="00247914" w:rsidRPr="00C83E2D">
        <w:rPr>
          <w:rFonts w:ascii="Arial Narrow" w:hAnsi="Arial Narrow" w:cs="Arial"/>
        </w:rPr>
        <w:t xml:space="preserve"> that state and federal laws determine requirements for how long medical records must be kept. Clarifications to this standard include that </w:t>
      </w:r>
    </w:p>
    <w:p w14:paraId="6518D998" w14:textId="7D5CEE61" w:rsidR="00247914" w:rsidRPr="00C83E2D" w:rsidRDefault="00BD17C5" w:rsidP="00247914">
      <w:pPr>
        <w:pStyle w:val="ListParagraph"/>
        <w:numPr>
          <w:ilvl w:val="0"/>
          <w:numId w:val="17"/>
        </w:numPr>
        <w:rPr>
          <w:rFonts w:ascii="Arial Narrow" w:hAnsi="Arial Narrow" w:cs="Arial"/>
        </w:rPr>
      </w:pPr>
      <w:r w:rsidRPr="00C83E2D">
        <w:rPr>
          <w:rFonts w:ascii="Arial Narrow" w:hAnsi="Arial Narrow" w:cs="Arial"/>
        </w:rPr>
        <w:t>l</w:t>
      </w:r>
      <w:r w:rsidR="00247914" w:rsidRPr="00C83E2D">
        <w:rPr>
          <w:rFonts w:ascii="Arial Narrow" w:hAnsi="Arial Narrow" w:cs="Arial"/>
        </w:rPr>
        <w:t xml:space="preserve">egal and risk management leadership determine state-specific medical record retention requirements. </w:t>
      </w:r>
    </w:p>
    <w:p w14:paraId="502CD577" w14:textId="24BA140A" w:rsidR="00247914" w:rsidRPr="00C83E2D" w:rsidRDefault="00BD17C5" w:rsidP="00247914">
      <w:pPr>
        <w:pStyle w:val="ListParagraph"/>
        <w:numPr>
          <w:ilvl w:val="0"/>
          <w:numId w:val="17"/>
        </w:numPr>
        <w:rPr>
          <w:rFonts w:ascii="Arial Narrow" w:hAnsi="Arial Narrow" w:cs="Arial"/>
        </w:rPr>
      </w:pPr>
      <w:r w:rsidRPr="00C83E2D">
        <w:rPr>
          <w:rFonts w:ascii="Arial Narrow" w:hAnsi="Arial Narrow" w:cs="Arial"/>
        </w:rPr>
        <w:t>r</w:t>
      </w:r>
      <w:r w:rsidR="00247914" w:rsidRPr="00C83E2D">
        <w:rPr>
          <w:rFonts w:ascii="Arial Narrow" w:hAnsi="Arial Narrow" w:cs="Arial"/>
        </w:rPr>
        <w:t xml:space="preserve">ecords not considered part of the permanent patient record may be subject to state and/or federal retention requirements. </w:t>
      </w:r>
    </w:p>
    <w:p w14:paraId="37F8C4D3" w14:textId="32270B1D" w:rsidR="00247914" w:rsidRPr="00C83E2D" w:rsidRDefault="00BD17C5" w:rsidP="00247914">
      <w:pPr>
        <w:pStyle w:val="ListParagraph"/>
        <w:numPr>
          <w:ilvl w:val="0"/>
          <w:numId w:val="17"/>
        </w:numPr>
        <w:rPr>
          <w:rFonts w:ascii="Arial Narrow" w:hAnsi="Arial Narrow" w:cs="Arial"/>
        </w:rPr>
      </w:pPr>
      <w:r w:rsidRPr="00C83E2D">
        <w:rPr>
          <w:rFonts w:ascii="Arial Narrow" w:hAnsi="Arial Narrow" w:cs="Arial"/>
        </w:rPr>
        <w:t>t</w:t>
      </w:r>
      <w:r w:rsidR="00247914" w:rsidRPr="00C83E2D">
        <w:rPr>
          <w:rFonts w:ascii="Arial Narrow" w:hAnsi="Arial Narrow" w:cs="Arial"/>
        </w:rPr>
        <w:t xml:space="preserve">emperature monitoring logs, employee file documents, meeting agendas and minutes, and crash cart daily checks are examples of documents not considered part of a patient’s medical record. </w:t>
      </w:r>
    </w:p>
    <w:p w14:paraId="796B5A64" w14:textId="030D15A5" w:rsidR="00247914" w:rsidRPr="00C83E2D" w:rsidRDefault="00BD17C5" w:rsidP="00C83E2D">
      <w:pPr>
        <w:pStyle w:val="ListParagraph"/>
        <w:numPr>
          <w:ilvl w:val="0"/>
          <w:numId w:val="17"/>
        </w:numPr>
        <w:rPr>
          <w:rFonts w:ascii="Arial Narrow" w:hAnsi="Arial Narrow" w:cs="Arial"/>
        </w:rPr>
      </w:pPr>
      <w:r w:rsidRPr="00C83E2D">
        <w:rPr>
          <w:rFonts w:ascii="Arial Narrow" w:hAnsi="Arial Narrow" w:cs="Arial"/>
        </w:rPr>
        <w:t>c</w:t>
      </w:r>
      <w:r w:rsidR="00247914" w:rsidRPr="00C83E2D">
        <w:rPr>
          <w:rFonts w:ascii="Arial Narrow" w:hAnsi="Arial Narrow" w:cs="Arial"/>
        </w:rPr>
        <w:t>ompliance with local, state, and federal requirements are expected by surveyors, and organizations are required to have records dating back to the last full survey available.</w:t>
      </w:r>
      <w:r w:rsidR="001E353F" w:rsidRPr="00C83E2D">
        <w:rPr>
          <w:rFonts w:ascii="Arial Narrow" w:hAnsi="Arial Narrow" w:cs="Arial"/>
          <w:vertAlign w:val="superscript"/>
        </w:rPr>
        <w:t>23</w:t>
      </w:r>
      <w:r w:rsidR="00247914" w:rsidRPr="00C83E2D">
        <w:rPr>
          <w:rFonts w:ascii="Arial Narrow" w:hAnsi="Arial Narrow" w:cs="Arial"/>
        </w:rPr>
        <w:t xml:space="preserve"> </w:t>
      </w:r>
    </w:p>
    <w:p w14:paraId="12BD5CAB" w14:textId="1BBD7EC7" w:rsidR="006C0F81" w:rsidRPr="00C83E2D" w:rsidRDefault="00400B73" w:rsidP="00C83E2D">
      <w:pPr>
        <w:rPr>
          <w:rFonts w:ascii="Arial Narrow" w:hAnsi="Arial Narrow" w:cs="Arial"/>
          <w:b/>
          <w:bCs/>
        </w:rPr>
      </w:pPr>
      <w:r w:rsidRPr="00C83E2D">
        <w:rPr>
          <w:rFonts w:ascii="Arial Narrow" w:hAnsi="Arial Narrow" w:cs="Arial"/>
          <w:b/>
          <w:bCs/>
        </w:rPr>
        <w:t>HUMAN CAPITAL</w:t>
      </w:r>
    </w:p>
    <w:p w14:paraId="56873DEA" w14:textId="63B072A8" w:rsidR="00753413" w:rsidRPr="00C83E2D" w:rsidRDefault="00BA0259" w:rsidP="00C83E2D">
      <w:pPr>
        <w:rPr>
          <w:b/>
          <w:bCs/>
          <w:i/>
          <w:iCs/>
        </w:rPr>
      </w:pPr>
      <w:r w:rsidRPr="00C83E2D">
        <w:rPr>
          <w:rFonts w:ascii="Arial Narrow" w:hAnsi="Arial Narrow"/>
          <w:b/>
          <w:bCs/>
          <w:i/>
          <w:iCs/>
        </w:rPr>
        <w:t>Recruitment</w:t>
      </w:r>
      <w:r w:rsidR="00400B73">
        <w:rPr>
          <w:b/>
          <w:bCs/>
          <w:i/>
          <w:iCs/>
        </w:rPr>
        <w:br/>
      </w:r>
      <w:proofErr w:type="spellStart"/>
      <w:r w:rsidR="00BB4389" w:rsidRPr="00C83E2D">
        <w:rPr>
          <w:rFonts w:ascii="Arial Narrow" w:hAnsi="Arial Narrow" w:cs="Arial"/>
        </w:rPr>
        <w:t>Recruitment</w:t>
      </w:r>
      <w:proofErr w:type="spellEnd"/>
      <w:r w:rsidR="00BB4389" w:rsidRPr="00C83E2D">
        <w:rPr>
          <w:rFonts w:ascii="Arial Narrow" w:hAnsi="Arial Narrow" w:cs="Arial"/>
        </w:rPr>
        <w:t xml:space="preserve"> is one of the largest roles of a</w:t>
      </w:r>
      <w:r w:rsidR="003051F9" w:rsidRPr="00C83E2D">
        <w:rPr>
          <w:rFonts w:ascii="Arial Narrow" w:hAnsi="Arial Narrow" w:cs="Arial"/>
        </w:rPr>
        <w:t xml:space="preserve">ny </w:t>
      </w:r>
      <w:r w:rsidR="00BB4389" w:rsidRPr="00C83E2D">
        <w:rPr>
          <w:rFonts w:ascii="Arial Narrow" w:hAnsi="Arial Narrow" w:cs="Arial"/>
        </w:rPr>
        <w:t xml:space="preserve">human resource department. Facilities compete to recruit and retain the best </w:t>
      </w:r>
      <w:r w:rsidR="00154023" w:rsidRPr="00C83E2D">
        <w:rPr>
          <w:rFonts w:ascii="Arial Narrow" w:hAnsi="Arial Narrow" w:cs="Arial"/>
        </w:rPr>
        <w:t>employees and</w:t>
      </w:r>
      <w:r w:rsidR="00BB4389" w:rsidRPr="00C83E2D">
        <w:rPr>
          <w:rFonts w:ascii="Arial Narrow" w:hAnsi="Arial Narrow" w:cs="Arial"/>
        </w:rPr>
        <w:t xml:space="preserve"> compensating the employees they hire with competitive and attractive benefit packages leads to higher retention. Finding adequately trained employees is a challenge, especially given the current high turnover rates and baby boomers in the healthcare field nearing retirement age. As the healthcare industry continues to change and grow, new jobs will become available, and they will be in high demand due to the shortage they will need to fill.</w:t>
      </w:r>
      <w:r w:rsidR="006C6825" w:rsidRPr="00C83E2D">
        <w:rPr>
          <w:rFonts w:ascii="Arial Narrow" w:hAnsi="Arial Narrow" w:cs="Arial"/>
          <w:vertAlign w:val="superscript"/>
        </w:rPr>
        <w:t>6</w:t>
      </w:r>
      <w:r w:rsidR="00BB4389" w:rsidRPr="00C83E2D">
        <w:rPr>
          <w:rFonts w:ascii="Arial Narrow" w:hAnsi="Arial Narrow" w:cs="Arial"/>
        </w:rPr>
        <w:t xml:space="preserve"> </w:t>
      </w:r>
    </w:p>
    <w:p w14:paraId="3AD4F0E0" w14:textId="4B79D057" w:rsidR="00753413" w:rsidRPr="00C83E2D" w:rsidRDefault="00753413" w:rsidP="00C83E2D">
      <w:pPr>
        <w:rPr>
          <w:rFonts w:ascii="Arial Narrow" w:hAnsi="Arial Narrow" w:cs="Arial"/>
        </w:rPr>
      </w:pPr>
      <w:r w:rsidRPr="00C83E2D">
        <w:rPr>
          <w:rFonts w:ascii="Arial Narrow" w:hAnsi="Arial Narrow" w:cs="Arial"/>
        </w:rPr>
        <w:t>Finding quality candidates for</w:t>
      </w:r>
      <w:r w:rsidR="00154023" w:rsidRPr="00C83E2D">
        <w:rPr>
          <w:rFonts w:ascii="Arial Narrow" w:hAnsi="Arial Narrow" w:cs="Arial"/>
        </w:rPr>
        <w:t xml:space="preserve"> a lot of healthcare positions, especially</w:t>
      </w:r>
      <w:r w:rsidRPr="00C83E2D">
        <w:rPr>
          <w:rFonts w:ascii="Arial Narrow" w:hAnsi="Arial Narrow" w:cs="Arial"/>
        </w:rPr>
        <w:t xml:space="preserve"> leadership positions</w:t>
      </w:r>
      <w:r w:rsidR="00154023" w:rsidRPr="00C83E2D">
        <w:rPr>
          <w:rFonts w:ascii="Arial Narrow" w:hAnsi="Arial Narrow" w:cs="Arial"/>
        </w:rPr>
        <w:t>,</w:t>
      </w:r>
      <w:r w:rsidRPr="00C83E2D">
        <w:rPr>
          <w:rFonts w:ascii="Arial Narrow" w:hAnsi="Arial Narrow" w:cs="Arial"/>
        </w:rPr>
        <w:t xml:space="preserve"> is difficult. Many variables can limit the pipeline, including shortages, expanding role requirements, and </w:t>
      </w:r>
      <w:r w:rsidR="00671E3D" w:rsidRPr="00C83E2D">
        <w:rPr>
          <w:rFonts w:ascii="Arial Narrow" w:hAnsi="Arial Narrow" w:cs="Arial"/>
        </w:rPr>
        <w:t>candidates’</w:t>
      </w:r>
      <w:r w:rsidRPr="00C83E2D">
        <w:rPr>
          <w:rFonts w:ascii="Arial Narrow" w:hAnsi="Arial Narrow" w:cs="Arial"/>
        </w:rPr>
        <w:t xml:space="preserve"> geographic barriers. Today’s workplace climate needs aggressive recruiting using all available tools. Traditional recruiting efforts may need to be supplemented with actions such as leveraging interim leaders to allow time to conduct extensive searches and minimize organizational disruption, shaping a meaningful employment brand to overcome any geographic constraints, potentially looking outside the industry to find leadership from other sectors who can use their experience from other sectors relevant to the fast-changing and competitive healthcare market.</w:t>
      </w:r>
      <w:r w:rsidR="006C6825" w:rsidRPr="00C83E2D">
        <w:rPr>
          <w:rFonts w:ascii="Arial Narrow" w:hAnsi="Arial Narrow" w:cs="Arial"/>
          <w:vertAlign w:val="superscript"/>
        </w:rPr>
        <w:t>1</w:t>
      </w:r>
      <w:r w:rsidRPr="00C83E2D">
        <w:rPr>
          <w:rFonts w:ascii="Arial Narrow" w:hAnsi="Arial Narrow" w:cs="Arial"/>
        </w:rPr>
        <w:t xml:space="preserve"> </w:t>
      </w:r>
    </w:p>
    <w:p w14:paraId="35071C75" w14:textId="19928500" w:rsidR="00154023" w:rsidRPr="00C83E2D" w:rsidRDefault="00154023" w:rsidP="00C83E2D">
      <w:pPr>
        <w:rPr>
          <w:rFonts w:ascii="Arial Narrow" w:hAnsi="Arial Narrow" w:cs="Arial"/>
        </w:rPr>
      </w:pPr>
      <w:r w:rsidRPr="00C83E2D">
        <w:rPr>
          <w:rFonts w:ascii="Arial Narrow" w:hAnsi="Arial Narrow" w:cs="Arial"/>
        </w:rPr>
        <w:t>Collaborations with local or regional educational institutions may help fill the long-term workforce gap.</w:t>
      </w:r>
      <w:r w:rsidR="006C6825" w:rsidRPr="00C83E2D">
        <w:rPr>
          <w:rFonts w:ascii="Arial Narrow" w:hAnsi="Arial Narrow" w:cs="Arial"/>
          <w:vertAlign w:val="superscript"/>
        </w:rPr>
        <w:t>22</w:t>
      </w:r>
      <w:r w:rsidRPr="00C83E2D">
        <w:rPr>
          <w:rFonts w:ascii="Arial Narrow" w:hAnsi="Arial Narrow" w:cs="Arial"/>
        </w:rPr>
        <w:t xml:space="preserve"> Educational programs may need rotation and clinical partners, and if an ASC can get their foot in the door in this market it could help. </w:t>
      </w:r>
    </w:p>
    <w:p w14:paraId="6B09D3B8" w14:textId="7FBA88DD" w:rsidR="00FA49EF" w:rsidRPr="00C83E2D" w:rsidRDefault="00E91472" w:rsidP="00C83E2D">
      <w:pPr>
        <w:rPr>
          <w:rFonts w:ascii="Arial Narrow" w:hAnsi="Arial Narrow" w:cs="Arial"/>
        </w:rPr>
      </w:pPr>
      <w:r w:rsidRPr="00C83E2D">
        <w:rPr>
          <w:rFonts w:ascii="Arial Narrow" w:hAnsi="Arial Narrow" w:cs="Arial"/>
        </w:rPr>
        <w:t>Healthcare worker migration is an issue both locally and globally. Imbalances created by workforce mobility require better workforce planning, improved overall management, and attention to topics such as compensation and other rewards. Some developing countries offer benefits such as housing, job rotation opportunities, and infrastructure options in addition to salary incentives.</w:t>
      </w:r>
      <w:r w:rsidR="006C6825" w:rsidRPr="00C83E2D">
        <w:rPr>
          <w:rFonts w:ascii="Arial Narrow" w:hAnsi="Arial Narrow" w:cs="Arial"/>
          <w:vertAlign w:val="superscript"/>
        </w:rPr>
        <w:t>16</w:t>
      </w:r>
      <w:r w:rsidRPr="00C83E2D">
        <w:rPr>
          <w:rFonts w:ascii="Arial Narrow" w:hAnsi="Arial Narrow" w:cs="Arial"/>
        </w:rPr>
        <w:t xml:space="preserve"> While all of these may not be feasible in the U.S., a version of the</w:t>
      </w:r>
      <w:r w:rsidR="00154023" w:rsidRPr="00C83E2D">
        <w:rPr>
          <w:rFonts w:ascii="Arial Narrow" w:hAnsi="Arial Narrow" w:cs="Arial"/>
        </w:rPr>
        <w:t>se creative solutions</w:t>
      </w:r>
      <w:r w:rsidRPr="00C83E2D">
        <w:rPr>
          <w:rFonts w:ascii="Arial Narrow" w:hAnsi="Arial Narrow" w:cs="Arial"/>
        </w:rPr>
        <w:t xml:space="preserve"> may be worth considering </w:t>
      </w:r>
      <w:r w:rsidR="00247914" w:rsidRPr="00C83E2D">
        <w:rPr>
          <w:rFonts w:ascii="Arial Narrow" w:hAnsi="Arial Narrow" w:cs="Arial"/>
        </w:rPr>
        <w:t xml:space="preserve">to </w:t>
      </w:r>
      <w:r w:rsidR="00154023" w:rsidRPr="00C83E2D">
        <w:rPr>
          <w:rFonts w:ascii="Arial Narrow" w:hAnsi="Arial Narrow" w:cs="Arial"/>
        </w:rPr>
        <w:t>recruit</w:t>
      </w:r>
      <w:r w:rsidRPr="00C83E2D">
        <w:rPr>
          <w:rFonts w:ascii="Arial Narrow" w:hAnsi="Arial Narrow" w:cs="Arial"/>
        </w:rPr>
        <w:t xml:space="preserve"> and retain healthcare professionals (i.e., a housing allowance rather than a housing, public transportation and/or toll road discounts/passes as infrastructure options, job rotations on a planned scheduled for those who are interested, etc.)</w:t>
      </w:r>
      <w:r w:rsidR="006C6825" w:rsidRPr="00C83E2D">
        <w:rPr>
          <w:rFonts w:ascii="Arial Narrow" w:hAnsi="Arial Narrow" w:cs="Arial"/>
          <w:vertAlign w:val="superscript"/>
        </w:rPr>
        <w:t>16</w:t>
      </w:r>
      <w:r w:rsidRPr="00C83E2D">
        <w:rPr>
          <w:rFonts w:ascii="Arial Narrow" w:hAnsi="Arial Narrow" w:cs="Arial"/>
        </w:rPr>
        <w:t xml:space="preserve"> </w:t>
      </w:r>
    </w:p>
    <w:p w14:paraId="4ED8AD23" w14:textId="4FB55369" w:rsidR="0008456F" w:rsidRPr="00C83E2D" w:rsidRDefault="0002609D" w:rsidP="00C83E2D">
      <w:pPr>
        <w:rPr>
          <w:rFonts w:ascii="Arial Narrow" w:hAnsi="Arial Narrow" w:cs="Arial"/>
          <w:b/>
          <w:bCs/>
          <w:u w:val="single"/>
        </w:rPr>
      </w:pPr>
      <w:r w:rsidRPr="00C83E2D">
        <w:rPr>
          <w:rFonts w:ascii="Arial Narrow" w:hAnsi="Arial Narrow" w:cs="Arial"/>
          <w:b/>
          <w:bCs/>
          <w:u w:val="single"/>
        </w:rPr>
        <w:t xml:space="preserve">Marketing </w:t>
      </w:r>
      <w:r w:rsidR="00400B73" w:rsidRPr="00C83E2D">
        <w:rPr>
          <w:rFonts w:ascii="Arial Narrow" w:hAnsi="Arial Narrow" w:cs="Arial"/>
          <w:b/>
          <w:bCs/>
          <w:u w:val="single"/>
        </w:rPr>
        <w:t>S</w:t>
      </w:r>
      <w:r w:rsidRPr="00C83E2D">
        <w:rPr>
          <w:rFonts w:ascii="Arial Narrow" w:hAnsi="Arial Narrow" w:cs="Arial"/>
          <w:b/>
          <w:bCs/>
          <w:u w:val="single"/>
        </w:rPr>
        <w:t>trategies</w:t>
      </w:r>
      <w:r w:rsidR="00400B73">
        <w:rPr>
          <w:rFonts w:ascii="Arial Narrow" w:hAnsi="Arial Narrow" w:cs="Arial"/>
          <w:b/>
          <w:bCs/>
          <w:u w:val="single"/>
        </w:rPr>
        <w:br/>
      </w:r>
      <w:r w:rsidR="00247914" w:rsidRPr="00C83E2D">
        <w:rPr>
          <w:rFonts w:ascii="Arial Narrow" w:hAnsi="Arial Narrow" w:cs="Arial"/>
        </w:rPr>
        <w:t>ASC HR leaders can use marketing as a to</w:t>
      </w:r>
      <w:r w:rsidR="00154023" w:rsidRPr="00C83E2D">
        <w:rPr>
          <w:rFonts w:ascii="Arial Narrow" w:hAnsi="Arial Narrow" w:cs="Arial"/>
        </w:rPr>
        <w:t>o</w:t>
      </w:r>
      <w:r w:rsidR="00247914" w:rsidRPr="00C83E2D">
        <w:rPr>
          <w:rFonts w:ascii="Arial Narrow" w:hAnsi="Arial Narrow" w:cs="Arial"/>
        </w:rPr>
        <w:t xml:space="preserve">l to bolster their facility’s success. </w:t>
      </w:r>
      <w:r w:rsidR="00154023" w:rsidRPr="00C83E2D">
        <w:rPr>
          <w:rFonts w:ascii="Arial Narrow" w:hAnsi="Arial Narrow" w:cs="Arial"/>
        </w:rPr>
        <w:t>U</w:t>
      </w:r>
      <w:r w:rsidR="00247914" w:rsidRPr="00C83E2D">
        <w:rPr>
          <w:rFonts w:ascii="Arial Narrow" w:hAnsi="Arial Narrow" w:cs="Arial"/>
        </w:rPr>
        <w:t>nderstanding consumers</w:t>
      </w:r>
      <w:r w:rsidR="00C32DE0" w:rsidRPr="00C83E2D">
        <w:rPr>
          <w:rFonts w:ascii="Arial Narrow" w:hAnsi="Arial Narrow" w:cs="Arial"/>
        </w:rPr>
        <w:t xml:space="preserve"> </w:t>
      </w:r>
      <w:r w:rsidR="00154023" w:rsidRPr="00C83E2D">
        <w:rPr>
          <w:rFonts w:ascii="Arial Narrow" w:hAnsi="Arial Narrow" w:cs="Arial"/>
        </w:rPr>
        <w:t xml:space="preserve">and communication </w:t>
      </w:r>
      <w:r w:rsidR="00247914" w:rsidRPr="00C83E2D">
        <w:rPr>
          <w:rFonts w:ascii="Arial Narrow" w:hAnsi="Arial Narrow" w:cs="Arial"/>
        </w:rPr>
        <w:t>are</w:t>
      </w:r>
      <w:r w:rsidR="00154023" w:rsidRPr="00C83E2D">
        <w:rPr>
          <w:rFonts w:ascii="Arial Narrow" w:hAnsi="Arial Narrow" w:cs="Arial"/>
        </w:rPr>
        <w:t xml:space="preserve"> both</w:t>
      </w:r>
      <w:r w:rsidR="00247914" w:rsidRPr="00C83E2D">
        <w:rPr>
          <w:rFonts w:ascii="Arial Narrow" w:hAnsi="Arial Narrow" w:cs="Arial"/>
        </w:rPr>
        <w:t xml:space="preserve"> important to developing a </w:t>
      </w:r>
      <w:r w:rsidR="00154023" w:rsidRPr="00C83E2D">
        <w:rPr>
          <w:rFonts w:ascii="Arial Narrow" w:hAnsi="Arial Narrow" w:cs="Arial"/>
        </w:rPr>
        <w:t xml:space="preserve">successful </w:t>
      </w:r>
      <w:r w:rsidR="00247914" w:rsidRPr="00C83E2D">
        <w:rPr>
          <w:rFonts w:ascii="Arial Narrow" w:hAnsi="Arial Narrow" w:cs="Arial"/>
        </w:rPr>
        <w:t>marketing strategy. Open houses, advertising, and an active online presence can boost an ASCs reputation. To ensure the best outcomes, an ASC should focus on the consumer, understand the dynamic of the healthcare market, use multiple channels to reach consumers, understand marketing terminology, and partner with a marketing agency.</w:t>
      </w:r>
      <w:r w:rsidR="006C6825" w:rsidRPr="00C83E2D">
        <w:rPr>
          <w:rFonts w:ascii="Arial Narrow" w:hAnsi="Arial Narrow" w:cs="Arial"/>
          <w:vertAlign w:val="superscript"/>
        </w:rPr>
        <w:t>24</w:t>
      </w:r>
      <w:r w:rsidR="00247914" w:rsidRPr="00C83E2D">
        <w:rPr>
          <w:rFonts w:ascii="Arial Narrow" w:hAnsi="Arial Narrow" w:cs="Arial"/>
        </w:rPr>
        <w:t xml:space="preserve"> </w:t>
      </w:r>
    </w:p>
    <w:p w14:paraId="099CA9E4" w14:textId="7A4DC90B" w:rsidR="009835A9" w:rsidRPr="00C83E2D" w:rsidRDefault="0002609D" w:rsidP="00C83E2D">
      <w:pPr>
        <w:rPr>
          <w:rFonts w:ascii="Arial Narrow" w:hAnsi="Arial Narrow" w:cs="Arial"/>
          <w:b/>
          <w:bCs/>
        </w:rPr>
      </w:pPr>
      <w:r w:rsidRPr="00C83E2D">
        <w:rPr>
          <w:rFonts w:ascii="Arial Narrow" w:hAnsi="Arial Narrow" w:cs="Arial"/>
          <w:b/>
          <w:bCs/>
          <w:u w:val="single"/>
        </w:rPr>
        <w:lastRenderedPageBreak/>
        <w:t xml:space="preserve">Hiring </w:t>
      </w:r>
      <w:r w:rsidR="00400B73" w:rsidRPr="00C83E2D">
        <w:rPr>
          <w:rFonts w:ascii="Arial Narrow" w:hAnsi="Arial Narrow" w:cs="Arial"/>
          <w:b/>
          <w:bCs/>
          <w:u w:val="single"/>
        </w:rPr>
        <w:t>P</w:t>
      </w:r>
      <w:r w:rsidR="00291D79" w:rsidRPr="00C83E2D">
        <w:rPr>
          <w:rFonts w:ascii="Arial Narrow" w:hAnsi="Arial Narrow" w:cs="Arial"/>
          <w:b/>
          <w:bCs/>
          <w:u w:val="single"/>
        </w:rPr>
        <w:t>rocess</w:t>
      </w:r>
      <w:r w:rsidR="00400B73">
        <w:rPr>
          <w:rFonts w:ascii="Arial Narrow" w:hAnsi="Arial Narrow" w:cs="Arial"/>
          <w:b/>
          <w:bCs/>
        </w:rPr>
        <w:br/>
      </w:r>
      <w:r w:rsidR="009835A9" w:rsidRPr="00C83E2D">
        <w:rPr>
          <w:rFonts w:ascii="Arial Narrow" w:hAnsi="Arial Narrow" w:cs="Arial"/>
        </w:rPr>
        <w:t>One of the main roles for any HR department is hiring, and this is often more difficult in healthcare because of specializations and the limited number of candidates based on geography and ability.</w:t>
      </w:r>
      <w:r w:rsidR="006C6825" w:rsidRPr="00C83E2D">
        <w:rPr>
          <w:rFonts w:ascii="Arial Narrow" w:hAnsi="Arial Narrow" w:cs="Arial"/>
          <w:vertAlign w:val="superscript"/>
        </w:rPr>
        <w:t>4</w:t>
      </w:r>
      <w:r w:rsidR="009835A9" w:rsidRPr="00C83E2D">
        <w:rPr>
          <w:rFonts w:ascii="Arial Narrow" w:hAnsi="Arial Narrow" w:cs="Arial"/>
        </w:rPr>
        <w:t xml:space="preserve"> </w:t>
      </w:r>
    </w:p>
    <w:p w14:paraId="5E6A839C" w14:textId="20A87BFE" w:rsidR="00E61095" w:rsidRPr="00C83E2D" w:rsidRDefault="00E61095" w:rsidP="00C83E2D">
      <w:pPr>
        <w:rPr>
          <w:rFonts w:ascii="Arial Narrow" w:hAnsi="Arial Narrow" w:cs="Arial"/>
        </w:rPr>
      </w:pPr>
      <w:r w:rsidRPr="00C83E2D">
        <w:rPr>
          <w:rFonts w:ascii="Arial Narrow" w:hAnsi="Arial Narrow" w:cs="Arial"/>
        </w:rPr>
        <w:t xml:space="preserve">An organization can be positioned for the best results by following industry best practices and optimizing key aspects of the hiring process. Effective human resource management involves determining the requirements of each position, </w:t>
      </w:r>
      <w:proofErr w:type="gramStart"/>
      <w:r w:rsidRPr="00C83E2D">
        <w:rPr>
          <w:rFonts w:ascii="Arial Narrow" w:hAnsi="Arial Narrow" w:cs="Arial"/>
        </w:rPr>
        <w:t>recruiting</w:t>
      </w:r>
      <w:proofErr w:type="gramEnd"/>
      <w:r w:rsidRPr="00C83E2D">
        <w:rPr>
          <w:rFonts w:ascii="Arial Narrow" w:hAnsi="Arial Narrow" w:cs="Arial"/>
        </w:rPr>
        <w:t xml:space="preserve"> and selecting qualified people, training and developing employees to meet future needs, evaluating job performance, and providing the best rewards to attract and retain top performers.</w:t>
      </w:r>
      <w:r w:rsidR="006C6825" w:rsidRPr="00C83E2D">
        <w:rPr>
          <w:rFonts w:ascii="Arial Narrow" w:hAnsi="Arial Narrow" w:cs="Arial"/>
          <w:vertAlign w:val="superscript"/>
        </w:rPr>
        <w:t>5</w:t>
      </w:r>
      <w:r w:rsidRPr="00C83E2D">
        <w:rPr>
          <w:rFonts w:ascii="Arial Narrow" w:hAnsi="Arial Narrow" w:cs="Arial"/>
        </w:rPr>
        <w:t xml:space="preserve"> </w:t>
      </w:r>
    </w:p>
    <w:p w14:paraId="5DEA227C" w14:textId="01F8ACD0" w:rsidR="00247914" w:rsidRPr="00C83E2D" w:rsidRDefault="00EA734F" w:rsidP="00C83E2D">
      <w:pPr>
        <w:rPr>
          <w:rFonts w:ascii="Arial Narrow" w:hAnsi="Arial Narrow" w:cs="Arial"/>
        </w:rPr>
      </w:pPr>
      <w:r w:rsidRPr="00EC6559">
        <w:rPr>
          <w:rFonts w:ascii="Arial Narrow" w:hAnsi="Arial Narrow" w:cs="Arial"/>
          <w:b/>
          <w:bCs/>
        </w:rPr>
        <w:t>Effective interviewing</w:t>
      </w:r>
      <w:r w:rsidR="00400B73">
        <w:rPr>
          <w:rFonts w:ascii="Arial Narrow" w:hAnsi="Arial Narrow" w:cs="Arial"/>
        </w:rPr>
        <w:br/>
      </w:r>
      <w:r w:rsidR="00247914" w:rsidRPr="00C83E2D">
        <w:rPr>
          <w:rFonts w:ascii="Arial Narrow" w:hAnsi="Arial Narrow" w:cs="Arial"/>
        </w:rPr>
        <w:t xml:space="preserve">The hiring process is often a challenging one in an ASC environment, but when an interview goes well the reward can be a satisfied, long-term employee. </w:t>
      </w:r>
      <w:r w:rsidR="003F1E1D" w:rsidRPr="00C83E2D">
        <w:rPr>
          <w:rFonts w:ascii="Arial Narrow" w:hAnsi="Arial Narrow" w:cs="Arial"/>
        </w:rPr>
        <w:t>While a</w:t>
      </w:r>
      <w:r w:rsidR="00247914" w:rsidRPr="00C83E2D">
        <w:rPr>
          <w:rFonts w:ascii="Arial Narrow" w:hAnsi="Arial Narrow" w:cs="Arial"/>
        </w:rPr>
        <w:t xml:space="preserve">n </w:t>
      </w:r>
      <w:r w:rsidR="003F1E1D" w:rsidRPr="00C83E2D">
        <w:rPr>
          <w:rFonts w:ascii="Arial Narrow" w:hAnsi="Arial Narrow" w:cs="Arial"/>
        </w:rPr>
        <w:t xml:space="preserve">ASC HR department </w:t>
      </w:r>
      <w:r w:rsidR="00247914" w:rsidRPr="00C83E2D">
        <w:rPr>
          <w:rFonts w:ascii="Arial Narrow" w:hAnsi="Arial Narrow" w:cs="Arial"/>
        </w:rPr>
        <w:t>may be off-si</w:t>
      </w:r>
      <w:r w:rsidR="003F1E1D" w:rsidRPr="00C83E2D">
        <w:rPr>
          <w:rFonts w:ascii="Arial Narrow" w:hAnsi="Arial Narrow" w:cs="Arial"/>
        </w:rPr>
        <w:t>t</w:t>
      </w:r>
      <w:r w:rsidR="00247914" w:rsidRPr="00C83E2D">
        <w:rPr>
          <w:rFonts w:ascii="Arial Narrow" w:hAnsi="Arial Narrow" w:cs="Arial"/>
        </w:rPr>
        <w:t xml:space="preserve">e and not readily available or </w:t>
      </w:r>
      <w:r w:rsidR="003F1E1D" w:rsidRPr="00C83E2D">
        <w:rPr>
          <w:rFonts w:ascii="Arial Narrow" w:hAnsi="Arial Narrow" w:cs="Arial"/>
        </w:rPr>
        <w:t>an</w:t>
      </w:r>
      <w:r w:rsidR="00247914" w:rsidRPr="00C83E2D">
        <w:rPr>
          <w:rFonts w:ascii="Arial Narrow" w:hAnsi="Arial Narrow" w:cs="Arial"/>
        </w:rPr>
        <w:t xml:space="preserve"> ASC administrator may double as </w:t>
      </w:r>
      <w:r w:rsidR="003F1E1D" w:rsidRPr="00C83E2D">
        <w:rPr>
          <w:rFonts w:ascii="Arial Narrow" w:hAnsi="Arial Narrow" w:cs="Arial"/>
        </w:rPr>
        <w:t>an</w:t>
      </w:r>
      <w:r w:rsidR="00247914" w:rsidRPr="00C83E2D">
        <w:rPr>
          <w:rFonts w:ascii="Arial Narrow" w:hAnsi="Arial Narrow" w:cs="Arial"/>
        </w:rPr>
        <w:t xml:space="preserve"> HR manager</w:t>
      </w:r>
      <w:r w:rsidR="003F1E1D" w:rsidRPr="00C83E2D">
        <w:rPr>
          <w:rFonts w:ascii="Arial Narrow" w:hAnsi="Arial Narrow" w:cs="Arial"/>
        </w:rPr>
        <w:t>, n</w:t>
      </w:r>
      <w:r w:rsidR="00247914" w:rsidRPr="00C83E2D">
        <w:rPr>
          <w:rFonts w:ascii="Arial Narrow" w:hAnsi="Arial Narrow" w:cs="Arial"/>
        </w:rPr>
        <w:t>o matter the HR department model there are some common threads that can help with effective interviewing.</w:t>
      </w:r>
      <w:r w:rsidR="006C6825" w:rsidRPr="00C83E2D">
        <w:rPr>
          <w:rFonts w:ascii="Arial Narrow" w:hAnsi="Arial Narrow" w:cs="Arial"/>
          <w:vertAlign w:val="superscript"/>
        </w:rPr>
        <w:t>25</w:t>
      </w:r>
      <w:r w:rsidR="00247914" w:rsidRPr="00C83E2D">
        <w:rPr>
          <w:rFonts w:ascii="Arial Narrow" w:hAnsi="Arial Narrow" w:cs="Arial"/>
        </w:rPr>
        <w:t xml:space="preserve"> </w:t>
      </w:r>
    </w:p>
    <w:p w14:paraId="6DA7EF5F" w14:textId="11E1E0A0" w:rsidR="00B43818" w:rsidRPr="00C83E2D" w:rsidRDefault="003F1E1D" w:rsidP="00C83E2D">
      <w:pPr>
        <w:rPr>
          <w:rFonts w:ascii="Arial Narrow" w:hAnsi="Arial Narrow" w:cs="Arial"/>
        </w:rPr>
      </w:pPr>
      <w:r w:rsidRPr="00C83E2D">
        <w:rPr>
          <w:rFonts w:ascii="Arial Narrow" w:hAnsi="Arial Narrow" w:cs="Arial"/>
        </w:rPr>
        <w:t>I</w:t>
      </w:r>
      <w:r w:rsidR="00247914" w:rsidRPr="00C83E2D">
        <w:rPr>
          <w:rFonts w:ascii="Arial Narrow" w:hAnsi="Arial Narrow" w:cs="Arial"/>
        </w:rPr>
        <w:t>nterviewer</w:t>
      </w:r>
      <w:r w:rsidRPr="00C83E2D">
        <w:rPr>
          <w:rFonts w:ascii="Arial Narrow" w:hAnsi="Arial Narrow" w:cs="Arial"/>
        </w:rPr>
        <w:t>s often</w:t>
      </w:r>
      <w:r w:rsidR="00247914" w:rsidRPr="00C83E2D">
        <w:rPr>
          <w:rFonts w:ascii="Arial Narrow" w:hAnsi="Arial Narrow" w:cs="Arial"/>
        </w:rPr>
        <w:t xml:space="preserve"> talk first and talk too </w:t>
      </w:r>
      <w:r w:rsidRPr="00C83E2D">
        <w:rPr>
          <w:rFonts w:ascii="Arial Narrow" w:hAnsi="Arial Narrow" w:cs="Arial"/>
        </w:rPr>
        <w:t>much; this is a common mistake</w:t>
      </w:r>
      <w:r w:rsidR="00247914" w:rsidRPr="00C83E2D">
        <w:rPr>
          <w:rFonts w:ascii="Arial Narrow" w:hAnsi="Arial Narrow" w:cs="Arial"/>
        </w:rPr>
        <w:t xml:space="preserve">. When an interviewer </w:t>
      </w:r>
      <w:r w:rsidRPr="00C83E2D">
        <w:rPr>
          <w:rFonts w:ascii="Arial Narrow" w:hAnsi="Arial Narrow" w:cs="Arial"/>
        </w:rPr>
        <w:t>explains</w:t>
      </w:r>
      <w:r w:rsidR="00247914" w:rsidRPr="00C83E2D">
        <w:rPr>
          <w:rFonts w:ascii="Arial Narrow" w:hAnsi="Arial Narrow" w:cs="Arial"/>
        </w:rPr>
        <w:t xml:space="preserve"> the </w:t>
      </w:r>
      <w:r w:rsidRPr="00C83E2D">
        <w:rPr>
          <w:rFonts w:ascii="Arial Narrow" w:hAnsi="Arial Narrow" w:cs="Arial"/>
        </w:rPr>
        <w:t>facility</w:t>
      </w:r>
      <w:r w:rsidR="00247914" w:rsidRPr="00C83E2D">
        <w:rPr>
          <w:rFonts w:ascii="Arial Narrow" w:hAnsi="Arial Narrow" w:cs="Arial"/>
        </w:rPr>
        <w:t xml:space="preserve"> and </w:t>
      </w:r>
      <w:r w:rsidRPr="00C83E2D">
        <w:rPr>
          <w:rFonts w:ascii="Arial Narrow" w:hAnsi="Arial Narrow" w:cs="Arial"/>
        </w:rPr>
        <w:t xml:space="preserve">the </w:t>
      </w:r>
      <w:r w:rsidR="00247914" w:rsidRPr="00C83E2D">
        <w:rPr>
          <w:rFonts w:ascii="Arial Narrow" w:hAnsi="Arial Narrow" w:cs="Arial"/>
        </w:rPr>
        <w:t xml:space="preserve">job first </w:t>
      </w:r>
      <w:r w:rsidRPr="00C83E2D">
        <w:rPr>
          <w:rFonts w:ascii="Arial Narrow" w:hAnsi="Arial Narrow" w:cs="Arial"/>
        </w:rPr>
        <w:t xml:space="preserve">to a </w:t>
      </w:r>
      <w:r w:rsidR="00B43818" w:rsidRPr="00C83E2D">
        <w:rPr>
          <w:rFonts w:ascii="Arial Narrow" w:hAnsi="Arial Narrow" w:cs="Arial"/>
        </w:rPr>
        <w:t>candidate,</w:t>
      </w:r>
      <w:r w:rsidRPr="00C83E2D">
        <w:rPr>
          <w:rFonts w:ascii="Arial Narrow" w:hAnsi="Arial Narrow" w:cs="Arial"/>
        </w:rPr>
        <w:t xml:space="preserve"> they</w:t>
      </w:r>
      <w:r w:rsidR="00247914" w:rsidRPr="00C83E2D">
        <w:rPr>
          <w:rFonts w:ascii="Arial Narrow" w:hAnsi="Arial Narrow" w:cs="Arial"/>
        </w:rPr>
        <w:t>’ve already given the</w:t>
      </w:r>
      <w:r w:rsidR="00B43818" w:rsidRPr="00C83E2D">
        <w:rPr>
          <w:rFonts w:ascii="Arial Narrow" w:hAnsi="Arial Narrow" w:cs="Arial"/>
        </w:rPr>
        <w:t xml:space="preserve"> candidate </w:t>
      </w:r>
      <w:r w:rsidR="00247914" w:rsidRPr="00C83E2D">
        <w:rPr>
          <w:rFonts w:ascii="Arial Narrow" w:hAnsi="Arial Narrow" w:cs="Arial"/>
        </w:rPr>
        <w:t xml:space="preserve">the answers. Instead of asking for a yes or no answer when asking if a candidate knows how to perform a </w:t>
      </w:r>
      <w:r w:rsidR="00B43818" w:rsidRPr="00C83E2D">
        <w:rPr>
          <w:rFonts w:ascii="Arial Narrow" w:hAnsi="Arial Narrow" w:cs="Arial"/>
        </w:rPr>
        <w:t>procedure, they</w:t>
      </w:r>
      <w:r w:rsidR="00247914" w:rsidRPr="00C83E2D">
        <w:rPr>
          <w:rFonts w:ascii="Arial Narrow" w:hAnsi="Arial Narrow" w:cs="Arial"/>
        </w:rPr>
        <w:t xml:space="preserve"> should be asked to explain the steps to a procedure.</w:t>
      </w:r>
      <w:r w:rsidR="006C6825" w:rsidRPr="00C83E2D">
        <w:rPr>
          <w:rFonts w:ascii="Arial Narrow" w:hAnsi="Arial Narrow" w:cs="Arial"/>
          <w:vertAlign w:val="superscript"/>
        </w:rPr>
        <w:t>25</w:t>
      </w:r>
      <w:r w:rsidR="00247914" w:rsidRPr="00C83E2D">
        <w:rPr>
          <w:rFonts w:ascii="Arial Narrow" w:hAnsi="Arial Narrow" w:cs="Arial"/>
        </w:rPr>
        <w:t xml:space="preserve"> </w:t>
      </w:r>
    </w:p>
    <w:p w14:paraId="35A8B106" w14:textId="7D9B57A2" w:rsidR="00247914" w:rsidRPr="00C83E2D" w:rsidRDefault="00247914" w:rsidP="00C83E2D">
      <w:pPr>
        <w:rPr>
          <w:rFonts w:ascii="Arial Narrow" w:hAnsi="Arial Narrow" w:cs="Arial"/>
        </w:rPr>
      </w:pPr>
      <w:r w:rsidRPr="00C83E2D">
        <w:rPr>
          <w:rFonts w:ascii="Arial Narrow" w:hAnsi="Arial Narrow" w:cs="Arial"/>
        </w:rPr>
        <w:t xml:space="preserve">Discussing the current work culture, both positive and negative, are also important elements. Behavioral interviewing, a technique that relies on the concept that and employees past performance indicates their future performance, may be most effective. These types of questions give a </w:t>
      </w:r>
      <w:r w:rsidR="00176020" w:rsidRPr="00C83E2D">
        <w:rPr>
          <w:rFonts w:ascii="Arial Narrow" w:hAnsi="Arial Narrow" w:cs="Arial"/>
        </w:rPr>
        <w:t>candidate example of various situations</w:t>
      </w:r>
      <w:r w:rsidRPr="00C83E2D">
        <w:rPr>
          <w:rFonts w:ascii="Arial Narrow" w:hAnsi="Arial Narrow" w:cs="Arial"/>
        </w:rPr>
        <w:t xml:space="preserve"> and elicit descriptions of specific behaviors in response. After an employee has been on the job for a month or so, it might be good to check in and see if the job matches what they heard in the interview to help fine-tune the interview process.</w:t>
      </w:r>
      <w:r w:rsidR="006C6825" w:rsidRPr="00C83E2D">
        <w:rPr>
          <w:rFonts w:ascii="Arial Narrow" w:hAnsi="Arial Narrow" w:cs="Arial"/>
          <w:vertAlign w:val="superscript"/>
        </w:rPr>
        <w:t>25</w:t>
      </w:r>
      <w:r w:rsidRPr="00C83E2D">
        <w:rPr>
          <w:rFonts w:ascii="Arial Narrow" w:hAnsi="Arial Narrow" w:cs="Arial"/>
        </w:rPr>
        <w:t xml:space="preserve"> </w:t>
      </w:r>
    </w:p>
    <w:p w14:paraId="2B00678A" w14:textId="1E8A0E5F" w:rsidR="00247914" w:rsidRPr="00C83E2D" w:rsidRDefault="00BA0259" w:rsidP="00C83E2D">
      <w:pPr>
        <w:rPr>
          <w:rFonts w:ascii="Arial Narrow" w:hAnsi="Arial Narrow" w:cs="Arial"/>
        </w:rPr>
      </w:pPr>
      <w:r w:rsidRPr="00C83E2D">
        <w:rPr>
          <w:rFonts w:ascii="Arial Narrow" w:hAnsi="Arial Narrow" w:cs="Arial"/>
          <w:b/>
          <w:bCs/>
          <w:u w:val="single"/>
        </w:rPr>
        <w:t>Onboarding</w:t>
      </w:r>
      <w:r w:rsidR="00400B73">
        <w:rPr>
          <w:rFonts w:ascii="Arial Narrow" w:hAnsi="Arial Narrow" w:cs="Arial"/>
        </w:rPr>
        <w:br/>
      </w:r>
      <w:proofErr w:type="spellStart"/>
      <w:r w:rsidR="00671E3D" w:rsidRPr="00C83E2D">
        <w:rPr>
          <w:rFonts w:ascii="Arial Narrow" w:hAnsi="Arial Narrow" w:cs="Arial"/>
        </w:rPr>
        <w:t>Onboarding</w:t>
      </w:r>
      <w:proofErr w:type="spellEnd"/>
      <w:r w:rsidR="00671E3D" w:rsidRPr="00C83E2D">
        <w:rPr>
          <w:rFonts w:ascii="Arial Narrow" w:hAnsi="Arial Narrow" w:cs="Arial"/>
        </w:rPr>
        <w:t xml:space="preserve"> and orientation</w:t>
      </w:r>
      <w:r w:rsidR="00247914" w:rsidRPr="00C83E2D">
        <w:rPr>
          <w:rFonts w:ascii="Arial Narrow" w:hAnsi="Arial Narrow" w:cs="Arial"/>
        </w:rPr>
        <w:t xml:space="preserve"> give an organization the opportunity to inform employees about its culture and procedures. It’s important that employees begin their </w:t>
      </w:r>
      <w:r w:rsidR="00671E3D" w:rsidRPr="00C83E2D">
        <w:rPr>
          <w:rFonts w:ascii="Arial Narrow" w:hAnsi="Arial Narrow" w:cs="Arial"/>
        </w:rPr>
        <w:t>time with an organization</w:t>
      </w:r>
      <w:r w:rsidR="00247914" w:rsidRPr="00C83E2D">
        <w:rPr>
          <w:rFonts w:ascii="Arial Narrow" w:hAnsi="Arial Narrow" w:cs="Arial"/>
        </w:rPr>
        <w:t xml:space="preserve"> with an understanding of how their jobs contribute to patient safety and care, treatment, </w:t>
      </w:r>
      <w:r w:rsidR="00671E3D" w:rsidRPr="00C83E2D">
        <w:rPr>
          <w:rFonts w:ascii="Arial Narrow" w:hAnsi="Arial Narrow" w:cs="Arial"/>
        </w:rPr>
        <w:t>and</w:t>
      </w:r>
      <w:r w:rsidR="00247914" w:rsidRPr="00C83E2D">
        <w:rPr>
          <w:rFonts w:ascii="Arial Narrow" w:hAnsi="Arial Narrow" w:cs="Arial"/>
        </w:rPr>
        <w:t xml:space="preserve"> other services. Employees should be oriented fully on topics such as infection prevention and control, cultural diversity sensitivity, and patient rights. The Joint Commission Ambulatory HR </w:t>
      </w:r>
      <w:r w:rsidR="00671E3D" w:rsidRPr="00C83E2D">
        <w:rPr>
          <w:rFonts w:ascii="Arial Narrow" w:hAnsi="Arial Narrow" w:cs="Arial"/>
        </w:rPr>
        <w:t>O</w:t>
      </w:r>
      <w:r w:rsidR="00247914" w:rsidRPr="00C83E2D">
        <w:rPr>
          <w:rFonts w:ascii="Arial Narrow" w:hAnsi="Arial Narrow" w:cs="Arial"/>
        </w:rPr>
        <w:t xml:space="preserve">rientation </w:t>
      </w:r>
      <w:r w:rsidR="00671E3D" w:rsidRPr="00C83E2D">
        <w:rPr>
          <w:rFonts w:ascii="Arial Narrow" w:hAnsi="Arial Narrow" w:cs="Arial"/>
        </w:rPr>
        <w:t>S</w:t>
      </w:r>
      <w:r w:rsidR="00247914" w:rsidRPr="00C83E2D">
        <w:rPr>
          <w:rFonts w:ascii="Arial Narrow" w:hAnsi="Arial Narrow" w:cs="Arial"/>
        </w:rPr>
        <w:t xml:space="preserve">tandard </w:t>
      </w:r>
      <w:proofErr w:type="gramStart"/>
      <w:r w:rsidR="00247914" w:rsidRPr="00C83E2D">
        <w:rPr>
          <w:rFonts w:ascii="Arial Narrow" w:hAnsi="Arial Narrow" w:cs="Arial"/>
        </w:rPr>
        <w:t>require</w:t>
      </w:r>
      <w:proofErr w:type="gramEnd"/>
      <w:r w:rsidR="00247914" w:rsidRPr="00C83E2D">
        <w:rPr>
          <w:rFonts w:ascii="Arial Narrow" w:hAnsi="Arial Narrow" w:cs="Arial"/>
        </w:rPr>
        <w:t xml:space="preserve"> organization</w:t>
      </w:r>
      <w:r w:rsidR="00671E3D" w:rsidRPr="00C83E2D">
        <w:rPr>
          <w:rFonts w:ascii="Arial Narrow" w:hAnsi="Arial Narrow" w:cs="Arial"/>
        </w:rPr>
        <w:t>s</w:t>
      </w:r>
      <w:r w:rsidR="00247914" w:rsidRPr="00C83E2D">
        <w:rPr>
          <w:rFonts w:ascii="Arial Narrow" w:hAnsi="Arial Narrow" w:cs="Arial"/>
        </w:rPr>
        <w:t xml:space="preserve"> to orient staff and independent practitioners on</w:t>
      </w:r>
      <w:r w:rsidR="00FF0AAD">
        <w:rPr>
          <w:rFonts w:ascii="Arial Narrow" w:hAnsi="Arial Narrow" w:cs="Arial"/>
        </w:rPr>
        <w:t>:</w:t>
      </w:r>
    </w:p>
    <w:p w14:paraId="513B02B4" w14:textId="00A77411" w:rsidR="00247914" w:rsidRPr="00C83E2D" w:rsidRDefault="00247914" w:rsidP="00247914">
      <w:pPr>
        <w:pStyle w:val="ListParagraph"/>
        <w:numPr>
          <w:ilvl w:val="0"/>
          <w:numId w:val="14"/>
        </w:numPr>
        <w:rPr>
          <w:rFonts w:ascii="Arial Narrow" w:hAnsi="Arial Narrow" w:cs="Arial"/>
        </w:rPr>
      </w:pPr>
      <w:r w:rsidRPr="00C83E2D">
        <w:rPr>
          <w:rFonts w:ascii="Arial Narrow" w:hAnsi="Arial Narrow" w:cs="Arial"/>
        </w:rPr>
        <w:t xml:space="preserve">key safety content, </w:t>
      </w:r>
    </w:p>
    <w:p w14:paraId="331C600E" w14:textId="4041AAE2" w:rsidR="00247914" w:rsidRPr="00C83E2D" w:rsidRDefault="00247914" w:rsidP="00247914">
      <w:pPr>
        <w:pStyle w:val="ListParagraph"/>
        <w:numPr>
          <w:ilvl w:val="0"/>
          <w:numId w:val="14"/>
        </w:numPr>
        <w:rPr>
          <w:rFonts w:ascii="Arial Narrow" w:hAnsi="Arial Narrow" w:cs="Arial"/>
        </w:rPr>
      </w:pPr>
      <w:r w:rsidRPr="00C83E2D">
        <w:rPr>
          <w:rFonts w:ascii="Arial Narrow" w:hAnsi="Arial Narrow" w:cs="Arial"/>
        </w:rPr>
        <w:t xml:space="preserve">relevant policies and procedures, </w:t>
      </w:r>
    </w:p>
    <w:p w14:paraId="602945E5" w14:textId="676E641B" w:rsidR="00247914" w:rsidRPr="00C83E2D" w:rsidRDefault="00247914" w:rsidP="00247914">
      <w:pPr>
        <w:pStyle w:val="ListParagraph"/>
        <w:numPr>
          <w:ilvl w:val="0"/>
          <w:numId w:val="14"/>
        </w:numPr>
        <w:rPr>
          <w:rFonts w:ascii="Arial Narrow" w:hAnsi="Arial Narrow" w:cs="Arial"/>
        </w:rPr>
      </w:pPr>
      <w:r w:rsidRPr="00C83E2D">
        <w:rPr>
          <w:rFonts w:ascii="Arial Narrow" w:hAnsi="Arial Narrow" w:cs="Arial"/>
        </w:rPr>
        <w:t xml:space="preserve">job duties, </w:t>
      </w:r>
    </w:p>
    <w:p w14:paraId="11035BF8" w14:textId="61DC9B26" w:rsidR="00247914" w:rsidRPr="00C83E2D" w:rsidRDefault="00247914" w:rsidP="00247914">
      <w:pPr>
        <w:pStyle w:val="ListParagraph"/>
        <w:numPr>
          <w:ilvl w:val="0"/>
          <w:numId w:val="14"/>
        </w:numPr>
        <w:rPr>
          <w:rFonts w:ascii="Arial Narrow" w:hAnsi="Arial Narrow" w:cs="Arial"/>
        </w:rPr>
      </w:pPr>
      <w:r w:rsidRPr="00C83E2D">
        <w:rPr>
          <w:rFonts w:ascii="Arial Narrow" w:hAnsi="Arial Narrow" w:cs="Arial"/>
        </w:rPr>
        <w:t xml:space="preserve">cultural diversity sensitivity, and </w:t>
      </w:r>
    </w:p>
    <w:p w14:paraId="44332A30" w14:textId="77777777" w:rsidR="00400B73" w:rsidRDefault="00247914" w:rsidP="00400B73">
      <w:pPr>
        <w:pStyle w:val="ListParagraph"/>
        <w:numPr>
          <w:ilvl w:val="0"/>
          <w:numId w:val="14"/>
        </w:numPr>
        <w:rPr>
          <w:rFonts w:ascii="Arial Narrow" w:hAnsi="Arial Narrow" w:cs="Arial"/>
        </w:rPr>
      </w:pPr>
      <w:r w:rsidRPr="00C83E2D">
        <w:rPr>
          <w:rFonts w:ascii="Arial Narrow" w:hAnsi="Arial Narrow" w:cs="Arial"/>
        </w:rPr>
        <w:t>patient rights including ethical treatment.</w:t>
      </w:r>
    </w:p>
    <w:p w14:paraId="122508BC" w14:textId="1296F49F" w:rsidR="00247914" w:rsidRPr="00C83E2D" w:rsidRDefault="00671E3D" w:rsidP="00C83E2D">
      <w:pPr>
        <w:rPr>
          <w:rFonts w:ascii="Arial Narrow" w:hAnsi="Arial Narrow" w:cs="Arial"/>
        </w:rPr>
      </w:pPr>
      <w:r w:rsidRPr="00C83E2D">
        <w:rPr>
          <w:rFonts w:ascii="Arial Narrow" w:hAnsi="Arial Narrow" w:cs="Arial"/>
        </w:rPr>
        <w:t>Orientation c</w:t>
      </w:r>
      <w:r w:rsidR="00247914" w:rsidRPr="00C83E2D">
        <w:rPr>
          <w:rFonts w:ascii="Arial Narrow" w:hAnsi="Arial Narrow" w:cs="Arial"/>
        </w:rPr>
        <w:t>ompletion must be documented.</w:t>
      </w:r>
      <w:r w:rsidR="006C6825" w:rsidRPr="00C83E2D">
        <w:rPr>
          <w:rFonts w:ascii="Arial Narrow" w:hAnsi="Arial Narrow" w:cs="Arial"/>
          <w:vertAlign w:val="superscript"/>
        </w:rPr>
        <w:t>21</w:t>
      </w:r>
      <w:r w:rsidR="00247914" w:rsidRPr="00C83E2D">
        <w:rPr>
          <w:rFonts w:ascii="Arial Narrow" w:hAnsi="Arial Narrow" w:cs="Arial"/>
        </w:rPr>
        <w:t xml:space="preserve"> </w:t>
      </w:r>
    </w:p>
    <w:p w14:paraId="0267BFC9" w14:textId="1526AC66" w:rsidR="00BB4389" w:rsidRPr="00C83E2D" w:rsidRDefault="005436FE" w:rsidP="00C83E2D">
      <w:pPr>
        <w:rPr>
          <w:rFonts w:ascii="Arial Narrow" w:hAnsi="Arial Narrow" w:cs="Arial"/>
        </w:rPr>
      </w:pPr>
      <w:r w:rsidRPr="00C83E2D">
        <w:rPr>
          <w:rFonts w:ascii="Arial Narrow" w:hAnsi="Arial Narrow" w:cs="Arial"/>
          <w:b/>
          <w:bCs/>
          <w:u w:val="single"/>
        </w:rPr>
        <w:t>Training</w:t>
      </w:r>
      <w:r w:rsidR="00386D76" w:rsidRPr="00C83E2D">
        <w:rPr>
          <w:rFonts w:ascii="Arial Narrow" w:hAnsi="Arial Narrow" w:cs="Arial"/>
          <w:b/>
          <w:bCs/>
          <w:u w:val="single"/>
        </w:rPr>
        <w:t xml:space="preserve"> </w:t>
      </w:r>
      <w:r w:rsidR="00400B73" w:rsidRPr="00C83E2D">
        <w:rPr>
          <w:rFonts w:ascii="Arial Narrow" w:hAnsi="Arial Narrow" w:cs="Arial"/>
          <w:b/>
          <w:bCs/>
          <w:u w:val="single"/>
        </w:rPr>
        <w:t>P</w:t>
      </w:r>
      <w:r w:rsidR="00386D76" w:rsidRPr="00C83E2D">
        <w:rPr>
          <w:rFonts w:ascii="Arial Narrow" w:hAnsi="Arial Narrow" w:cs="Arial"/>
          <w:b/>
          <w:bCs/>
          <w:u w:val="single"/>
        </w:rPr>
        <w:t>rogram</w:t>
      </w:r>
      <w:r w:rsidR="00671E3D" w:rsidRPr="00C83E2D">
        <w:rPr>
          <w:rFonts w:ascii="Arial Narrow" w:hAnsi="Arial Narrow" w:cs="Arial"/>
          <w:b/>
          <w:bCs/>
          <w:u w:val="single"/>
        </w:rPr>
        <w:t>s</w:t>
      </w:r>
      <w:r w:rsidR="00400B73">
        <w:rPr>
          <w:rFonts w:ascii="Arial Narrow" w:hAnsi="Arial Narrow" w:cs="Arial"/>
        </w:rPr>
        <w:br/>
      </w:r>
      <w:r w:rsidR="00BB4389" w:rsidRPr="00C83E2D">
        <w:rPr>
          <w:rFonts w:ascii="Arial Narrow" w:hAnsi="Arial Narrow" w:cs="Arial"/>
        </w:rPr>
        <w:t xml:space="preserve">HR departments are solely responsible for ensuring all employees have had enough training to follow the necessary standards of care. When employees are properly trained </w:t>
      </w:r>
      <w:proofErr w:type="gramStart"/>
      <w:r w:rsidR="00BB4389" w:rsidRPr="00C83E2D">
        <w:rPr>
          <w:rFonts w:ascii="Arial Narrow" w:hAnsi="Arial Narrow" w:cs="Arial"/>
        </w:rPr>
        <w:t>to</w:t>
      </w:r>
      <w:proofErr w:type="gramEnd"/>
      <w:r w:rsidR="00BB4389" w:rsidRPr="00C83E2D">
        <w:rPr>
          <w:rFonts w:ascii="Arial Narrow" w:hAnsi="Arial Narrow" w:cs="Arial"/>
        </w:rPr>
        <w:t xml:space="preserve"> standard practices, organizations </w:t>
      </w:r>
      <w:r w:rsidR="00247914" w:rsidRPr="00C83E2D">
        <w:rPr>
          <w:rFonts w:ascii="Arial Narrow" w:hAnsi="Arial Narrow" w:cs="Arial"/>
        </w:rPr>
        <w:t>see</w:t>
      </w:r>
      <w:r w:rsidR="00BB4389" w:rsidRPr="00C83E2D">
        <w:rPr>
          <w:rFonts w:ascii="Arial Narrow" w:hAnsi="Arial Narrow" w:cs="Arial"/>
        </w:rPr>
        <w:t xml:space="preserve"> improvement in the competency and efficiency of their employees </w:t>
      </w:r>
      <w:r w:rsidR="006A4360" w:rsidRPr="00C83E2D">
        <w:rPr>
          <w:rFonts w:ascii="Arial Narrow" w:hAnsi="Arial Narrow" w:cs="Arial"/>
        </w:rPr>
        <w:t>and</w:t>
      </w:r>
      <w:r w:rsidR="00BB4389" w:rsidRPr="00C83E2D">
        <w:rPr>
          <w:rFonts w:ascii="Arial Narrow" w:hAnsi="Arial Narrow" w:cs="Arial"/>
        </w:rPr>
        <w:t xml:space="preserve"> their staff morale, which may lead to less turnover.</w:t>
      </w:r>
      <w:r w:rsidR="006C6825" w:rsidRPr="00C83E2D">
        <w:rPr>
          <w:rFonts w:ascii="Arial Narrow" w:hAnsi="Arial Narrow" w:cs="Arial"/>
          <w:vertAlign w:val="superscript"/>
        </w:rPr>
        <w:t>6</w:t>
      </w:r>
      <w:r w:rsidR="00BB4389" w:rsidRPr="00C83E2D">
        <w:rPr>
          <w:rFonts w:ascii="Arial Narrow" w:hAnsi="Arial Narrow" w:cs="Arial"/>
        </w:rPr>
        <w:t xml:space="preserve"> </w:t>
      </w:r>
    </w:p>
    <w:p w14:paraId="14F479BA" w14:textId="77777777" w:rsidR="00400B73" w:rsidRDefault="00E91472" w:rsidP="00400B73">
      <w:pPr>
        <w:rPr>
          <w:rFonts w:ascii="Arial Narrow" w:hAnsi="Arial Narrow" w:cs="Arial"/>
        </w:rPr>
      </w:pPr>
      <w:r w:rsidRPr="00C83E2D">
        <w:rPr>
          <w:rFonts w:ascii="Arial Narrow" w:hAnsi="Arial Narrow" w:cs="Arial"/>
        </w:rPr>
        <w:t xml:space="preserve">Human resource </w:t>
      </w:r>
      <w:r w:rsidR="006A4360" w:rsidRPr="00C83E2D">
        <w:rPr>
          <w:rFonts w:ascii="Arial Narrow" w:hAnsi="Arial Narrow" w:cs="Arial"/>
        </w:rPr>
        <w:t>leaders</w:t>
      </w:r>
      <w:r w:rsidRPr="00C83E2D">
        <w:rPr>
          <w:rFonts w:ascii="Arial Narrow" w:hAnsi="Arial Narrow" w:cs="Arial"/>
        </w:rPr>
        <w:t xml:space="preserve"> should consider the composition of a </w:t>
      </w:r>
      <w:r w:rsidR="006A4360" w:rsidRPr="00C83E2D">
        <w:rPr>
          <w:rFonts w:ascii="Arial Narrow" w:hAnsi="Arial Narrow" w:cs="Arial"/>
        </w:rPr>
        <w:t>facility’s employees</w:t>
      </w:r>
      <w:r w:rsidRPr="00C83E2D">
        <w:rPr>
          <w:rFonts w:ascii="Arial Narrow" w:hAnsi="Arial Narrow" w:cs="Arial"/>
        </w:rPr>
        <w:t xml:space="preserve"> in terms of both training levels and skill categories. Proper education and in-service training </w:t>
      </w:r>
      <w:r w:rsidR="006A4360" w:rsidRPr="00C83E2D">
        <w:rPr>
          <w:rFonts w:ascii="Arial Narrow" w:hAnsi="Arial Narrow" w:cs="Arial"/>
        </w:rPr>
        <w:t>ensure</w:t>
      </w:r>
      <w:r w:rsidRPr="00C83E2D">
        <w:rPr>
          <w:rFonts w:ascii="Arial Narrow" w:hAnsi="Arial Narrow" w:cs="Arial"/>
        </w:rPr>
        <w:t xml:space="preserve"> employees are prepared to meet a facility’s present and future needs, and this is essential to a successful healthcare facility.</w:t>
      </w:r>
      <w:r w:rsidR="006C6825" w:rsidRPr="00C83E2D">
        <w:rPr>
          <w:rFonts w:ascii="Arial Narrow" w:hAnsi="Arial Narrow" w:cs="Arial"/>
          <w:vertAlign w:val="superscript"/>
        </w:rPr>
        <w:t>16</w:t>
      </w:r>
      <w:r w:rsidRPr="00C83E2D">
        <w:rPr>
          <w:rFonts w:ascii="Arial Narrow" w:hAnsi="Arial Narrow" w:cs="Arial"/>
        </w:rPr>
        <w:t xml:space="preserve"> </w:t>
      </w:r>
    </w:p>
    <w:p w14:paraId="18B81527" w14:textId="68F891A6" w:rsidR="006A4360" w:rsidRPr="00C83E2D" w:rsidRDefault="006A4360" w:rsidP="00C83E2D">
      <w:pPr>
        <w:rPr>
          <w:rFonts w:ascii="Arial Narrow" w:hAnsi="Arial Narrow" w:cs="Arial"/>
        </w:rPr>
      </w:pPr>
      <w:r w:rsidRPr="00C83E2D">
        <w:rPr>
          <w:rFonts w:ascii="Arial Narrow" w:hAnsi="Arial Narrow" w:cs="Arial"/>
        </w:rPr>
        <w:lastRenderedPageBreak/>
        <w:t>The difference between poorly trained and well-trained staff members i</w:t>
      </w:r>
      <w:r w:rsidR="00293611">
        <w:rPr>
          <w:rFonts w:ascii="Arial Narrow" w:hAnsi="Arial Narrow" w:cs="Arial"/>
        </w:rPr>
        <w:t>s</w:t>
      </w:r>
      <w:r w:rsidRPr="00C83E2D">
        <w:rPr>
          <w:rFonts w:ascii="Arial Narrow" w:hAnsi="Arial Narrow" w:cs="Arial"/>
        </w:rPr>
        <w:t xml:space="preserve"> often the difference between life and death. Training is an essential component for </w:t>
      </w:r>
      <w:proofErr w:type="gramStart"/>
      <w:r w:rsidRPr="00C83E2D">
        <w:rPr>
          <w:rFonts w:ascii="Arial Narrow" w:hAnsi="Arial Narrow" w:cs="Arial"/>
        </w:rPr>
        <w:t>a HR</w:t>
      </w:r>
      <w:proofErr w:type="gramEnd"/>
      <w:r w:rsidRPr="00C83E2D">
        <w:rPr>
          <w:rFonts w:ascii="Arial Narrow" w:hAnsi="Arial Narrow" w:cs="Arial"/>
        </w:rPr>
        <w:t xml:space="preserve"> department. Training programs must teach new employees their schedules, responsibilities, and expectations to prepare them for their day-to-day tasks. But training is not just for new employees, it is an ongoing task for all employees to ensure they are current with necessary licenses, certifications, and training.</w:t>
      </w:r>
      <w:r w:rsidR="006C6825" w:rsidRPr="00C83E2D">
        <w:rPr>
          <w:rFonts w:ascii="Arial Narrow" w:hAnsi="Arial Narrow" w:cs="Arial"/>
          <w:vertAlign w:val="superscript"/>
        </w:rPr>
        <w:t>4</w:t>
      </w:r>
      <w:r w:rsidRPr="00C83E2D">
        <w:rPr>
          <w:rFonts w:ascii="Arial Narrow" w:hAnsi="Arial Narrow" w:cs="Arial"/>
        </w:rPr>
        <w:t xml:space="preserve"> </w:t>
      </w:r>
    </w:p>
    <w:p w14:paraId="35CCCC6B" w14:textId="7E7CFFB9" w:rsidR="00247914" w:rsidRPr="00C83E2D" w:rsidRDefault="00247914" w:rsidP="00C83E2D">
      <w:pPr>
        <w:rPr>
          <w:rFonts w:ascii="Arial Narrow" w:hAnsi="Arial Narrow" w:cs="Arial"/>
        </w:rPr>
      </w:pPr>
      <w:r w:rsidRPr="00C83E2D">
        <w:rPr>
          <w:rFonts w:ascii="Arial Narrow" w:hAnsi="Arial Narrow" w:cs="Arial"/>
        </w:rPr>
        <w:t xml:space="preserve">Education and training help maintain a competent workforce. The Joint Commission recommends organizations require staff members to participate in ongoing education </w:t>
      </w:r>
      <w:r w:rsidR="006A4360" w:rsidRPr="00C83E2D">
        <w:rPr>
          <w:rFonts w:ascii="Arial Narrow" w:hAnsi="Arial Narrow" w:cs="Arial"/>
        </w:rPr>
        <w:t>and</w:t>
      </w:r>
      <w:r w:rsidRPr="00C83E2D">
        <w:rPr>
          <w:rFonts w:ascii="Arial Narrow" w:hAnsi="Arial Narrow" w:cs="Arial"/>
        </w:rPr>
        <w:t xml:space="preserve"> training to maintain or increase their competency and when staff responsibilities change. They also recommend ambulatory facilities include the following in their education and training programs: </w:t>
      </w:r>
    </w:p>
    <w:p w14:paraId="3F86410E" w14:textId="5DCAB9A2" w:rsidR="00247914" w:rsidRPr="00C83E2D" w:rsidRDefault="006A4360" w:rsidP="00247914">
      <w:pPr>
        <w:pStyle w:val="ListParagraph"/>
        <w:numPr>
          <w:ilvl w:val="0"/>
          <w:numId w:val="15"/>
        </w:numPr>
        <w:rPr>
          <w:rFonts w:ascii="Arial Narrow" w:hAnsi="Arial Narrow" w:cs="Arial"/>
        </w:rPr>
      </w:pPr>
      <w:r w:rsidRPr="00C83E2D">
        <w:rPr>
          <w:rFonts w:ascii="Arial Narrow" w:hAnsi="Arial Narrow" w:cs="Arial"/>
        </w:rPr>
        <w:t>p</w:t>
      </w:r>
      <w:r w:rsidR="00247914" w:rsidRPr="00C83E2D">
        <w:rPr>
          <w:rFonts w:ascii="Arial Narrow" w:hAnsi="Arial Narrow" w:cs="Arial"/>
        </w:rPr>
        <w:t xml:space="preserve">erformance improvement initiative results that point to the need for education and </w:t>
      </w:r>
      <w:proofErr w:type="gramStart"/>
      <w:r w:rsidR="00247914" w:rsidRPr="00C83E2D">
        <w:rPr>
          <w:rFonts w:ascii="Arial Narrow" w:hAnsi="Arial Narrow" w:cs="Arial"/>
        </w:rPr>
        <w:t>training;</w:t>
      </w:r>
      <w:proofErr w:type="gramEnd"/>
      <w:r w:rsidR="00247914" w:rsidRPr="00C83E2D">
        <w:rPr>
          <w:rFonts w:ascii="Arial Narrow" w:hAnsi="Arial Narrow" w:cs="Arial"/>
        </w:rPr>
        <w:t xml:space="preserve"> </w:t>
      </w:r>
    </w:p>
    <w:p w14:paraId="30BE2C08" w14:textId="1A8121B8" w:rsidR="00247914" w:rsidRPr="00C83E2D" w:rsidRDefault="006A4360" w:rsidP="00247914">
      <w:pPr>
        <w:pStyle w:val="ListParagraph"/>
        <w:numPr>
          <w:ilvl w:val="0"/>
          <w:numId w:val="15"/>
        </w:numPr>
        <w:rPr>
          <w:rFonts w:ascii="Arial Narrow" w:hAnsi="Arial Narrow" w:cs="Arial"/>
        </w:rPr>
      </w:pPr>
      <w:r w:rsidRPr="00C83E2D">
        <w:rPr>
          <w:rFonts w:ascii="Arial Narrow" w:hAnsi="Arial Narrow" w:cs="Arial"/>
        </w:rPr>
        <w:t>c</w:t>
      </w:r>
      <w:r w:rsidR="00247914" w:rsidRPr="00C83E2D">
        <w:rPr>
          <w:rFonts w:ascii="Arial Narrow" w:hAnsi="Arial Narrow" w:cs="Arial"/>
        </w:rPr>
        <w:t xml:space="preserve">ompetency assessments or performance evaluations that identify staff </w:t>
      </w:r>
      <w:proofErr w:type="gramStart"/>
      <w:r w:rsidR="00247914" w:rsidRPr="00C83E2D">
        <w:rPr>
          <w:rFonts w:ascii="Arial Narrow" w:hAnsi="Arial Narrow" w:cs="Arial"/>
        </w:rPr>
        <w:t>needs</w:t>
      </w:r>
      <w:r w:rsidRPr="00C83E2D">
        <w:rPr>
          <w:rFonts w:ascii="Arial Narrow" w:hAnsi="Arial Narrow" w:cs="Arial"/>
        </w:rPr>
        <w:t>;</w:t>
      </w:r>
      <w:proofErr w:type="gramEnd"/>
    </w:p>
    <w:p w14:paraId="704A1F7A" w14:textId="05F23AA4" w:rsidR="00247914" w:rsidRPr="00C83E2D" w:rsidRDefault="006A4360" w:rsidP="00247914">
      <w:pPr>
        <w:pStyle w:val="ListParagraph"/>
        <w:numPr>
          <w:ilvl w:val="0"/>
          <w:numId w:val="15"/>
        </w:numPr>
        <w:rPr>
          <w:rFonts w:ascii="Arial Narrow" w:hAnsi="Arial Narrow" w:cs="Arial"/>
        </w:rPr>
      </w:pPr>
      <w:r w:rsidRPr="00C83E2D">
        <w:rPr>
          <w:rFonts w:ascii="Arial Narrow" w:hAnsi="Arial Narrow" w:cs="Arial"/>
        </w:rPr>
        <w:t>p</w:t>
      </w:r>
      <w:r w:rsidR="00247914" w:rsidRPr="00C83E2D">
        <w:rPr>
          <w:rFonts w:ascii="Arial Narrow" w:hAnsi="Arial Narrow" w:cs="Arial"/>
        </w:rPr>
        <w:t>atient safety topics</w:t>
      </w:r>
      <w:r w:rsidRPr="00C83E2D">
        <w:rPr>
          <w:rFonts w:ascii="Arial Narrow" w:hAnsi="Arial Narrow" w:cs="Arial"/>
        </w:rPr>
        <w:t>; and</w:t>
      </w:r>
    </w:p>
    <w:p w14:paraId="61D2BF81" w14:textId="69347780" w:rsidR="00247914" w:rsidRPr="00C83E2D" w:rsidRDefault="006A4360" w:rsidP="006A4360">
      <w:pPr>
        <w:pStyle w:val="ListParagraph"/>
        <w:numPr>
          <w:ilvl w:val="0"/>
          <w:numId w:val="15"/>
        </w:numPr>
        <w:rPr>
          <w:rFonts w:ascii="Arial Narrow" w:hAnsi="Arial Narrow" w:cs="Arial"/>
        </w:rPr>
      </w:pPr>
      <w:r w:rsidRPr="00C83E2D">
        <w:rPr>
          <w:rFonts w:ascii="Arial Narrow" w:hAnsi="Arial Narrow" w:cs="Arial"/>
        </w:rPr>
        <w:t>t</w:t>
      </w:r>
      <w:r w:rsidR="00247914" w:rsidRPr="00C83E2D">
        <w:rPr>
          <w:rFonts w:ascii="Arial Narrow" w:hAnsi="Arial Narrow" w:cs="Arial"/>
        </w:rPr>
        <w:t>echnology or practice changes.</w:t>
      </w:r>
      <w:r w:rsidR="000C62A7" w:rsidRPr="00C83E2D">
        <w:rPr>
          <w:rFonts w:ascii="Arial Narrow" w:hAnsi="Arial Narrow" w:cs="Arial"/>
          <w:vertAlign w:val="superscript"/>
        </w:rPr>
        <w:t>21</w:t>
      </w:r>
    </w:p>
    <w:p w14:paraId="3E2B7415" w14:textId="07B09335" w:rsidR="000102B7" w:rsidRPr="00C83E2D" w:rsidRDefault="00143C3D" w:rsidP="00C83E2D">
      <w:pPr>
        <w:rPr>
          <w:rFonts w:ascii="Arial Narrow" w:hAnsi="Arial Narrow" w:cs="Arial"/>
          <w:b/>
          <w:bCs/>
          <w:i/>
          <w:iCs/>
        </w:rPr>
      </w:pPr>
      <w:r w:rsidRPr="00C83E2D">
        <w:rPr>
          <w:rFonts w:ascii="Arial Narrow" w:hAnsi="Arial Narrow" w:cs="Arial"/>
          <w:b/>
          <w:bCs/>
          <w:i/>
          <w:iCs/>
        </w:rPr>
        <w:t xml:space="preserve">Logistics </w:t>
      </w:r>
      <w:r w:rsidR="00400B73" w:rsidRPr="00C83E2D">
        <w:rPr>
          <w:rFonts w:ascii="Arial Narrow" w:hAnsi="Arial Narrow" w:cs="Arial"/>
          <w:b/>
          <w:bCs/>
          <w:i/>
          <w:iCs/>
        </w:rPr>
        <w:t>M</w:t>
      </w:r>
      <w:r w:rsidRPr="00C83E2D">
        <w:rPr>
          <w:rFonts w:ascii="Arial Narrow" w:hAnsi="Arial Narrow" w:cs="Arial"/>
          <w:b/>
          <w:bCs/>
          <w:i/>
          <w:iCs/>
        </w:rPr>
        <w:t>anagement</w:t>
      </w:r>
    </w:p>
    <w:p w14:paraId="680074BB" w14:textId="1C0C1D0A" w:rsidR="00BB4389" w:rsidRPr="00C83E2D" w:rsidRDefault="004B7FB7" w:rsidP="00C83E2D">
      <w:pPr>
        <w:rPr>
          <w:rFonts w:ascii="Arial Narrow" w:hAnsi="Arial Narrow" w:cs="Arial"/>
          <w:b/>
          <w:bCs/>
          <w:u w:val="single"/>
        </w:rPr>
      </w:pPr>
      <w:r w:rsidRPr="00C83E2D">
        <w:rPr>
          <w:rFonts w:ascii="Arial Narrow" w:hAnsi="Arial Narrow" w:cs="Arial"/>
          <w:b/>
          <w:bCs/>
          <w:u w:val="single"/>
        </w:rPr>
        <w:t xml:space="preserve">Staffing </w:t>
      </w:r>
      <w:r w:rsidR="00400B73" w:rsidRPr="00C83E2D">
        <w:rPr>
          <w:rFonts w:ascii="Arial Narrow" w:hAnsi="Arial Narrow" w:cs="Arial"/>
          <w:b/>
          <w:bCs/>
          <w:u w:val="single"/>
        </w:rPr>
        <w:t>S</w:t>
      </w:r>
      <w:r w:rsidRPr="00C83E2D">
        <w:rPr>
          <w:rFonts w:ascii="Arial Narrow" w:hAnsi="Arial Narrow" w:cs="Arial"/>
          <w:b/>
          <w:bCs/>
          <w:u w:val="single"/>
        </w:rPr>
        <w:t>chedules</w:t>
      </w:r>
      <w:r w:rsidR="00400B73">
        <w:rPr>
          <w:rFonts w:ascii="Arial Narrow" w:hAnsi="Arial Narrow" w:cs="Arial"/>
          <w:b/>
          <w:bCs/>
          <w:u w:val="single"/>
        </w:rPr>
        <w:br/>
      </w:r>
      <w:r w:rsidR="00BB4389" w:rsidRPr="00C83E2D">
        <w:rPr>
          <w:rFonts w:ascii="Arial Narrow" w:hAnsi="Arial Narrow" w:cs="Arial"/>
        </w:rPr>
        <w:t>Maintaining proper staffing ratios has been a topic of debate in healthcare for several years, but proper staffing ratios are another way HR departments can care for their employees. When employees feel cared for, they demonstrate better results on the job, and an engaged workforce reflects on the quality of an HR department.</w:t>
      </w:r>
      <w:r w:rsidR="000C62A7" w:rsidRPr="00C83E2D">
        <w:rPr>
          <w:rFonts w:ascii="Arial Narrow" w:hAnsi="Arial Narrow" w:cs="Arial"/>
          <w:vertAlign w:val="superscript"/>
        </w:rPr>
        <w:t>6</w:t>
      </w:r>
      <w:r w:rsidR="00BB4389" w:rsidRPr="00C83E2D">
        <w:rPr>
          <w:rFonts w:ascii="Arial Narrow" w:hAnsi="Arial Narrow" w:cs="Arial"/>
        </w:rPr>
        <w:t xml:space="preserve"> </w:t>
      </w:r>
    </w:p>
    <w:p w14:paraId="26DED81E" w14:textId="4F50BBC8" w:rsidR="00320E25" w:rsidRPr="00C83E2D" w:rsidRDefault="00320E25" w:rsidP="00C83E2D">
      <w:pPr>
        <w:rPr>
          <w:rFonts w:ascii="Arial Narrow" w:hAnsi="Arial Narrow" w:cs="Arial"/>
        </w:rPr>
      </w:pPr>
      <w:r w:rsidRPr="00C83E2D">
        <w:rPr>
          <w:rFonts w:ascii="Arial Narrow" w:hAnsi="Arial Narrow" w:cs="Arial"/>
        </w:rPr>
        <w:t xml:space="preserve">The Joint Commission requires that healthcare organizations assess their staffing effectiveness through continuous screening of issues that could arise </w:t>
      </w:r>
      <w:r w:rsidR="006A4360" w:rsidRPr="00C83E2D">
        <w:rPr>
          <w:rFonts w:ascii="Arial Narrow" w:hAnsi="Arial Narrow" w:cs="Arial"/>
        </w:rPr>
        <w:t>because of</w:t>
      </w:r>
      <w:r w:rsidRPr="00C83E2D">
        <w:rPr>
          <w:rFonts w:ascii="Arial Narrow" w:hAnsi="Arial Narrow" w:cs="Arial"/>
        </w:rPr>
        <w:t xml:space="preserve"> inadequate staffing. Effective staffing is defined as the number, competency, and skill mix of staff members needed for the provision of care. The Joint Commission focuses on the link between organizational outcomes (i.e., clinical outcomes) and HR strategy implementation (i.e., adequate staffing). It is crucial that ASC HR departments and managers understand these standards and provide the highest level of performance and service to their patients </w:t>
      </w:r>
      <w:proofErr w:type="gramStart"/>
      <w:r w:rsidRPr="00C83E2D">
        <w:rPr>
          <w:rFonts w:ascii="Arial Narrow" w:hAnsi="Arial Narrow" w:cs="Arial"/>
        </w:rPr>
        <w:t xml:space="preserve">in order </w:t>
      </w:r>
      <w:r w:rsidR="006A4360" w:rsidRPr="00C83E2D">
        <w:rPr>
          <w:rFonts w:ascii="Arial Narrow" w:hAnsi="Arial Narrow" w:cs="Arial"/>
        </w:rPr>
        <w:t>to</w:t>
      </w:r>
      <w:proofErr w:type="gramEnd"/>
      <w:r w:rsidRPr="00C83E2D">
        <w:rPr>
          <w:rFonts w:ascii="Arial Narrow" w:hAnsi="Arial Narrow" w:cs="Arial"/>
        </w:rPr>
        <w:t xml:space="preserve"> receive Joint Commission accreditation.</w:t>
      </w:r>
      <w:r w:rsidR="000C62A7" w:rsidRPr="00C83E2D">
        <w:rPr>
          <w:rFonts w:ascii="Arial Narrow" w:hAnsi="Arial Narrow" w:cs="Arial"/>
          <w:vertAlign w:val="superscript"/>
        </w:rPr>
        <w:t>5</w:t>
      </w:r>
      <w:r w:rsidRPr="00C83E2D">
        <w:rPr>
          <w:rFonts w:ascii="Arial Narrow" w:hAnsi="Arial Narrow" w:cs="Arial"/>
        </w:rPr>
        <w:t xml:space="preserve"> </w:t>
      </w:r>
    </w:p>
    <w:p w14:paraId="16D270B2" w14:textId="2B41228D" w:rsidR="00247914" w:rsidRPr="00C83E2D" w:rsidRDefault="004B7FB7" w:rsidP="00C83E2D">
      <w:pPr>
        <w:rPr>
          <w:rFonts w:ascii="Arial Narrow" w:hAnsi="Arial Narrow" w:cs="Arial"/>
          <w:b/>
          <w:bCs/>
          <w:u w:val="single"/>
        </w:rPr>
      </w:pPr>
      <w:r w:rsidRPr="00C83E2D">
        <w:rPr>
          <w:rFonts w:ascii="Arial Narrow" w:hAnsi="Arial Narrow" w:cs="Arial"/>
          <w:b/>
          <w:bCs/>
          <w:u w:val="single"/>
        </w:rPr>
        <w:t>Payroll</w:t>
      </w:r>
      <w:r w:rsidR="00400B73">
        <w:rPr>
          <w:rFonts w:ascii="Arial Narrow" w:hAnsi="Arial Narrow" w:cs="Arial"/>
          <w:b/>
          <w:bCs/>
          <w:u w:val="single"/>
        </w:rPr>
        <w:br/>
      </w:r>
      <w:proofErr w:type="spellStart"/>
      <w:r w:rsidR="00247914" w:rsidRPr="00C83E2D">
        <w:rPr>
          <w:rFonts w:ascii="Arial Narrow" w:hAnsi="Arial Narrow" w:cs="Arial"/>
        </w:rPr>
        <w:t>Payroll</w:t>
      </w:r>
      <w:proofErr w:type="spellEnd"/>
      <w:r w:rsidR="00247914" w:rsidRPr="00C83E2D">
        <w:rPr>
          <w:rFonts w:ascii="Arial Narrow" w:hAnsi="Arial Narrow" w:cs="Arial"/>
        </w:rPr>
        <w:t xml:space="preserve"> is another major HR responsibility. An HR department may perform payroll duties in house, may outsource to a payroll specialty company, or may perform it in house </w:t>
      </w:r>
      <w:r w:rsidR="006A4360" w:rsidRPr="00C83E2D">
        <w:rPr>
          <w:rFonts w:ascii="Arial Narrow" w:hAnsi="Arial Narrow" w:cs="Arial"/>
        </w:rPr>
        <w:t>with</w:t>
      </w:r>
      <w:r w:rsidR="00247914" w:rsidRPr="00C83E2D">
        <w:rPr>
          <w:rFonts w:ascii="Arial Narrow" w:hAnsi="Arial Narrow" w:cs="Arial"/>
        </w:rPr>
        <w:t xml:space="preserve"> a payroll specialty</w:t>
      </w:r>
      <w:r w:rsidR="006A4360" w:rsidRPr="00C83E2D">
        <w:rPr>
          <w:rFonts w:ascii="Arial Narrow" w:hAnsi="Arial Narrow" w:cs="Arial"/>
        </w:rPr>
        <w:t xml:space="preserve"> company</w:t>
      </w:r>
      <w:r w:rsidR="00247914" w:rsidRPr="00C83E2D">
        <w:rPr>
          <w:rFonts w:ascii="Arial Narrow" w:hAnsi="Arial Narrow" w:cs="Arial"/>
        </w:rPr>
        <w:t xml:space="preserve"> </w:t>
      </w:r>
      <w:r w:rsidR="00604EE3" w:rsidRPr="00C83E2D">
        <w:rPr>
          <w:rFonts w:ascii="Arial Narrow" w:hAnsi="Arial Narrow" w:cs="Arial"/>
        </w:rPr>
        <w:t>partner’s tool</w:t>
      </w:r>
      <w:r w:rsidR="00247914" w:rsidRPr="00C83E2D">
        <w:rPr>
          <w:rFonts w:ascii="Arial Narrow" w:hAnsi="Arial Narrow" w:cs="Arial"/>
        </w:rPr>
        <w:t>. Payroll software seems to be the current trend</w:t>
      </w:r>
      <w:r w:rsidR="00604EE3" w:rsidRPr="00C83E2D">
        <w:rPr>
          <w:rFonts w:ascii="Arial Narrow" w:hAnsi="Arial Narrow" w:cs="Arial"/>
        </w:rPr>
        <w:t xml:space="preserve"> because it</w:t>
      </w:r>
      <w:r w:rsidR="00247914" w:rsidRPr="00C83E2D">
        <w:rPr>
          <w:rFonts w:ascii="Arial Narrow" w:hAnsi="Arial Narrow" w:cs="Arial"/>
        </w:rPr>
        <w:t xml:space="preserve"> allow</w:t>
      </w:r>
      <w:r w:rsidR="00604EE3" w:rsidRPr="00C83E2D">
        <w:rPr>
          <w:rFonts w:ascii="Arial Narrow" w:hAnsi="Arial Narrow" w:cs="Arial"/>
        </w:rPr>
        <w:t>s</w:t>
      </w:r>
      <w:r w:rsidR="00247914" w:rsidRPr="00C83E2D">
        <w:rPr>
          <w:rFonts w:ascii="Arial Narrow" w:hAnsi="Arial Narrow" w:cs="Arial"/>
        </w:rPr>
        <w:t xml:space="preserve"> HR departments to continue to participate in </w:t>
      </w:r>
      <w:r w:rsidR="00604EE3" w:rsidRPr="00C83E2D">
        <w:rPr>
          <w:rFonts w:ascii="Arial Narrow" w:hAnsi="Arial Narrow" w:cs="Arial"/>
        </w:rPr>
        <w:t>payroll</w:t>
      </w:r>
      <w:r w:rsidR="00247914" w:rsidRPr="00C83E2D">
        <w:rPr>
          <w:rFonts w:ascii="Arial Narrow" w:hAnsi="Arial Narrow" w:cs="Arial"/>
        </w:rPr>
        <w:t xml:space="preserve"> administration, but eas</w:t>
      </w:r>
      <w:r w:rsidR="00604EE3" w:rsidRPr="00C83E2D">
        <w:rPr>
          <w:rFonts w:ascii="Arial Narrow" w:hAnsi="Arial Narrow" w:cs="Arial"/>
        </w:rPr>
        <w:t>es</w:t>
      </w:r>
      <w:r w:rsidR="00247914" w:rsidRPr="00C83E2D">
        <w:rPr>
          <w:rFonts w:ascii="Arial Narrow" w:hAnsi="Arial Narrow" w:cs="Arial"/>
        </w:rPr>
        <w:t xml:space="preserve"> the burden of doing it manually, figuring out tax structures, and tracking time off/attendance.  </w:t>
      </w:r>
    </w:p>
    <w:p w14:paraId="4D781167" w14:textId="3490ED18" w:rsidR="00D91F2B" w:rsidRPr="00C83E2D" w:rsidRDefault="0016636F" w:rsidP="00C83E2D">
      <w:pPr>
        <w:rPr>
          <w:rFonts w:ascii="Arial Narrow" w:hAnsi="Arial Narrow" w:cs="Arial"/>
        </w:rPr>
      </w:pPr>
      <w:r w:rsidRPr="00E83304">
        <w:rPr>
          <w:rFonts w:ascii="Arial Narrow" w:hAnsi="Arial Narrow" w:cs="Arial"/>
          <w:b/>
          <w:bCs/>
          <w:u w:val="single"/>
        </w:rPr>
        <w:t xml:space="preserve">Talent </w:t>
      </w:r>
      <w:r w:rsidR="00400B73" w:rsidRPr="00E83304">
        <w:rPr>
          <w:rFonts w:ascii="Arial Narrow" w:hAnsi="Arial Narrow" w:cs="Arial"/>
          <w:b/>
          <w:bCs/>
          <w:u w:val="single"/>
        </w:rPr>
        <w:t>M</w:t>
      </w:r>
      <w:r w:rsidRPr="00E83304">
        <w:rPr>
          <w:rFonts w:ascii="Arial Narrow" w:hAnsi="Arial Narrow" w:cs="Arial"/>
          <w:b/>
          <w:bCs/>
          <w:u w:val="single"/>
        </w:rPr>
        <w:t>anagement</w:t>
      </w:r>
      <w:r w:rsidR="00400B73">
        <w:br/>
      </w:r>
      <w:r w:rsidR="00D91F2B" w:rsidRPr="00C83E2D">
        <w:rPr>
          <w:rFonts w:ascii="Arial Narrow" w:hAnsi="Arial Narrow" w:cs="Arial"/>
        </w:rPr>
        <w:t xml:space="preserve">HR departments must securely manage and track employee data in a manner so that it </w:t>
      </w:r>
      <w:r w:rsidR="00604EE3" w:rsidRPr="00C83E2D">
        <w:rPr>
          <w:rFonts w:ascii="Arial Narrow" w:hAnsi="Arial Narrow" w:cs="Arial"/>
        </w:rPr>
        <w:t xml:space="preserve">is </w:t>
      </w:r>
      <w:r w:rsidR="00D91F2B" w:rsidRPr="00C83E2D">
        <w:rPr>
          <w:rFonts w:ascii="Arial Narrow" w:hAnsi="Arial Narrow" w:cs="Arial"/>
        </w:rPr>
        <w:t xml:space="preserve">available whenever audits or questions arise.  Successful employee management includes employee development, which entails more than an annual performance review. Employees need access to regular meetings that give them a space to discuss challenges </w:t>
      </w:r>
      <w:r w:rsidR="00604EE3" w:rsidRPr="00C83E2D">
        <w:rPr>
          <w:rFonts w:ascii="Arial Narrow" w:hAnsi="Arial Narrow" w:cs="Arial"/>
        </w:rPr>
        <w:t xml:space="preserve">and </w:t>
      </w:r>
      <w:r w:rsidR="00D91F2B" w:rsidRPr="00C83E2D">
        <w:rPr>
          <w:rFonts w:ascii="Arial Narrow" w:hAnsi="Arial Narrow" w:cs="Arial"/>
        </w:rPr>
        <w:t xml:space="preserve">receive feedback. Having a program in place that includes regular </w:t>
      </w:r>
      <w:r w:rsidR="00604EE3" w:rsidRPr="00C83E2D">
        <w:rPr>
          <w:rFonts w:ascii="Arial Narrow" w:hAnsi="Arial Narrow" w:cs="Arial"/>
        </w:rPr>
        <w:t xml:space="preserve">meetings with employees </w:t>
      </w:r>
      <w:r w:rsidR="00D91F2B" w:rsidRPr="00C83E2D">
        <w:rPr>
          <w:rFonts w:ascii="Arial Narrow" w:hAnsi="Arial Narrow" w:cs="Arial"/>
        </w:rPr>
        <w:t>fosters a healthy workplace culture and helps employees feel heard.</w:t>
      </w:r>
      <w:r w:rsidR="000C62A7" w:rsidRPr="00C83E2D">
        <w:rPr>
          <w:rFonts w:ascii="Arial Narrow" w:hAnsi="Arial Narrow" w:cs="Arial"/>
          <w:vertAlign w:val="superscript"/>
        </w:rPr>
        <w:t>4</w:t>
      </w:r>
      <w:r w:rsidR="00D91F2B" w:rsidRPr="00C83E2D">
        <w:rPr>
          <w:rFonts w:ascii="Arial Narrow" w:hAnsi="Arial Narrow" w:cs="Arial"/>
        </w:rPr>
        <w:t xml:space="preserve"> </w:t>
      </w:r>
    </w:p>
    <w:p w14:paraId="5AE8C592" w14:textId="230B859B" w:rsidR="00D91F2B" w:rsidRPr="00C83E2D" w:rsidRDefault="00604EE3" w:rsidP="00C83E2D">
      <w:pPr>
        <w:rPr>
          <w:rFonts w:ascii="Arial Narrow" w:hAnsi="Arial Narrow" w:cs="Arial"/>
        </w:rPr>
      </w:pPr>
      <w:r w:rsidRPr="00C83E2D">
        <w:rPr>
          <w:rFonts w:ascii="Arial Narrow" w:hAnsi="Arial Narrow" w:cs="Arial"/>
          <w:b/>
          <w:bCs/>
          <w:u w:val="single"/>
        </w:rPr>
        <w:t xml:space="preserve">Organizational </w:t>
      </w:r>
      <w:r w:rsidR="00400B73" w:rsidRPr="00C83E2D">
        <w:rPr>
          <w:rFonts w:ascii="Arial Narrow" w:hAnsi="Arial Narrow" w:cs="Arial"/>
          <w:b/>
          <w:bCs/>
          <w:u w:val="single"/>
        </w:rPr>
        <w:t>S</w:t>
      </w:r>
      <w:r w:rsidRPr="00C83E2D">
        <w:rPr>
          <w:rFonts w:ascii="Arial Narrow" w:hAnsi="Arial Narrow" w:cs="Arial"/>
          <w:b/>
          <w:bCs/>
          <w:u w:val="single"/>
        </w:rPr>
        <w:t>tructure</w:t>
      </w:r>
      <w:r w:rsidRPr="00C83E2D">
        <w:rPr>
          <w:rFonts w:ascii="Arial Narrow" w:hAnsi="Arial Narrow" w:cs="Arial"/>
        </w:rPr>
        <w:br/>
      </w:r>
      <w:r w:rsidR="00D91F2B" w:rsidRPr="00C83E2D">
        <w:rPr>
          <w:rFonts w:ascii="Arial Narrow" w:hAnsi="Arial Narrow" w:cs="Arial"/>
        </w:rPr>
        <w:t xml:space="preserve">Employee management also involves organizational structure decisions, including staffing needs. Healthcare HR departments must maintain proper staffing to ensure their facility is operating efficiently. The ability to reorganize and restructure as needed to meet the needs of the facility are critical roles </w:t>
      </w:r>
      <w:r w:rsidRPr="00C83E2D">
        <w:rPr>
          <w:rFonts w:ascii="Arial Narrow" w:hAnsi="Arial Narrow" w:cs="Arial"/>
        </w:rPr>
        <w:t>human resources</w:t>
      </w:r>
      <w:r w:rsidR="00D91F2B" w:rsidRPr="00C83E2D">
        <w:rPr>
          <w:rFonts w:ascii="Arial Narrow" w:hAnsi="Arial Narrow" w:cs="Arial"/>
        </w:rPr>
        <w:t xml:space="preserve"> must be prepared for. HR leaders must also seek guidance and be knowledgeable about compliance and legalities to help enforce the rules and regulations put in place by governing authorities that ultimately ensure patient safety.</w:t>
      </w:r>
      <w:r w:rsidR="000C62A7" w:rsidRPr="00C83E2D">
        <w:rPr>
          <w:rFonts w:ascii="Arial Narrow" w:hAnsi="Arial Narrow" w:cs="Arial"/>
          <w:vertAlign w:val="superscript"/>
        </w:rPr>
        <w:t>4</w:t>
      </w:r>
      <w:r w:rsidR="00D91F2B" w:rsidRPr="00C83E2D">
        <w:rPr>
          <w:rFonts w:ascii="Arial Narrow" w:hAnsi="Arial Narrow" w:cs="Arial"/>
        </w:rPr>
        <w:t xml:space="preserve"> </w:t>
      </w:r>
    </w:p>
    <w:p w14:paraId="520550F0" w14:textId="1AC4951A" w:rsidR="007B1DCD" w:rsidRPr="00C83E2D" w:rsidRDefault="000D705A" w:rsidP="00C83E2D">
      <w:pPr>
        <w:rPr>
          <w:rFonts w:ascii="Arial Narrow" w:hAnsi="Arial Narrow" w:cs="Arial"/>
          <w:b/>
          <w:bCs/>
        </w:rPr>
      </w:pPr>
      <w:r w:rsidRPr="000236A3">
        <w:rPr>
          <w:rFonts w:ascii="Arial Narrow" w:hAnsi="Arial Narrow" w:cs="Arial"/>
          <w:b/>
          <w:bCs/>
          <w:u w:val="single"/>
        </w:rPr>
        <w:lastRenderedPageBreak/>
        <w:t>Development</w:t>
      </w:r>
      <w:r w:rsidR="00400B73">
        <w:rPr>
          <w:rFonts w:ascii="Arial Narrow" w:hAnsi="Arial Narrow" w:cs="Arial"/>
          <w:b/>
          <w:bCs/>
        </w:rPr>
        <w:br/>
      </w:r>
      <w:r w:rsidR="007B1DCD" w:rsidRPr="00C83E2D">
        <w:rPr>
          <w:rFonts w:ascii="Arial Narrow" w:hAnsi="Arial Narrow" w:cs="Arial"/>
        </w:rPr>
        <w:t xml:space="preserve">During this era of healthcare transformation, HR departments need to identify and develop employee talent. A 2018 LinkedIn survey indicated that 94% of respondents would stay with their organization longer if it invested in their career. Finding talent is often prioritized, however identifying </w:t>
      </w:r>
      <w:r w:rsidR="00604EE3" w:rsidRPr="00C83E2D">
        <w:rPr>
          <w:rFonts w:ascii="Arial Narrow" w:hAnsi="Arial Narrow" w:cs="Arial"/>
        </w:rPr>
        <w:t xml:space="preserve">existing </w:t>
      </w:r>
      <w:r w:rsidR="007B1DCD" w:rsidRPr="00C83E2D">
        <w:rPr>
          <w:rFonts w:ascii="Arial Narrow" w:hAnsi="Arial Narrow" w:cs="Arial"/>
        </w:rPr>
        <w:t xml:space="preserve">talent and developing a </w:t>
      </w:r>
      <w:r w:rsidR="00604EE3" w:rsidRPr="00C83E2D">
        <w:rPr>
          <w:rFonts w:ascii="Arial Narrow" w:hAnsi="Arial Narrow" w:cs="Arial"/>
        </w:rPr>
        <w:t>succes</w:t>
      </w:r>
      <w:r w:rsidR="00912048">
        <w:rPr>
          <w:rFonts w:ascii="Arial Narrow" w:hAnsi="Arial Narrow" w:cs="Arial"/>
        </w:rPr>
        <w:t>s</w:t>
      </w:r>
      <w:r w:rsidR="00604EE3" w:rsidRPr="00C83E2D">
        <w:rPr>
          <w:rFonts w:ascii="Arial Narrow" w:hAnsi="Arial Narrow" w:cs="Arial"/>
        </w:rPr>
        <w:t>ful</w:t>
      </w:r>
      <w:r w:rsidR="007B1DCD" w:rsidRPr="00C83E2D">
        <w:rPr>
          <w:rFonts w:ascii="Arial Narrow" w:hAnsi="Arial Narrow" w:cs="Arial"/>
        </w:rPr>
        <w:t xml:space="preserve"> talent development program requires a significant time investment and financial resources. Often these programs focus on those previously identified as high performers, however, that limited viewpoint may not be producing the right returns. Organizations may need to do more to uncover hidden talent in current employees.</w:t>
      </w:r>
      <w:r w:rsidR="000C62A7" w:rsidRPr="00C83E2D">
        <w:rPr>
          <w:rFonts w:ascii="Arial Narrow" w:hAnsi="Arial Narrow" w:cs="Arial"/>
          <w:vertAlign w:val="superscript"/>
        </w:rPr>
        <w:t>26</w:t>
      </w:r>
      <w:r w:rsidR="007B1DCD" w:rsidRPr="00C83E2D">
        <w:rPr>
          <w:rFonts w:ascii="Arial Narrow" w:hAnsi="Arial Narrow" w:cs="Arial"/>
        </w:rPr>
        <w:t xml:space="preserve"> </w:t>
      </w:r>
    </w:p>
    <w:p w14:paraId="019F8744" w14:textId="79D0A35A" w:rsidR="007B1DCD" w:rsidRPr="00C83E2D" w:rsidRDefault="007B1DCD" w:rsidP="00C83E2D">
      <w:pPr>
        <w:rPr>
          <w:rFonts w:ascii="Arial Narrow" w:hAnsi="Arial Narrow" w:cs="Arial"/>
        </w:rPr>
      </w:pPr>
      <w:r w:rsidRPr="00C83E2D">
        <w:rPr>
          <w:rFonts w:ascii="Arial Narrow" w:hAnsi="Arial Narrow" w:cs="Arial"/>
        </w:rPr>
        <w:t>For employees to feel connected to an organization and engage more fully, talent development should be an integral part of an organization’s vision, mission, and values. Talent development programs should include education to support leaders to ensure they understand how to recognize and advance talent in their employees. Talent development requires a holistic approach that includes fostering a passion for development in leaders and employees that can lead to more engaged employees and better employee retention.</w:t>
      </w:r>
      <w:r w:rsidR="000C62A7" w:rsidRPr="00C83E2D">
        <w:rPr>
          <w:rFonts w:ascii="Arial Narrow" w:hAnsi="Arial Narrow" w:cs="Arial"/>
          <w:vertAlign w:val="superscript"/>
        </w:rPr>
        <w:t>26</w:t>
      </w:r>
      <w:r w:rsidRPr="00C83E2D">
        <w:rPr>
          <w:rFonts w:ascii="Arial Narrow" w:hAnsi="Arial Narrow" w:cs="Arial"/>
        </w:rPr>
        <w:t xml:space="preserve"> </w:t>
      </w:r>
    </w:p>
    <w:p w14:paraId="2C692CDF" w14:textId="5AF6C6DE" w:rsidR="0054770C" w:rsidRPr="00C83E2D" w:rsidRDefault="00C56F57" w:rsidP="00C83E2D">
      <w:pPr>
        <w:rPr>
          <w:rFonts w:ascii="Arial Narrow" w:hAnsi="Arial Narrow" w:cs="Arial"/>
          <w:b/>
          <w:bCs/>
        </w:rPr>
      </w:pPr>
      <w:r w:rsidRPr="000236A3">
        <w:rPr>
          <w:rFonts w:ascii="Arial Narrow" w:hAnsi="Arial Narrow" w:cs="Arial"/>
          <w:b/>
          <w:bCs/>
          <w:u w:val="single"/>
        </w:rPr>
        <w:t xml:space="preserve">Creating </w:t>
      </w:r>
      <w:r w:rsidR="00400B73" w:rsidRPr="000236A3">
        <w:rPr>
          <w:rFonts w:ascii="Arial Narrow" w:hAnsi="Arial Narrow" w:cs="Arial"/>
          <w:b/>
          <w:bCs/>
          <w:u w:val="single"/>
        </w:rPr>
        <w:t>c</w:t>
      </w:r>
      <w:r w:rsidRPr="000236A3">
        <w:rPr>
          <w:rFonts w:ascii="Arial Narrow" w:hAnsi="Arial Narrow" w:cs="Arial"/>
          <w:b/>
          <w:bCs/>
          <w:u w:val="single"/>
        </w:rPr>
        <w:t>larity</w:t>
      </w:r>
      <w:r w:rsidR="00400B73">
        <w:rPr>
          <w:rFonts w:ascii="Arial Narrow" w:hAnsi="Arial Narrow" w:cs="Arial"/>
          <w:b/>
          <w:bCs/>
        </w:rPr>
        <w:br/>
      </w:r>
      <w:proofErr w:type="spellStart"/>
      <w:r w:rsidR="0054770C" w:rsidRPr="00C83E2D">
        <w:rPr>
          <w:rFonts w:ascii="Arial Narrow" w:hAnsi="Arial Narrow" w:cs="Arial"/>
        </w:rPr>
        <w:t>Clarity</w:t>
      </w:r>
      <w:proofErr w:type="spellEnd"/>
      <w:r w:rsidR="0054770C" w:rsidRPr="00C83E2D">
        <w:rPr>
          <w:rFonts w:ascii="Arial Narrow" w:hAnsi="Arial Narrow" w:cs="Arial"/>
        </w:rPr>
        <w:t xml:space="preserve"> has been defined as the alignment between people and tasks to achieve team goals. Clarity allows teams to be more effective and </w:t>
      </w:r>
      <w:r w:rsidR="00306A2A" w:rsidRPr="00C83E2D">
        <w:rPr>
          <w:rFonts w:ascii="Arial Narrow" w:hAnsi="Arial Narrow" w:cs="Arial"/>
        </w:rPr>
        <w:t>it’s</w:t>
      </w:r>
      <w:r w:rsidR="0054770C" w:rsidRPr="00C83E2D">
        <w:rPr>
          <w:rFonts w:ascii="Arial Narrow" w:hAnsi="Arial Narrow" w:cs="Arial"/>
        </w:rPr>
        <w:t xml:space="preserve"> up to leaders to clearly define roles and responsibilities. </w:t>
      </w:r>
      <w:r w:rsidR="00C33C39" w:rsidRPr="00C83E2D">
        <w:rPr>
          <w:rFonts w:ascii="Arial Narrow" w:hAnsi="Arial Narrow" w:cs="Arial"/>
        </w:rPr>
        <w:t xml:space="preserve">Leaders often assume employees understand their roles and responsibilities, but they don’t always factor in changes (e.g., team growth, company changes, personal biases, etc.) that could affect </w:t>
      </w:r>
      <w:r w:rsidR="0054770C" w:rsidRPr="00C83E2D">
        <w:rPr>
          <w:rFonts w:ascii="Arial Narrow" w:hAnsi="Arial Narrow" w:cs="Arial"/>
        </w:rPr>
        <w:t>their</w:t>
      </w:r>
      <w:r w:rsidR="00C33C39" w:rsidRPr="00C83E2D">
        <w:rPr>
          <w:rFonts w:ascii="Arial Narrow" w:hAnsi="Arial Narrow" w:cs="Arial"/>
        </w:rPr>
        <w:t xml:space="preserve"> understanding. </w:t>
      </w:r>
      <w:r w:rsidR="0054770C" w:rsidRPr="00C83E2D">
        <w:rPr>
          <w:rFonts w:ascii="Arial Narrow" w:hAnsi="Arial Narrow" w:cs="Arial"/>
        </w:rPr>
        <w:t>Without clarity, team members often work in different directions because there is no alignment or may work on the same tasks and projects. Paid employees often waste time wondering what to work on and which direction they should go in when roles are unclear.  Basic steps to providing clarity include</w:t>
      </w:r>
      <w:r w:rsidR="00F12BB8">
        <w:rPr>
          <w:rFonts w:ascii="Arial Narrow" w:hAnsi="Arial Narrow" w:cs="Arial"/>
        </w:rPr>
        <w:t>:</w:t>
      </w:r>
    </w:p>
    <w:p w14:paraId="65ADD8F8" w14:textId="19F7F193" w:rsidR="0054770C" w:rsidRPr="00C83E2D" w:rsidRDefault="0054770C" w:rsidP="0054770C">
      <w:pPr>
        <w:pStyle w:val="ListParagraph"/>
        <w:numPr>
          <w:ilvl w:val="0"/>
          <w:numId w:val="19"/>
        </w:numPr>
        <w:rPr>
          <w:rFonts w:ascii="Arial Narrow" w:hAnsi="Arial Narrow" w:cs="Arial"/>
        </w:rPr>
      </w:pPr>
      <w:r w:rsidRPr="00C83E2D">
        <w:rPr>
          <w:rFonts w:ascii="Arial Narrow" w:hAnsi="Arial Narrow" w:cs="Arial"/>
        </w:rPr>
        <w:t xml:space="preserve">clearly defining employee </w:t>
      </w:r>
      <w:proofErr w:type="gramStart"/>
      <w:r w:rsidRPr="00C83E2D">
        <w:rPr>
          <w:rFonts w:ascii="Arial Narrow" w:hAnsi="Arial Narrow" w:cs="Arial"/>
        </w:rPr>
        <w:t>roles;</w:t>
      </w:r>
      <w:proofErr w:type="gramEnd"/>
    </w:p>
    <w:p w14:paraId="57FB53B7" w14:textId="58D6F3DD" w:rsidR="0054770C" w:rsidRPr="00C83E2D" w:rsidRDefault="0054770C">
      <w:pPr>
        <w:pStyle w:val="ListParagraph"/>
        <w:numPr>
          <w:ilvl w:val="0"/>
          <w:numId w:val="19"/>
        </w:numPr>
        <w:rPr>
          <w:rFonts w:ascii="Arial Narrow" w:hAnsi="Arial Narrow" w:cs="Arial"/>
        </w:rPr>
      </w:pPr>
      <w:r w:rsidRPr="00C83E2D">
        <w:rPr>
          <w:rFonts w:ascii="Arial Narrow" w:hAnsi="Arial Narrow" w:cs="Arial"/>
        </w:rPr>
        <w:t>creating alignment; and</w:t>
      </w:r>
    </w:p>
    <w:p w14:paraId="49564B7D" w14:textId="6F1D955D" w:rsidR="0054770C" w:rsidRPr="00C83E2D" w:rsidRDefault="0054770C">
      <w:pPr>
        <w:pStyle w:val="ListParagraph"/>
        <w:numPr>
          <w:ilvl w:val="0"/>
          <w:numId w:val="19"/>
        </w:numPr>
        <w:rPr>
          <w:rFonts w:ascii="Arial Narrow" w:hAnsi="Arial Narrow" w:cs="Arial"/>
        </w:rPr>
      </w:pPr>
      <w:r w:rsidRPr="00C83E2D">
        <w:rPr>
          <w:rFonts w:ascii="Arial Narrow" w:hAnsi="Arial Narrow" w:cs="Arial"/>
        </w:rPr>
        <w:t>promoting transparency.</w:t>
      </w:r>
      <w:r w:rsidR="000C62A7" w:rsidRPr="00C83E2D">
        <w:rPr>
          <w:rFonts w:ascii="Arial Narrow" w:hAnsi="Arial Narrow" w:cs="Arial"/>
          <w:vertAlign w:val="superscript"/>
        </w:rPr>
        <w:t>27</w:t>
      </w:r>
      <w:r w:rsidRPr="00C83E2D">
        <w:rPr>
          <w:rFonts w:ascii="Arial Narrow" w:hAnsi="Arial Narrow" w:cs="Arial"/>
        </w:rPr>
        <w:t xml:space="preserve"> </w:t>
      </w:r>
    </w:p>
    <w:p w14:paraId="0986445A" w14:textId="39A59234" w:rsidR="0054770C" w:rsidRPr="00C83E2D" w:rsidRDefault="0054770C" w:rsidP="00C83E2D">
      <w:pPr>
        <w:rPr>
          <w:rFonts w:ascii="Arial Narrow" w:hAnsi="Arial Narrow" w:cs="Arial"/>
        </w:rPr>
      </w:pPr>
      <w:r w:rsidRPr="00C83E2D">
        <w:rPr>
          <w:rFonts w:ascii="Arial Narrow" w:hAnsi="Arial Narrow" w:cs="Arial"/>
        </w:rPr>
        <w:t xml:space="preserve">Human resource departments that promote clarity in their own department and </w:t>
      </w:r>
      <w:r w:rsidR="00647302" w:rsidRPr="00C83E2D">
        <w:rPr>
          <w:rFonts w:ascii="Arial Narrow" w:hAnsi="Arial Narrow" w:cs="Arial"/>
        </w:rPr>
        <w:t>train</w:t>
      </w:r>
      <w:r w:rsidRPr="00C83E2D">
        <w:rPr>
          <w:rFonts w:ascii="Arial Narrow" w:hAnsi="Arial Narrow" w:cs="Arial"/>
        </w:rPr>
        <w:t xml:space="preserve"> manage</w:t>
      </w:r>
      <w:r w:rsidR="00647302" w:rsidRPr="00C83E2D">
        <w:rPr>
          <w:rFonts w:ascii="Arial Narrow" w:hAnsi="Arial Narrow" w:cs="Arial"/>
        </w:rPr>
        <w:t>rs</w:t>
      </w:r>
      <w:r w:rsidRPr="00C83E2D">
        <w:rPr>
          <w:rFonts w:ascii="Arial Narrow" w:hAnsi="Arial Narrow" w:cs="Arial"/>
        </w:rPr>
        <w:t xml:space="preserve"> to do the same help ensure improved culture, </w:t>
      </w:r>
      <w:r w:rsidR="00647302" w:rsidRPr="00C83E2D">
        <w:rPr>
          <w:rFonts w:ascii="Arial Narrow" w:hAnsi="Arial Narrow" w:cs="Arial"/>
        </w:rPr>
        <w:t>collaboration,</w:t>
      </w:r>
      <w:r w:rsidRPr="00C83E2D">
        <w:rPr>
          <w:rFonts w:ascii="Arial Narrow" w:hAnsi="Arial Narrow" w:cs="Arial"/>
        </w:rPr>
        <w:t xml:space="preserve"> and performance. </w:t>
      </w:r>
      <w:r w:rsidR="00647302" w:rsidRPr="00C83E2D">
        <w:rPr>
          <w:rFonts w:ascii="Arial Narrow" w:hAnsi="Arial Narrow" w:cs="Arial"/>
        </w:rPr>
        <w:t>Team members are more apt to be fully functional and productive with well-defined roles, allowing the facility and team to thrive.</w:t>
      </w:r>
      <w:r w:rsidR="000C62A7" w:rsidRPr="00C83E2D">
        <w:rPr>
          <w:rFonts w:ascii="Arial Narrow" w:hAnsi="Arial Narrow" w:cs="Arial"/>
          <w:vertAlign w:val="superscript"/>
        </w:rPr>
        <w:t>27</w:t>
      </w:r>
      <w:r w:rsidR="00647302" w:rsidRPr="00C83E2D">
        <w:rPr>
          <w:rFonts w:ascii="Arial Narrow" w:hAnsi="Arial Narrow" w:cs="Arial"/>
        </w:rPr>
        <w:t xml:space="preserve"> </w:t>
      </w:r>
    </w:p>
    <w:p w14:paraId="05EC830E" w14:textId="75808483" w:rsidR="00B613EC" w:rsidRPr="00C83E2D" w:rsidRDefault="00B906CE" w:rsidP="00C83E2D">
      <w:pPr>
        <w:rPr>
          <w:rFonts w:ascii="Arial Narrow" w:hAnsi="Arial Narrow" w:cs="Arial"/>
          <w:b/>
          <w:bCs/>
          <w:u w:val="single"/>
        </w:rPr>
      </w:pPr>
      <w:r w:rsidRPr="00C83E2D">
        <w:rPr>
          <w:rFonts w:ascii="Arial Narrow" w:hAnsi="Arial Narrow" w:cs="Arial"/>
          <w:b/>
          <w:bCs/>
          <w:u w:val="single"/>
        </w:rPr>
        <w:t xml:space="preserve">Employee </w:t>
      </w:r>
      <w:r w:rsidR="00FB6CCD" w:rsidRPr="00C83E2D">
        <w:rPr>
          <w:rFonts w:ascii="Arial Narrow" w:hAnsi="Arial Narrow" w:cs="Arial"/>
          <w:b/>
          <w:bCs/>
          <w:u w:val="single"/>
        </w:rPr>
        <w:t>E</w:t>
      </w:r>
      <w:r w:rsidRPr="00C83E2D">
        <w:rPr>
          <w:rFonts w:ascii="Arial Narrow" w:hAnsi="Arial Narrow" w:cs="Arial"/>
          <w:b/>
          <w:bCs/>
          <w:u w:val="single"/>
        </w:rPr>
        <w:t>ngagement</w:t>
      </w:r>
      <w:r w:rsidR="00FB6CCD">
        <w:rPr>
          <w:rFonts w:ascii="Arial Narrow" w:hAnsi="Arial Narrow" w:cs="Arial"/>
          <w:b/>
          <w:bCs/>
          <w:u w:val="single"/>
        </w:rPr>
        <w:br/>
      </w:r>
      <w:r w:rsidR="00682EFD" w:rsidRPr="00C83E2D">
        <w:rPr>
          <w:rFonts w:ascii="Arial Narrow" w:hAnsi="Arial Narrow" w:cs="Arial"/>
        </w:rPr>
        <w:t>In</w:t>
      </w:r>
      <w:r w:rsidR="008C2A69" w:rsidRPr="00C83E2D">
        <w:rPr>
          <w:rFonts w:ascii="Arial Narrow" w:hAnsi="Arial Narrow" w:cs="Arial"/>
        </w:rPr>
        <w:t xml:space="preserve"> 2015, </w:t>
      </w:r>
      <w:r w:rsidR="00F3614C" w:rsidRPr="00C83E2D">
        <w:rPr>
          <w:rFonts w:ascii="Arial Narrow" w:hAnsi="Arial Narrow" w:cs="Arial"/>
        </w:rPr>
        <w:t xml:space="preserve">the Veteran </w:t>
      </w:r>
      <w:r w:rsidR="008C2A69" w:rsidRPr="00C83E2D">
        <w:rPr>
          <w:rFonts w:ascii="Arial Narrow" w:hAnsi="Arial Narrow" w:cs="Arial"/>
        </w:rPr>
        <w:t>Administration’s</w:t>
      </w:r>
      <w:r w:rsidR="00F3614C" w:rsidRPr="00C83E2D">
        <w:rPr>
          <w:rFonts w:ascii="Arial Narrow" w:hAnsi="Arial Narrow" w:cs="Arial"/>
        </w:rPr>
        <w:t xml:space="preserve"> (VA) </w:t>
      </w:r>
      <w:r w:rsidR="00682EFD" w:rsidRPr="00C83E2D">
        <w:rPr>
          <w:rFonts w:ascii="Arial Narrow" w:hAnsi="Arial Narrow" w:cs="Arial"/>
        </w:rPr>
        <w:t>annual employee survey</w:t>
      </w:r>
      <w:r w:rsidR="00F3614C" w:rsidRPr="00C83E2D">
        <w:rPr>
          <w:rFonts w:ascii="Arial Narrow" w:hAnsi="Arial Narrow" w:cs="Arial"/>
        </w:rPr>
        <w:t>,</w:t>
      </w:r>
      <w:r w:rsidR="00682EFD" w:rsidRPr="00C83E2D">
        <w:rPr>
          <w:rFonts w:ascii="Arial Narrow" w:hAnsi="Arial Narrow" w:cs="Arial"/>
        </w:rPr>
        <w:t xml:space="preserve"> which indicated some employees did not feel </w:t>
      </w:r>
      <w:r w:rsidR="008C2A69" w:rsidRPr="00C83E2D">
        <w:rPr>
          <w:rFonts w:ascii="Arial Narrow" w:hAnsi="Arial Narrow" w:cs="Arial"/>
        </w:rPr>
        <w:t xml:space="preserve">engaged or </w:t>
      </w:r>
      <w:r w:rsidR="00682EFD" w:rsidRPr="00C83E2D">
        <w:rPr>
          <w:rFonts w:ascii="Arial Narrow" w:hAnsi="Arial Narrow" w:cs="Arial"/>
        </w:rPr>
        <w:t>encouraged to try new things at work</w:t>
      </w:r>
      <w:r w:rsidR="008C2A69" w:rsidRPr="00C83E2D">
        <w:rPr>
          <w:rFonts w:ascii="Arial Narrow" w:hAnsi="Arial Narrow" w:cs="Arial"/>
        </w:rPr>
        <w:t>. In response, they</w:t>
      </w:r>
      <w:r w:rsidR="00682EFD" w:rsidRPr="00C83E2D">
        <w:rPr>
          <w:rFonts w:ascii="Arial Narrow" w:hAnsi="Arial Narrow" w:cs="Arial"/>
        </w:rPr>
        <w:t xml:space="preserve"> launched </w:t>
      </w:r>
      <w:r w:rsidR="00F3614C" w:rsidRPr="00C83E2D">
        <w:rPr>
          <w:rFonts w:ascii="Arial Narrow" w:hAnsi="Arial Narrow" w:cs="Arial"/>
        </w:rPr>
        <w:t>an</w:t>
      </w:r>
      <w:r w:rsidR="00682EFD" w:rsidRPr="00C83E2D">
        <w:rPr>
          <w:rFonts w:ascii="Arial Narrow" w:hAnsi="Arial Narrow" w:cs="Arial"/>
        </w:rPr>
        <w:t xml:space="preserve"> Innovators Network (</w:t>
      </w:r>
      <w:proofErr w:type="spellStart"/>
      <w:r w:rsidR="00682EFD" w:rsidRPr="00C83E2D">
        <w:rPr>
          <w:rFonts w:ascii="Arial Narrow" w:hAnsi="Arial Narrow" w:cs="Arial"/>
        </w:rPr>
        <w:t>iNet</w:t>
      </w:r>
      <w:proofErr w:type="spellEnd"/>
      <w:r w:rsidR="00682EFD" w:rsidRPr="00C83E2D">
        <w:rPr>
          <w:rFonts w:ascii="Arial Narrow" w:hAnsi="Arial Narrow" w:cs="Arial"/>
        </w:rPr>
        <w:t xml:space="preserve">). This network determined that employees needed resources to help them frame their day-to-day challenges and design solutions, part of which included being encouraged and recognized as individuals and unique contributors to the VA healthcare mission. This program provides site-specific idea competitions, educational opportunities, and programming opportunities for employee innovators. Each site has an innovation specialist who facilitates the local program to connect employees to the knowledge and resources they need. </w:t>
      </w:r>
      <w:r w:rsidR="008C2A69" w:rsidRPr="00C83E2D">
        <w:rPr>
          <w:rFonts w:ascii="Arial Narrow" w:hAnsi="Arial Narrow" w:cs="Arial"/>
        </w:rPr>
        <w:t>P</w:t>
      </w:r>
      <w:r w:rsidR="00682EFD" w:rsidRPr="00C83E2D">
        <w:rPr>
          <w:rFonts w:ascii="Arial Narrow" w:hAnsi="Arial Narrow" w:cs="Arial"/>
        </w:rPr>
        <w:t>rograms</w:t>
      </w:r>
      <w:r w:rsidR="008C2A69" w:rsidRPr="00C83E2D">
        <w:rPr>
          <w:rFonts w:ascii="Arial Narrow" w:hAnsi="Arial Narrow" w:cs="Arial"/>
        </w:rPr>
        <w:t xml:space="preserve"> like this and other creative options</w:t>
      </w:r>
      <w:r w:rsidR="00682EFD" w:rsidRPr="00C83E2D">
        <w:rPr>
          <w:rFonts w:ascii="Arial Narrow" w:hAnsi="Arial Narrow" w:cs="Arial"/>
        </w:rPr>
        <w:t xml:space="preserve"> may help </w:t>
      </w:r>
      <w:r w:rsidR="008C2A69" w:rsidRPr="00C83E2D">
        <w:rPr>
          <w:rFonts w:ascii="Arial Narrow" w:hAnsi="Arial Narrow" w:cs="Arial"/>
        </w:rPr>
        <w:t>human resource leaders engage and empower</w:t>
      </w:r>
      <w:r w:rsidR="00682EFD" w:rsidRPr="00C83E2D">
        <w:rPr>
          <w:rFonts w:ascii="Arial Narrow" w:hAnsi="Arial Narrow" w:cs="Arial"/>
        </w:rPr>
        <w:t xml:space="preserve"> their employees</w:t>
      </w:r>
      <w:r w:rsidR="008C2A69" w:rsidRPr="00C83E2D">
        <w:rPr>
          <w:rFonts w:ascii="Arial Narrow" w:hAnsi="Arial Narrow" w:cs="Arial"/>
        </w:rPr>
        <w:t xml:space="preserve">, which in turns will </w:t>
      </w:r>
      <w:r w:rsidR="00682EFD" w:rsidRPr="00C83E2D">
        <w:rPr>
          <w:rFonts w:ascii="Arial Narrow" w:hAnsi="Arial Narrow" w:cs="Arial"/>
        </w:rPr>
        <w:t>help improve their caregiving culture.</w:t>
      </w:r>
      <w:r w:rsidR="00D7164D" w:rsidRPr="00C83E2D">
        <w:rPr>
          <w:rFonts w:ascii="Arial Narrow" w:hAnsi="Arial Narrow" w:cs="Arial"/>
          <w:vertAlign w:val="superscript"/>
        </w:rPr>
        <w:t>28</w:t>
      </w:r>
      <w:r w:rsidR="00682EFD" w:rsidRPr="00C83E2D">
        <w:rPr>
          <w:rFonts w:ascii="Arial Narrow" w:hAnsi="Arial Narrow" w:cs="Arial"/>
        </w:rPr>
        <w:t xml:space="preserve"> </w:t>
      </w:r>
    </w:p>
    <w:p w14:paraId="0BFEF76C" w14:textId="6A30E1FB" w:rsidR="006C47BB" w:rsidRPr="00B12DBD" w:rsidRDefault="006C47BB" w:rsidP="00C83E2D">
      <w:r w:rsidRPr="009574FE">
        <w:rPr>
          <w:rFonts w:ascii="Arial Narrow" w:hAnsi="Arial Narrow"/>
          <w:b/>
          <w:bCs/>
          <w:u w:val="single"/>
        </w:rPr>
        <w:t>Shared governance</w:t>
      </w:r>
      <w:r w:rsidR="00FB6CCD">
        <w:rPr>
          <w:b/>
          <w:bCs/>
        </w:rPr>
        <w:br/>
      </w:r>
      <w:r w:rsidR="00247914" w:rsidRPr="00C83E2D">
        <w:rPr>
          <w:rFonts w:ascii="Arial Narrow" w:hAnsi="Arial Narrow" w:cs="Arial"/>
        </w:rPr>
        <w:t>Nurses face multifaceted challenges, including workforce shortages, increased workloads, increased rules that decrease patient bedside time, and more. The</w:t>
      </w:r>
      <w:r w:rsidR="008C2A69" w:rsidRPr="00C83E2D">
        <w:rPr>
          <w:rFonts w:ascii="Arial Narrow" w:hAnsi="Arial Narrow" w:cs="Arial"/>
        </w:rPr>
        <w:t>se</w:t>
      </w:r>
      <w:r w:rsidR="00247914" w:rsidRPr="00C83E2D">
        <w:rPr>
          <w:rFonts w:ascii="Arial Narrow" w:hAnsi="Arial Narrow" w:cs="Arial"/>
        </w:rPr>
        <w:t xml:space="preserve"> challenges have all increased </w:t>
      </w:r>
      <w:r w:rsidR="008C2A69" w:rsidRPr="00C83E2D">
        <w:rPr>
          <w:rFonts w:ascii="Arial Narrow" w:hAnsi="Arial Narrow" w:cs="Arial"/>
        </w:rPr>
        <w:t>their</w:t>
      </w:r>
      <w:r w:rsidR="00247914" w:rsidRPr="00C83E2D">
        <w:rPr>
          <w:rFonts w:ascii="Arial Narrow" w:hAnsi="Arial Narrow" w:cs="Arial"/>
        </w:rPr>
        <w:t xml:space="preserve"> responsibilities and </w:t>
      </w:r>
      <w:r w:rsidR="008C2A69" w:rsidRPr="00C83E2D">
        <w:rPr>
          <w:rFonts w:ascii="Arial Narrow" w:hAnsi="Arial Narrow" w:cs="Arial"/>
        </w:rPr>
        <w:t>accountability but</w:t>
      </w:r>
      <w:r w:rsidR="00247914" w:rsidRPr="00C83E2D">
        <w:rPr>
          <w:rFonts w:ascii="Arial Narrow" w:hAnsi="Arial Narrow" w:cs="Arial"/>
        </w:rPr>
        <w:t xml:space="preserve"> have not given </w:t>
      </w:r>
      <w:r w:rsidR="008C2A69" w:rsidRPr="00C83E2D">
        <w:rPr>
          <w:rFonts w:ascii="Arial Narrow" w:hAnsi="Arial Narrow" w:cs="Arial"/>
        </w:rPr>
        <w:t>nurses</w:t>
      </w:r>
      <w:r w:rsidR="00247914" w:rsidRPr="00C83E2D">
        <w:rPr>
          <w:rFonts w:ascii="Arial Narrow" w:hAnsi="Arial Narrow" w:cs="Arial"/>
        </w:rPr>
        <w:t xml:space="preserve"> increased power or authority to affect change. Shared governance is a concept that has been present in hospitals since </w:t>
      </w:r>
      <w:proofErr w:type="gramStart"/>
      <w:r w:rsidR="00247914" w:rsidRPr="00C83E2D">
        <w:rPr>
          <w:rFonts w:ascii="Arial Narrow" w:hAnsi="Arial Narrow" w:cs="Arial"/>
        </w:rPr>
        <w:t>the 1970</w:t>
      </w:r>
      <w:proofErr w:type="gramEnd"/>
      <w:r w:rsidR="00247914" w:rsidRPr="00C83E2D">
        <w:rPr>
          <w:rFonts w:ascii="Arial Narrow" w:hAnsi="Arial Narrow" w:cs="Arial"/>
        </w:rPr>
        <w:t xml:space="preserve">. It empowers nurses to share in the decision-making process, resulting in collective accountability and decentralized management. </w:t>
      </w:r>
      <w:r w:rsidR="00247914" w:rsidRPr="001A68D7">
        <w:rPr>
          <w:rFonts w:ascii="Arial Narrow" w:hAnsi="Arial Narrow"/>
        </w:rPr>
        <w:t xml:space="preserve">Shared governance as an official program should give nurses the right to control their practice and extend their </w:t>
      </w:r>
      <w:r w:rsidR="008C2A69" w:rsidRPr="001A68D7">
        <w:rPr>
          <w:rFonts w:ascii="Arial Narrow" w:hAnsi="Arial Narrow"/>
        </w:rPr>
        <w:t>governance</w:t>
      </w:r>
      <w:r w:rsidR="00247914" w:rsidRPr="001A68D7">
        <w:rPr>
          <w:rFonts w:ascii="Arial Narrow" w:hAnsi="Arial Narrow"/>
        </w:rPr>
        <w:t xml:space="preserve"> to different tasks like </w:t>
      </w:r>
      <w:r w:rsidR="00247914" w:rsidRPr="001A68D7">
        <w:rPr>
          <w:rFonts w:ascii="Arial Narrow" w:hAnsi="Arial Narrow"/>
        </w:rPr>
        <w:lastRenderedPageBreak/>
        <w:t>scheduling, evaluating personnel, budgeting, and other tasks historically controlled by managers. It is a model in which decision making is shared between healthcare workforce members</w:t>
      </w:r>
      <w:r w:rsidR="008C2A69" w:rsidRPr="001A68D7">
        <w:rPr>
          <w:rFonts w:ascii="Arial Narrow" w:hAnsi="Arial Narrow"/>
        </w:rPr>
        <w:t xml:space="preserve"> and</w:t>
      </w:r>
      <w:r w:rsidR="00247914" w:rsidRPr="001A68D7">
        <w:rPr>
          <w:rFonts w:ascii="Arial Narrow" w:hAnsi="Arial Narrow"/>
        </w:rPr>
        <w:t xml:space="preserve"> centered around the principles of partnership, accountability, ownership, and equity. This model of governance may empower nurses, which can increase their confidence, develop skills, grow their professional profile, and enhance the provision of quality care and clinical effectiveness.</w:t>
      </w:r>
      <w:r w:rsidR="00D7164D" w:rsidRPr="001A68D7">
        <w:rPr>
          <w:rFonts w:ascii="Arial Narrow" w:hAnsi="Arial Narrow"/>
          <w:vertAlign w:val="superscript"/>
        </w:rPr>
        <w:t>29</w:t>
      </w:r>
      <w:r w:rsidR="00247914" w:rsidRPr="001A68D7">
        <w:rPr>
          <w:rFonts w:ascii="Arial Narrow" w:hAnsi="Arial Narrow"/>
        </w:rPr>
        <w:t xml:space="preserve"> </w:t>
      </w:r>
    </w:p>
    <w:p w14:paraId="382BAB8B" w14:textId="05D34704" w:rsidR="00247914" w:rsidRPr="00C83E2D" w:rsidRDefault="00D93430" w:rsidP="00C83E2D">
      <w:pPr>
        <w:rPr>
          <w:rFonts w:ascii="Arial Narrow" w:hAnsi="Arial Narrow" w:cs="Arial"/>
          <w:b/>
          <w:bCs/>
          <w:u w:val="single"/>
        </w:rPr>
      </w:pPr>
      <w:r w:rsidRPr="00C83E2D">
        <w:rPr>
          <w:rFonts w:ascii="Arial Narrow" w:hAnsi="Arial Narrow" w:cs="Arial"/>
          <w:b/>
          <w:bCs/>
          <w:u w:val="single"/>
        </w:rPr>
        <w:t xml:space="preserve">Performance </w:t>
      </w:r>
      <w:r w:rsidR="00FB6CCD" w:rsidRPr="00C83E2D">
        <w:rPr>
          <w:rFonts w:ascii="Arial Narrow" w:hAnsi="Arial Narrow" w:cs="Arial"/>
          <w:b/>
          <w:bCs/>
          <w:u w:val="single"/>
        </w:rPr>
        <w:t>R</w:t>
      </w:r>
      <w:r w:rsidRPr="00C83E2D">
        <w:rPr>
          <w:rFonts w:ascii="Arial Narrow" w:hAnsi="Arial Narrow" w:cs="Arial"/>
          <w:b/>
          <w:bCs/>
          <w:u w:val="single"/>
        </w:rPr>
        <w:t>eviews</w:t>
      </w:r>
      <w:r w:rsidR="00FB6CCD">
        <w:rPr>
          <w:rFonts w:ascii="Arial Narrow" w:hAnsi="Arial Narrow" w:cs="Arial"/>
          <w:b/>
          <w:bCs/>
          <w:u w:val="single"/>
        </w:rPr>
        <w:br/>
      </w:r>
      <w:r w:rsidR="00247914" w:rsidRPr="00C83E2D">
        <w:rPr>
          <w:rFonts w:ascii="Arial Narrow" w:hAnsi="Arial Narrow" w:cs="Arial"/>
        </w:rPr>
        <w:t>Performance feedback is useful to staff whenever an opportunity arises. The Joint Commission recommends that performance evaluations focus on employee’s competence and include any other expectations established for each staff member (e.g., expectations for education and training, how they carry out their job responsibilities and manage their time, etc.) Performance evaluations should occur at least once every three years</w:t>
      </w:r>
      <w:r w:rsidR="00BB0F34">
        <w:rPr>
          <w:rFonts w:ascii="Arial Narrow" w:hAnsi="Arial Narrow" w:cs="Arial"/>
        </w:rPr>
        <w:t xml:space="preserve">, however most </w:t>
      </w:r>
      <w:r w:rsidR="00740228">
        <w:rPr>
          <w:rFonts w:ascii="Arial Narrow" w:hAnsi="Arial Narrow" w:cs="Arial"/>
        </w:rPr>
        <w:t xml:space="preserve">organizations </w:t>
      </w:r>
      <w:proofErr w:type="gramStart"/>
      <w:r w:rsidR="00740228">
        <w:rPr>
          <w:rFonts w:ascii="Arial Narrow" w:hAnsi="Arial Narrow" w:cs="Arial"/>
        </w:rPr>
        <w:t>complete</w:t>
      </w:r>
      <w:proofErr w:type="gramEnd"/>
      <w:r w:rsidR="00740228">
        <w:rPr>
          <w:rFonts w:ascii="Arial Narrow" w:hAnsi="Arial Narrow" w:cs="Arial"/>
        </w:rPr>
        <w:t xml:space="preserve"> annually.</w:t>
      </w:r>
      <w:r w:rsidR="00D24719">
        <w:rPr>
          <w:rFonts w:ascii="Arial Narrow" w:hAnsi="Arial Narrow" w:cs="Arial"/>
        </w:rPr>
        <w:t xml:space="preserve">  Additionally, there is increasing evidence suggesting </w:t>
      </w:r>
      <w:r w:rsidR="008A5A7D">
        <w:rPr>
          <w:rFonts w:ascii="Arial Narrow" w:hAnsi="Arial Narrow" w:cs="Arial"/>
        </w:rPr>
        <w:t xml:space="preserve">periodic </w:t>
      </w:r>
      <w:r w:rsidR="00CF1BE5">
        <w:rPr>
          <w:rFonts w:ascii="Arial Narrow" w:hAnsi="Arial Narrow" w:cs="Arial"/>
        </w:rPr>
        <w:t xml:space="preserve">evaluations throughout each year, </w:t>
      </w:r>
      <w:proofErr w:type="gramStart"/>
      <w:r w:rsidR="00CF1BE5">
        <w:rPr>
          <w:rFonts w:ascii="Arial Narrow" w:hAnsi="Arial Narrow" w:cs="Arial"/>
        </w:rPr>
        <w:t>as a means to</w:t>
      </w:r>
      <w:proofErr w:type="gramEnd"/>
      <w:r w:rsidR="00CF1BE5">
        <w:rPr>
          <w:rFonts w:ascii="Arial Narrow" w:hAnsi="Arial Narrow" w:cs="Arial"/>
        </w:rPr>
        <w:t xml:space="preserve"> connect with individuals</w:t>
      </w:r>
      <w:r w:rsidR="000E3AFA">
        <w:rPr>
          <w:rFonts w:ascii="Arial Narrow" w:hAnsi="Arial Narrow" w:cs="Arial"/>
        </w:rPr>
        <w:t xml:space="preserve"> on a regular basis</w:t>
      </w:r>
      <w:r w:rsidR="00247914" w:rsidRPr="00C83E2D">
        <w:rPr>
          <w:rFonts w:ascii="Arial Narrow" w:hAnsi="Arial Narrow" w:cs="Arial"/>
        </w:rPr>
        <w:t xml:space="preserve"> Some organizations may choose to combine performance reviews and competency assessments while others may do them separately. If combined, performance evaluations must contain specific competencies.</w:t>
      </w:r>
      <w:r w:rsidR="00D7164D" w:rsidRPr="00C83E2D">
        <w:rPr>
          <w:rFonts w:ascii="Arial Narrow" w:hAnsi="Arial Narrow" w:cs="Arial"/>
          <w:vertAlign w:val="superscript"/>
        </w:rPr>
        <w:t>21</w:t>
      </w:r>
      <w:r w:rsidR="00247914" w:rsidRPr="00C83E2D">
        <w:rPr>
          <w:rFonts w:ascii="Arial Narrow" w:hAnsi="Arial Narrow" w:cs="Arial"/>
        </w:rPr>
        <w:t xml:space="preserve"> </w:t>
      </w:r>
    </w:p>
    <w:p w14:paraId="266A8DC9" w14:textId="40C7F8BC" w:rsidR="005923E2" w:rsidRPr="00C83E2D" w:rsidRDefault="005D7335" w:rsidP="00C83E2D">
      <w:pPr>
        <w:rPr>
          <w:rFonts w:ascii="Arial Narrow" w:hAnsi="Arial Narrow" w:cs="Arial"/>
          <w:b/>
          <w:bCs/>
        </w:rPr>
      </w:pPr>
      <w:r w:rsidRPr="00C83E2D">
        <w:rPr>
          <w:rFonts w:ascii="Arial Narrow" w:hAnsi="Arial Narrow" w:cs="Arial"/>
          <w:b/>
          <w:bCs/>
        </w:rPr>
        <w:t>Role of the leader</w:t>
      </w:r>
      <w:r w:rsidR="00FB6CCD">
        <w:rPr>
          <w:rFonts w:ascii="Arial Narrow" w:hAnsi="Arial Narrow" w:cs="Arial"/>
          <w:b/>
          <w:bCs/>
        </w:rPr>
        <w:br/>
      </w:r>
      <w:r w:rsidR="004A406B" w:rsidRPr="00C83E2D">
        <w:rPr>
          <w:rFonts w:ascii="Arial Narrow" w:hAnsi="Arial Narrow" w:cs="Arial"/>
        </w:rPr>
        <w:t>ASC leaders should be prepared for each performance review</w:t>
      </w:r>
      <w:r w:rsidR="008C2A69" w:rsidRPr="00C83E2D">
        <w:rPr>
          <w:rFonts w:ascii="Arial Narrow" w:hAnsi="Arial Narrow" w:cs="Arial"/>
        </w:rPr>
        <w:t xml:space="preserve"> first</w:t>
      </w:r>
      <w:r w:rsidR="004A406B" w:rsidRPr="00C83E2D">
        <w:rPr>
          <w:rFonts w:ascii="Arial Narrow" w:hAnsi="Arial Narrow" w:cs="Arial"/>
        </w:rPr>
        <w:t xml:space="preserve"> by </w:t>
      </w:r>
      <w:r w:rsidR="008C2A69" w:rsidRPr="00C83E2D">
        <w:rPr>
          <w:rFonts w:ascii="Arial Narrow" w:hAnsi="Arial Narrow" w:cs="Arial"/>
        </w:rPr>
        <w:t>keeping</w:t>
      </w:r>
      <w:r w:rsidR="005923E2" w:rsidRPr="00C83E2D">
        <w:rPr>
          <w:rFonts w:ascii="Arial Narrow" w:hAnsi="Arial Narrow" w:cs="Arial"/>
        </w:rPr>
        <w:t xml:space="preserve"> good</w:t>
      </w:r>
      <w:r w:rsidR="004A406B" w:rsidRPr="00C83E2D">
        <w:rPr>
          <w:rFonts w:ascii="Arial Narrow" w:hAnsi="Arial Narrow" w:cs="Arial"/>
        </w:rPr>
        <w:t xml:space="preserve"> notes, providing feedback, and developing goals. Depending on the current model for </w:t>
      </w:r>
      <w:r w:rsidR="005923E2" w:rsidRPr="00C83E2D">
        <w:rPr>
          <w:rFonts w:ascii="Arial Narrow" w:hAnsi="Arial Narrow" w:cs="Arial"/>
        </w:rPr>
        <w:t xml:space="preserve">performance </w:t>
      </w:r>
      <w:r w:rsidR="004A406B" w:rsidRPr="00C83E2D">
        <w:rPr>
          <w:rFonts w:ascii="Arial Narrow" w:hAnsi="Arial Narrow" w:cs="Arial"/>
        </w:rPr>
        <w:t xml:space="preserve">reviews, </w:t>
      </w:r>
      <w:r w:rsidR="005923E2" w:rsidRPr="00C83E2D">
        <w:rPr>
          <w:rFonts w:ascii="Arial Narrow" w:hAnsi="Arial Narrow" w:cs="Arial"/>
        </w:rPr>
        <w:t xml:space="preserve">an ASC may want to </w:t>
      </w:r>
      <w:r w:rsidR="004A406B" w:rsidRPr="00C83E2D">
        <w:rPr>
          <w:rFonts w:ascii="Arial Narrow" w:hAnsi="Arial Narrow" w:cs="Arial"/>
        </w:rPr>
        <w:t>consider having all reviews in the fall instead of at the end of the year when people have heavy workloads both personally and professionally.</w:t>
      </w:r>
      <w:r w:rsidR="00D7164D" w:rsidRPr="00C83E2D">
        <w:rPr>
          <w:rFonts w:ascii="Arial Narrow" w:hAnsi="Arial Narrow" w:cs="Arial"/>
          <w:vertAlign w:val="superscript"/>
        </w:rPr>
        <w:t>30</w:t>
      </w:r>
      <w:r w:rsidR="004A406B" w:rsidRPr="00C83E2D">
        <w:rPr>
          <w:rFonts w:ascii="Arial Narrow" w:hAnsi="Arial Narrow" w:cs="Arial"/>
        </w:rPr>
        <w:t xml:space="preserve"> </w:t>
      </w:r>
    </w:p>
    <w:p w14:paraId="70E0232E" w14:textId="467DF189" w:rsidR="004A406B" w:rsidRPr="00C83E2D" w:rsidRDefault="004A406B" w:rsidP="00C83E2D">
      <w:pPr>
        <w:rPr>
          <w:rFonts w:ascii="Arial Narrow" w:hAnsi="Arial Narrow" w:cs="Arial"/>
        </w:rPr>
      </w:pPr>
      <w:r w:rsidRPr="00C83E2D">
        <w:rPr>
          <w:rFonts w:ascii="Arial Narrow" w:hAnsi="Arial Narrow" w:cs="Arial"/>
        </w:rPr>
        <w:t xml:space="preserve">Leadership should take a prepare, engage, and follow-up approach to reviews. Managers should be monitoring and recording employee performance and </w:t>
      </w:r>
      <w:proofErr w:type="gramStart"/>
      <w:r w:rsidRPr="00C83E2D">
        <w:rPr>
          <w:rFonts w:ascii="Arial Narrow" w:hAnsi="Arial Narrow" w:cs="Arial"/>
        </w:rPr>
        <w:t>behaviors</w:t>
      </w:r>
      <w:proofErr w:type="gramEnd"/>
      <w:r w:rsidRPr="00C83E2D">
        <w:rPr>
          <w:rFonts w:ascii="Arial Narrow" w:hAnsi="Arial Narrow" w:cs="Arial"/>
        </w:rPr>
        <w:t xml:space="preserve"> throughout the year. Having this information readily available and delivering it in a clear, objective manner will help encourage open communication and positive relationships. </w:t>
      </w:r>
      <w:r w:rsidR="005923E2" w:rsidRPr="00C83E2D">
        <w:rPr>
          <w:rFonts w:ascii="Arial Narrow" w:hAnsi="Arial Narrow" w:cs="Arial"/>
        </w:rPr>
        <w:t>Reviewers should d</w:t>
      </w:r>
      <w:r w:rsidRPr="00C83E2D">
        <w:rPr>
          <w:rFonts w:ascii="Arial Narrow" w:hAnsi="Arial Narrow" w:cs="Arial"/>
        </w:rPr>
        <w:t xml:space="preserve">iscuss specific events from throughout the year instead of one recent event. This helps employees feel more connected because it assures them their review is based on the entire year, not just something recent. </w:t>
      </w:r>
      <w:r w:rsidR="005923E2" w:rsidRPr="00C83E2D">
        <w:rPr>
          <w:rFonts w:ascii="Arial Narrow" w:hAnsi="Arial Narrow" w:cs="Arial"/>
        </w:rPr>
        <w:t>E</w:t>
      </w:r>
      <w:r w:rsidRPr="00C83E2D">
        <w:rPr>
          <w:rFonts w:ascii="Arial Narrow" w:hAnsi="Arial Narrow" w:cs="Arial"/>
        </w:rPr>
        <w:t>mployee</w:t>
      </w:r>
      <w:r w:rsidR="005923E2" w:rsidRPr="00C83E2D">
        <w:rPr>
          <w:rFonts w:ascii="Arial Narrow" w:hAnsi="Arial Narrow" w:cs="Arial"/>
        </w:rPr>
        <w:t>s should be engaged</w:t>
      </w:r>
      <w:r w:rsidRPr="00C83E2D">
        <w:rPr>
          <w:rFonts w:ascii="Arial Narrow" w:hAnsi="Arial Narrow" w:cs="Arial"/>
        </w:rPr>
        <w:t xml:space="preserve"> in a manner tha</w:t>
      </w:r>
      <w:r w:rsidR="005923E2" w:rsidRPr="00C83E2D">
        <w:rPr>
          <w:rFonts w:ascii="Arial Narrow" w:hAnsi="Arial Narrow" w:cs="Arial"/>
        </w:rPr>
        <w:t>t</w:t>
      </w:r>
      <w:r w:rsidRPr="00C83E2D">
        <w:rPr>
          <w:rFonts w:ascii="Arial Narrow" w:hAnsi="Arial Narrow" w:cs="Arial"/>
        </w:rPr>
        <w:t xml:space="preserve"> helps them feel heard. Discuss their strengths</w:t>
      </w:r>
      <w:r w:rsidR="005923E2" w:rsidRPr="00C83E2D">
        <w:rPr>
          <w:rFonts w:ascii="Arial Narrow" w:hAnsi="Arial Narrow" w:cs="Arial"/>
        </w:rPr>
        <w:t xml:space="preserve">, </w:t>
      </w:r>
      <w:r w:rsidRPr="00C83E2D">
        <w:rPr>
          <w:rFonts w:ascii="Arial Narrow" w:hAnsi="Arial Narrow" w:cs="Arial"/>
        </w:rPr>
        <w:t xml:space="preserve">areas </w:t>
      </w:r>
      <w:r w:rsidR="005923E2" w:rsidRPr="00C83E2D">
        <w:rPr>
          <w:rFonts w:ascii="Arial Narrow" w:hAnsi="Arial Narrow" w:cs="Arial"/>
        </w:rPr>
        <w:t>that need</w:t>
      </w:r>
      <w:r w:rsidRPr="00C83E2D">
        <w:rPr>
          <w:rFonts w:ascii="Arial Narrow" w:hAnsi="Arial Narrow" w:cs="Arial"/>
        </w:rPr>
        <w:t xml:space="preserve"> improvement</w:t>
      </w:r>
      <w:r w:rsidR="005923E2" w:rsidRPr="00C83E2D">
        <w:rPr>
          <w:rFonts w:ascii="Arial Narrow" w:hAnsi="Arial Narrow" w:cs="Arial"/>
        </w:rPr>
        <w:t>,</w:t>
      </w:r>
      <w:r w:rsidRPr="00C83E2D">
        <w:rPr>
          <w:rFonts w:ascii="Arial Narrow" w:hAnsi="Arial Narrow" w:cs="Arial"/>
        </w:rPr>
        <w:t xml:space="preserve"> and cite examples</w:t>
      </w:r>
      <w:r w:rsidR="005923E2" w:rsidRPr="00C83E2D">
        <w:rPr>
          <w:rFonts w:ascii="Arial Narrow" w:hAnsi="Arial Narrow" w:cs="Arial"/>
        </w:rPr>
        <w:t xml:space="preserve"> of both</w:t>
      </w:r>
      <w:r w:rsidRPr="00C83E2D">
        <w:rPr>
          <w:rFonts w:ascii="Arial Narrow" w:hAnsi="Arial Narrow" w:cs="Arial"/>
        </w:rPr>
        <w:t xml:space="preserve">. It is important </w:t>
      </w:r>
      <w:r w:rsidR="005923E2" w:rsidRPr="00C83E2D">
        <w:rPr>
          <w:rFonts w:ascii="Arial Narrow" w:hAnsi="Arial Narrow" w:cs="Arial"/>
        </w:rPr>
        <w:t xml:space="preserve">for leaders </w:t>
      </w:r>
      <w:r w:rsidRPr="00C83E2D">
        <w:rPr>
          <w:rFonts w:ascii="Arial Narrow" w:hAnsi="Arial Narrow" w:cs="Arial"/>
        </w:rPr>
        <w:t xml:space="preserve">to follow-up with employees </w:t>
      </w:r>
      <w:r w:rsidR="005923E2" w:rsidRPr="00C83E2D">
        <w:rPr>
          <w:rFonts w:ascii="Arial Narrow" w:hAnsi="Arial Narrow" w:cs="Arial"/>
        </w:rPr>
        <w:t xml:space="preserve">shortly </w:t>
      </w:r>
      <w:r w:rsidRPr="00C83E2D">
        <w:rPr>
          <w:rFonts w:ascii="Arial Narrow" w:hAnsi="Arial Narrow" w:cs="Arial"/>
        </w:rPr>
        <w:t>after their review and throughout the year.</w:t>
      </w:r>
      <w:r w:rsidR="00D7164D" w:rsidRPr="00C83E2D">
        <w:rPr>
          <w:rFonts w:ascii="Arial Narrow" w:hAnsi="Arial Narrow" w:cs="Arial"/>
          <w:vertAlign w:val="superscript"/>
        </w:rPr>
        <w:t>30</w:t>
      </w:r>
      <w:r w:rsidRPr="00C83E2D">
        <w:rPr>
          <w:rFonts w:ascii="Arial Narrow" w:hAnsi="Arial Narrow" w:cs="Arial"/>
        </w:rPr>
        <w:t xml:space="preserve"> </w:t>
      </w:r>
    </w:p>
    <w:p w14:paraId="0693D8C3" w14:textId="14D1FAB4" w:rsidR="004A406B" w:rsidRPr="00C83E2D" w:rsidRDefault="005D7335" w:rsidP="00C83E2D">
      <w:pPr>
        <w:rPr>
          <w:rFonts w:ascii="Arial Narrow" w:hAnsi="Arial Narrow" w:cs="Arial"/>
          <w:b/>
          <w:bCs/>
        </w:rPr>
      </w:pPr>
      <w:r w:rsidRPr="00C83E2D">
        <w:rPr>
          <w:rFonts w:ascii="Arial Narrow" w:hAnsi="Arial Narrow" w:cs="Arial"/>
          <w:b/>
          <w:bCs/>
        </w:rPr>
        <w:t xml:space="preserve">Effective </w:t>
      </w:r>
      <w:r w:rsidR="0078781C" w:rsidRPr="00C83E2D">
        <w:rPr>
          <w:rFonts w:ascii="Arial Narrow" w:hAnsi="Arial Narrow" w:cs="Arial"/>
          <w:b/>
          <w:bCs/>
        </w:rPr>
        <w:t>reviews</w:t>
      </w:r>
      <w:r w:rsidR="00FB6CCD">
        <w:rPr>
          <w:rFonts w:ascii="Arial Narrow" w:hAnsi="Arial Narrow" w:cs="Arial"/>
          <w:b/>
          <w:bCs/>
        </w:rPr>
        <w:br/>
      </w:r>
      <w:r w:rsidR="004A406B" w:rsidRPr="00C83E2D">
        <w:rPr>
          <w:rFonts w:ascii="Arial Narrow" w:hAnsi="Arial Narrow" w:cs="Arial"/>
        </w:rPr>
        <w:t>Effective performance reviews should be constructive conversations that build employee relations and lead to growth</w:t>
      </w:r>
      <w:r w:rsidR="005923E2" w:rsidRPr="00C83E2D">
        <w:rPr>
          <w:rFonts w:ascii="Arial Narrow" w:hAnsi="Arial Narrow" w:cs="Arial"/>
        </w:rPr>
        <w:t xml:space="preserve">, </w:t>
      </w:r>
      <w:r w:rsidR="004A406B" w:rsidRPr="00C83E2D">
        <w:rPr>
          <w:rFonts w:ascii="Arial Narrow" w:hAnsi="Arial Narrow" w:cs="Arial"/>
        </w:rPr>
        <w:t>better employee performance</w:t>
      </w:r>
      <w:r w:rsidR="005923E2" w:rsidRPr="00C83E2D">
        <w:rPr>
          <w:rFonts w:ascii="Arial Narrow" w:hAnsi="Arial Narrow" w:cs="Arial"/>
        </w:rPr>
        <w:t xml:space="preserve">, </w:t>
      </w:r>
      <w:r w:rsidR="004A406B" w:rsidRPr="00C83E2D">
        <w:rPr>
          <w:rFonts w:ascii="Arial Narrow" w:hAnsi="Arial Narrow" w:cs="Arial"/>
        </w:rPr>
        <w:t>and better overall ASC performance. Year-end reviews and ratings are generally less valuable than in-the-moment coaching about upcoming goals or recent performance. Regularly checking in with employees helps foster relationships and build a more cohesive team, which improves overall ASC operations.</w:t>
      </w:r>
      <w:r w:rsidR="00D7164D" w:rsidRPr="00C83E2D">
        <w:rPr>
          <w:rFonts w:ascii="Arial Narrow" w:hAnsi="Arial Narrow" w:cs="Arial"/>
          <w:vertAlign w:val="superscript"/>
        </w:rPr>
        <w:t>30</w:t>
      </w:r>
      <w:r w:rsidR="004A406B" w:rsidRPr="00C83E2D">
        <w:rPr>
          <w:rFonts w:ascii="Arial Narrow" w:hAnsi="Arial Narrow" w:cs="Arial"/>
        </w:rPr>
        <w:t xml:space="preserve"> </w:t>
      </w:r>
    </w:p>
    <w:p w14:paraId="69AD4908" w14:textId="529598CE" w:rsidR="00E61095" w:rsidRPr="00C83E2D" w:rsidRDefault="00F05531" w:rsidP="00C83E2D">
      <w:pPr>
        <w:rPr>
          <w:rFonts w:ascii="Arial Narrow" w:hAnsi="Arial Narrow" w:cs="Arial"/>
          <w:b/>
          <w:bCs/>
          <w:u w:val="single"/>
        </w:rPr>
      </w:pPr>
      <w:r w:rsidRPr="00C83E2D">
        <w:rPr>
          <w:rFonts w:ascii="Arial Narrow" w:hAnsi="Arial Narrow" w:cs="Arial"/>
          <w:b/>
          <w:bCs/>
          <w:u w:val="single"/>
        </w:rPr>
        <w:t xml:space="preserve">Succession </w:t>
      </w:r>
      <w:r w:rsidR="00FB6CCD" w:rsidRPr="00C83E2D">
        <w:rPr>
          <w:rFonts w:ascii="Arial Narrow" w:hAnsi="Arial Narrow" w:cs="Arial"/>
          <w:b/>
          <w:bCs/>
          <w:u w:val="single"/>
        </w:rPr>
        <w:t>P</w:t>
      </w:r>
      <w:r w:rsidRPr="00C83E2D">
        <w:rPr>
          <w:rFonts w:ascii="Arial Narrow" w:hAnsi="Arial Narrow" w:cs="Arial"/>
          <w:b/>
          <w:bCs/>
          <w:u w:val="single"/>
        </w:rPr>
        <w:t>lanning</w:t>
      </w:r>
      <w:r w:rsidR="00FB6CCD">
        <w:rPr>
          <w:rFonts w:ascii="Arial Narrow" w:hAnsi="Arial Narrow" w:cs="Arial"/>
          <w:b/>
          <w:bCs/>
          <w:u w:val="single"/>
        </w:rPr>
        <w:br/>
      </w:r>
      <w:r w:rsidR="00E61095" w:rsidRPr="00C83E2D">
        <w:rPr>
          <w:rFonts w:ascii="Arial Narrow" w:hAnsi="Arial Narrow" w:cs="Arial"/>
        </w:rPr>
        <w:t>New hires must undergo robust orientations, and at the same time HR should implement programs that foster leadership development and formulate succession planning pathways.</w:t>
      </w:r>
      <w:r w:rsidR="00D7164D" w:rsidRPr="00C83E2D">
        <w:rPr>
          <w:rFonts w:ascii="Arial Narrow" w:hAnsi="Arial Narrow" w:cs="Arial"/>
          <w:vertAlign w:val="superscript"/>
        </w:rPr>
        <w:t>5</w:t>
      </w:r>
      <w:r w:rsidR="00E61095" w:rsidRPr="00C83E2D">
        <w:rPr>
          <w:rFonts w:ascii="Arial Narrow" w:hAnsi="Arial Narrow" w:cs="Arial"/>
        </w:rPr>
        <w:t xml:space="preserve"> </w:t>
      </w:r>
      <w:r w:rsidR="00247914" w:rsidRPr="00C83E2D">
        <w:rPr>
          <w:rFonts w:ascii="Arial Narrow" w:hAnsi="Arial Narrow" w:cs="Arial"/>
        </w:rPr>
        <w:t>It is difficult to fill perioperative nursing jobs. Too few nurses specialize in surgery, which leads to fewer nurses prepared to move into management. Successful succession planning requires identifying potential leaders now. ASCs have a few strategies they can follow to prevent succession problems in the future</w:t>
      </w:r>
    </w:p>
    <w:p w14:paraId="1173A71B" w14:textId="6BBCFB80" w:rsidR="00247914" w:rsidRPr="00C83E2D" w:rsidRDefault="0030204F" w:rsidP="00247914">
      <w:pPr>
        <w:pStyle w:val="ListParagraph"/>
        <w:numPr>
          <w:ilvl w:val="0"/>
          <w:numId w:val="18"/>
        </w:numPr>
        <w:rPr>
          <w:rFonts w:ascii="Arial Narrow" w:hAnsi="Arial Narrow" w:cs="Arial"/>
        </w:rPr>
      </w:pPr>
      <w:r>
        <w:rPr>
          <w:rFonts w:ascii="Arial Narrow" w:hAnsi="Arial Narrow" w:cs="Arial"/>
        </w:rPr>
        <w:t>p</w:t>
      </w:r>
      <w:r w:rsidR="00247914" w:rsidRPr="00C83E2D">
        <w:rPr>
          <w:rFonts w:ascii="Arial Narrow" w:hAnsi="Arial Narrow" w:cs="Arial"/>
        </w:rPr>
        <w:t>artner with colleges to develop perioperative elective</w:t>
      </w:r>
      <w:r w:rsidR="005923E2" w:rsidRPr="00C83E2D">
        <w:rPr>
          <w:rFonts w:ascii="Arial Narrow" w:hAnsi="Arial Narrow" w:cs="Arial"/>
        </w:rPr>
        <w:t>s</w:t>
      </w:r>
      <w:r w:rsidR="00247914" w:rsidRPr="00C83E2D">
        <w:rPr>
          <w:rFonts w:ascii="Arial Narrow" w:hAnsi="Arial Narrow" w:cs="Arial"/>
        </w:rPr>
        <w:t xml:space="preserve"> so </w:t>
      </w:r>
      <w:r w:rsidR="005923E2" w:rsidRPr="00C83E2D">
        <w:rPr>
          <w:rFonts w:ascii="Arial Narrow" w:hAnsi="Arial Narrow" w:cs="Arial"/>
        </w:rPr>
        <w:t xml:space="preserve">nursing </w:t>
      </w:r>
      <w:r w:rsidR="00247914" w:rsidRPr="00C83E2D">
        <w:rPr>
          <w:rFonts w:ascii="Arial Narrow" w:hAnsi="Arial Narrow" w:cs="Arial"/>
        </w:rPr>
        <w:t xml:space="preserve">students rotate into the operating room. </w:t>
      </w:r>
    </w:p>
    <w:p w14:paraId="4724F9D1" w14:textId="19466ECD" w:rsidR="00247914" w:rsidRPr="00C83E2D" w:rsidRDefault="0030204F" w:rsidP="00247914">
      <w:pPr>
        <w:pStyle w:val="ListParagraph"/>
        <w:numPr>
          <w:ilvl w:val="0"/>
          <w:numId w:val="18"/>
        </w:numPr>
        <w:rPr>
          <w:rFonts w:ascii="Arial Narrow" w:hAnsi="Arial Narrow" w:cs="Arial"/>
        </w:rPr>
      </w:pPr>
      <w:r>
        <w:rPr>
          <w:rFonts w:ascii="Arial Narrow" w:hAnsi="Arial Narrow" w:cs="Arial"/>
        </w:rPr>
        <w:t>m</w:t>
      </w:r>
      <w:r w:rsidR="00247914" w:rsidRPr="00C83E2D">
        <w:rPr>
          <w:rFonts w:ascii="Arial Narrow" w:hAnsi="Arial Narrow" w:cs="Arial"/>
        </w:rPr>
        <w:t xml:space="preserve">entor new nurses and millennials to help them develop, socialize, and adapt to the OR setting. </w:t>
      </w:r>
    </w:p>
    <w:p w14:paraId="7ED7A031" w14:textId="556F980B" w:rsidR="00247914" w:rsidRPr="00C83E2D" w:rsidRDefault="0030204F" w:rsidP="00247914">
      <w:pPr>
        <w:pStyle w:val="ListParagraph"/>
        <w:numPr>
          <w:ilvl w:val="0"/>
          <w:numId w:val="18"/>
        </w:numPr>
        <w:rPr>
          <w:rFonts w:ascii="Arial Narrow" w:hAnsi="Arial Narrow" w:cs="Arial"/>
        </w:rPr>
      </w:pPr>
      <w:r>
        <w:rPr>
          <w:rFonts w:ascii="Arial Narrow" w:hAnsi="Arial Narrow" w:cs="Arial"/>
        </w:rPr>
        <w:t>w</w:t>
      </w:r>
      <w:r w:rsidR="00247914" w:rsidRPr="00C83E2D">
        <w:rPr>
          <w:rFonts w:ascii="Arial Narrow" w:hAnsi="Arial Narrow" w:cs="Arial"/>
        </w:rPr>
        <w:t xml:space="preserve">ork to retain staff members by determining what is important to them and providing it. </w:t>
      </w:r>
    </w:p>
    <w:p w14:paraId="02157851" w14:textId="777D2EC3" w:rsidR="00247914" w:rsidRPr="00C83E2D" w:rsidRDefault="0030204F" w:rsidP="00247914">
      <w:pPr>
        <w:pStyle w:val="ListParagraph"/>
        <w:numPr>
          <w:ilvl w:val="0"/>
          <w:numId w:val="18"/>
        </w:numPr>
        <w:rPr>
          <w:rFonts w:ascii="Arial Narrow" w:hAnsi="Arial Narrow" w:cs="Arial"/>
        </w:rPr>
      </w:pPr>
      <w:r>
        <w:rPr>
          <w:rFonts w:ascii="Arial Narrow" w:hAnsi="Arial Narrow" w:cs="Arial"/>
        </w:rPr>
        <w:t>i</w:t>
      </w:r>
      <w:r w:rsidR="00247914" w:rsidRPr="00C83E2D">
        <w:rPr>
          <w:rFonts w:ascii="Arial Narrow" w:hAnsi="Arial Narrow" w:cs="Arial"/>
        </w:rPr>
        <w:t xml:space="preserve">dentify engaged, high-performing employees to find the next leaders among current staff members. </w:t>
      </w:r>
    </w:p>
    <w:p w14:paraId="65205C68" w14:textId="4C0BEB77" w:rsidR="00247914" w:rsidRPr="00C83E2D" w:rsidRDefault="0030204F" w:rsidP="00247914">
      <w:pPr>
        <w:pStyle w:val="ListParagraph"/>
        <w:numPr>
          <w:ilvl w:val="0"/>
          <w:numId w:val="18"/>
        </w:numPr>
        <w:rPr>
          <w:rFonts w:ascii="Arial Narrow" w:hAnsi="Arial Narrow" w:cs="Arial"/>
        </w:rPr>
      </w:pPr>
      <w:r>
        <w:rPr>
          <w:rFonts w:ascii="Arial Narrow" w:hAnsi="Arial Narrow" w:cs="Arial"/>
        </w:rPr>
        <w:lastRenderedPageBreak/>
        <w:t>h</w:t>
      </w:r>
      <w:r w:rsidR="00247914" w:rsidRPr="00C83E2D">
        <w:rPr>
          <w:rFonts w:ascii="Arial Narrow" w:hAnsi="Arial Narrow" w:cs="Arial"/>
        </w:rPr>
        <w:t xml:space="preserve">elp employees develop career paths by meeting with them to determine their near- and long-term goals and offering education and professional development opportunities to help them meet those goals. </w:t>
      </w:r>
    </w:p>
    <w:p w14:paraId="571CEF23" w14:textId="5965C195" w:rsidR="00247914" w:rsidRPr="00C83E2D" w:rsidRDefault="0030204F" w:rsidP="00247914">
      <w:pPr>
        <w:pStyle w:val="ListParagraph"/>
        <w:numPr>
          <w:ilvl w:val="0"/>
          <w:numId w:val="18"/>
        </w:numPr>
        <w:rPr>
          <w:rFonts w:ascii="Arial Narrow" w:hAnsi="Arial Narrow" w:cs="Arial"/>
        </w:rPr>
      </w:pPr>
      <w:r>
        <w:rPr>
          <w:rFonts w:ascii="Arial Narrow" w:hAnsi="Arial Narrow" w:cs="Arial"/>
        </w:rPr>
        <w:t>d</w:t>
      </w:r>
      <w:r w:rsidR="00247914" w:rsidRPr="00C83E2D">
        <w:rPr>
          <w:rFonts w:ascii="Arial Narrow" w:hAnsi="Arial Narrow" w:cs="Arial"/>
        </w:rPr>
        <w:t xml:space="preserve">etermine what employees want from a job and provide it. </w:t>
      </w:r>
    </w:p>
    <w:p w14:paraId="0D84EBDF" w14:textId="7FACC4C7" w:rsidR="00247914" w:rsidRPr="00C83E2D" w:rsidRDefault="0030204F" w:rsidP="00C83E2D">
      <w:pPr>
        <w:pStyle w:val="ListParagraph"/>
        <w:numPr>
          <w:ilvl w:val="0"/>
          <w:numId w:val="18"/>
        </w:numPr>
        <w:rPr>
          <w:rFonts w:ascii="Arial Narrow" w:hAnsi="Arial Narrow" w:cs="Arial"/>
        </w:rPr>
      </w:pPr>
      <w:r>
        <w:rPr>
          <w:rFonts w:ascii="Arial Narrow" w:hAnsi="Arial Narrow" w:cs="Arial"/>
        </w:rPr>
        <w:t>f</w:t>
      </w:r>
      <w:r w:rsidR="00247914" w:rsidRPr="00C83E2D">
        <w:rPr>
          <w:rFonts w:ascii="Arial Narrow" w:hAnsi="Arial Narrow" w:cs="Arial"/>
        </w:rPr>
        <w:t>ollow-up with your employees on a quarterly basis to determine how their development program is going and help them make other plans if their original plan doesn’t work.</w:t>
      </w:r>
      <w:r w:rsidR="00D7164D" w:rsidRPr="00C83E2D">
        <w:rPr>
          <w:rFonts w:ascii="Arial Narrow" w:hAnsi="Arial Narrow" w:cs="Arial"/>
          <w:vertAlign w:val="superscript"/>
        </w:rPr>
        <w:t>31</w:t>
      </w:r>
      <w:r w:rsidR="00247914" w:rsidRPr="00C83E2D">
        <w:rPr>
          <w:rFonts w:ascii="Arial Narrow" w:hAnsi="Arial Narrow" w:cs="Arial"/>
        </w:rPr>
        <w:t xml:space="preserve"> </w:t>
      </w:r>
    </w:p>
    <w:p w14:paraId="4E97055F" w14:textId="624C2185" w:rsidR="006D50F7" w:rsidRPr="00C83E2D" w:rsidRDefault="005F7F13" w:rsidP="00C83E2D">
      <w:pPr>
        <w:rPr>
          <w:rFonts w:ascii="Arial Narrow" w:hAnsi="Arial Narrow" w:cs="Arial"/>
          <w:b/>
          <w:bCs/>
        </w:rPr>
      </w:pPr>
      <w:r w:rsidRPr="00C83E2D">
        <w:rPr>
          <w:rFonts w:ascii="Arial Narrow" w:hAnsi="Arial Narrow" w:cs="Arial"/>
          <w:b/>
          <w:bCs/>
        </w:rPr>
        <w:t>Mentoring programs</w:t>
      </w:r>
      <w:r w:rsidR="00FB6CCD">
        <w:rPr>
          <w:rFonts w:ascii="Arial Narrow" w:hAnsi="Arial Narrow" w:cs="Arial"/>
          <w:b/>
          <w:bCs/>
        </w:rPr>
        <w:br/>
      </w:r>
      <w:r w:rsidR="006D50F7" w:rsidRPr="00C83E2D">
        <w:rPr>
          <w:rFonts w:ascii="Arial Narrow" w:hAnsi="Arial Narrow" w:cs="Arial"/>
        </w:rPr>
        <w:t>Overcoming generalization</w:t>
      </w:r>
      <w:r w:rsidR="00EE59F9" w:rsidRPr="00C83E2D">
        <w:rPr>
          <w:rFonts w:ascii="Arial Narrow" w:hAnsi="Arial Narrow" w:cs="Arial"/>
        </w:rPr>
        <w:t>s</w:t>
      </w:r>
      <w:r w:rsidR="006D50F7" w:rsidRPr="00C83E2D">
        <w:rPr>
          <w:rFonts w:ascii="Arial Narrow" w:hAnsi="Arial Narrow" w:cs="Arial"/>
        </w:rPr>
        <w:t xml:space="preserve"> and stereotypes of the multigenerational workforce requires focused succession plans, including retention strategies to minimize turnover and mentoring millennial nurses as proficient leaders. Mentorship programs will help develop and retain nurses and nurse leaders. Formal mentorship with senior nurses creates structure</w:t>
      </w:r>
      <w:r w:rsidR="00EE59F9" w:rsidRPr="00C83E2D">
        <w:rPr>
          <w:rFonts w:ascii="Arial Narrow" w:hAnsi="Arial Narrow" w:cs="Arial"/>
        </w:rPr>
        <w:t>d</w:t>
      </w:r>
      <w:r w:rsidR="006D50F7" w:rsidRPr="00C83E2D">
        <w:rPr>
          <w:rFonts w:ascii="Arial Narrow" w:hAnsi="Arial Narrow" w:cs="Arial"/>
        </w:rPr>
        <w:t xml:space="preserve"> pathways for frequent feedback. </w:t>
      </w:r>
      <w:r w:rsidR="00EE59F9" w:rsidRPr="00C83E2D">
        <w:rPr>
          <w:rFonts w:ascii="Arial Narrow" w:hAnsi="Arial Narrow" w:cs="Arial"/>
        </w:rPr>
        <w:t>Mentorship c</w:t>
      </w:r>
      <w:r w:rsidR="006D50F7" w:rsidRPr="00C83E2D">
        <w:rPr>
          <w:rFonts w:ascii="Arial Narrow" w:hAnsi="Arial Narrow" w:cs="Arial"/>
        </w:rPr>
        <w:t>ohorts may also be beneficial, where nurses can discuss ideas, struggles, and action plans under the guidance and experience of knowledgeable leaders. Cohorts of varying generational backgrounds may allow for processing in a safe space to determine the most effective learning and communication style for all involved.</w:t>
      </w:r>
      <w:r w:rsidR="00D7164D" w:rsidRPr="00C83E2D">
        <w:rPr>
          <w:rFonts w:ascii="Arial Narrow" w:hAnsi="Arial Narrow" w:cs="Arial"/>
          <w:vertAlign w:val="superscript"/>
        </w:rPr>
        <w:t>8</w:t>
      </w:r>
      <w:r w:rsidR="006D50F7" w:rsidRPr="00C83E2D">
        <w:rPr>
          <w:rFonts w:ascii="Arial Narrow" w:hAnsi="Arial Narrow" w:cs="Arial"/>
        </w:rPr>
        <w:t xml:space="preserve"> </w:t>
      </w:r>
    </w:p>
    <w:p w14:paraId="4F99F4BA" w14:textId="7EBF8F97" w:rsidR="00E745D8" w:rsidRPr="00C83E2D" w:rsidRDefault="00F1309D" w:rsidP="00C83E2D">
      <w:pPr>
        <w:rPr>
          <w:rFonts w:ascii="Arial Narrow" w:hAnsi="Arial Narrow" w:cs="Arial"/>
          <w:b/>
          <w:bCs/>
        </w:rPr>
      </w:pPr>
      <w:r w:rsidRPr="00C83E2D">
        <w:rPr>
          <w:rFonts w:ascii="Arial Narrow" w:hAnsi="Arial Narrow" w:cs="Arial"/>
          <w:b/>
          <w:bCs/>
        </w:rPr>
        <w:t>Internal promotion</w:t>
      </w:r>
      <w:r w:rsidR="00FB6CCD">
        <w:rPr>
          <w:rFonts w:ascii="Arial Narrow" w:hAnsi="Arial Narrow" w:cs="Arial"/>
          <w:b/>
          <w:bCs/>
        </w:rPr>
        <w:br/>
      </w:r>
      <w:r w:rsidR="00E745D8" w:rsidRPr="00C83E2D">
        <w:rPr>
          <w:rFonts w:ascii="Arial Narrow" w:hAnsi="Arial Narrow" w:cs="Arial"/>
        </w:rPr>
        <w:t xml:space="preserve">Internal promotion processes allow for an organization to look at its existing employees as candidates for job openings. Employees that have shown themselves capable of taking on new responsibilities make good candidates for promotions. An employee’s experience, training, and skills should all be considered. Performance evaluations are often used to identify the best candidates for promotion. </w:t>
      </w:r>
      <w:r w:rsidR="00AD130D" w:rsidRPr="00C83E2D">
        <w:rPr>
          <w:rFonts w:ascii="Arial Narrow" w:hAnsi="Arial Narrow" w:cs="Arial"/>
        </w:rPr>
        <w:t xml:space="preserve">Promoting internal candidates </w:t>
      </w:r>
      <w:proofErr w:type="gramStart"/>
      <w:r w:rsidR="00AD130D" w:rsidRPr="00C83E2D">
        <w:rPr>
          <w:rFonts w:ascii="Arial Narrow" w:hAnsi="Arial Narrow" w:cs="Arial"/>
        </w:rPr>
        <w:t>allow</w:t>
      </w:r>
      <w:proofErr w:type="gramEnd"/>
      <w:r w:rsidR="00AD130D" w:rsidRPr="00C83E2D">
        <w:rPr>
          <w:rFonts w:ascii="Arial Narrow" w:hAnsi="Arial Narrow" w:cs="Arial"/>
        </w:rPr>
        <w:t xml:space="preserve"> for reduced recruitment time and costs, quicker onboarding, and fosters staff engagement. Implementing internal promotion plans involves</w:t>
      </w:r>
    </w:p>
    <w:p w14:paraId="2409CE3A" w14:textId="3C016978" w:rsidR="00AD130D" w:rsidRPr="00C83E2D" w:rsidRDefault="00AD130D" w:rsidP="00AD130D">
      <w:pPr>
        <w:pStyle w:val="ListParagraph"/>
        <w:numPr>
          <w:ilvl w:val="0"/>
          <w:numId w:val="20"/>
        </w:numPr>
        <w:rPr>
          <w:rFonts w:ascii="Arial Narrow" w:hAnsi="Arial Narrow" w:cs="Arial"/>
        </w:rPr>
      </w:pPr>
      <w:r w:rsidRPr="00C83E2D">
        <w:rPr>
          <w:rFonts w:ascii="Arial Narrow" w:hAnsi="Arial Narrow" w:cs="Arial"/>
        </w:rPr>
        <w:t xml:space="preserve">defining the organizational </w:t>
      </w:r>
      <w:proofErr w:type="gramStart"/>
      <w:r w:rsidRPr="00C83E2D">
        <w:rPr>
          <w:rFonts w:ascii="Arial Narrow" w:hAnsi="Arial Narrow" w:cs="Arial"/>
        </w:rPr>
        <w:t>needs;</w:t>
      </w:r>
      <w:proofErr w:type="gramEnd"/>
      <w:r w:rsidRPr="00C83E2D">
        <w:rPr>
          <w:rFonts w:ascii="Arial Narrow" w:hAnsi="Arial Narrow" w:cs="Arial"/>
        </w:rPr>
        <w:t xml:space="preserve"> </w:t>
      </w:r>
    </w:p>
    <w:p w14:paraId="1D37E874" w14:textId="0F18525A" w:rsidR="00AD130D" w:rsidRPr="00C83E2D" w:rsidRDefault="00AD130D" w:rsidP="00AD130D">
      <w:pPr>
        <w:pStyle w:val="ListParagraph"/>
        <w:numPr>
          <w:ilvl w:val="0"/>
          <w:numId w:val="20"/>
        </w:numPr>
        <w:rPr>
          <w:rFonts w:ascii="Arial Narrow" w:hAnsi="Arial Narrow" w:cs="Arial"/>
        </w:rPr>
      </w:pPr>
      <w:r w:rsidRPr="00C83E2D">
        <w:rPr>
          <w:rFonts w:ascii="Arial Narrow" w:hAnsi="Arial Narrow" w:cs="Arial"/>
        </w:rPr>
        <w:t xml:space="preserve">establishing selection </w:t>
      </w:r>
      <w:proofErr w:type="gramStart"/>
      <w:r w:rsidRPr="00C83E2D">
        <w:rPr>
          <w:rFonts w:ascii="Arial Narrow" w:hAnsi="Arial Narrow" w:cs="Arial"/>
        </w:rPr>
        <w:t>criteria;</w:t>
      </w:r>
      <w:proofErr w:type="gramEnd"/>
      <w:r w:rsidRPr="00C83E2D">
        <w:rPr>
          <w:rFonts w:ascii="Arial Narrow" w:hAnsi="Arial Narrow" w:cs="Arial"/>
        </w:rPr>
        <w:t xml:space="preserve"> </w:t>
      </w:r>
    </w:p>
    <w:p w14:paraId="331BFC6C" w14:textId="69DC8FCA" w:rsidR="00AD130D" w:rsidRPr="00C83E2D" w:rsidRDefault="00AD130D" w:rsidP="00AD130D">
      <w:pPr>
        <w:pStyle w:val="ListParagraph"/>
        <w:numPr>
          <w:ilvl w:val="0"/>
          <w:numId w:val="20"/>
        </w:numPr>
        <w:rPr>
          <w:rFonts w:ascii="Arial Narrow" w:hAnsi="Arial Narrow" w:cs="Arial"/>
        </w:rPr>
      </w:pPr>
      <w:r w:rsidRPr="00C83E2D">
        <w:rPr>
          <w:rFonts w:ascii="Arial Narrow" w:hAnsi="Arial Narrow" w:cs="Arial"/>
        </w:rPr>
        <w:t xml:space="preserve">using HR software tools to analyze candidates </w:t>
      </w:r>
      <w:proofErr w:type="gramStart"/>
      <w:r w:rsidRPr="00C83E2D">
        <w:rPr>
          <w:rFonts w:ascii="Arial Narrow" w:hAnsi="Arial Narrow" w:cs="Arial"/>
        </w:rPr>
        <w:t>records;</w:t>
      </w:r>
      <w:proofErr w:type="gramEnd"/>
      <w:r w:rsidRPr="00C83E2D">
        <w:rPr>
          <w:rFonts w:ascii="Arial Narrow" w:hAnsi="Arial Narrow" w:cs="Arial"/>
        </w:rPr>
        <w:t xml:space="preserve"> </w:t>
      </w:r>
    </w:p>
    <w:p w14:paraId="07943C57" w14:textId="482C118C" w:rsidR="00AD130D" w:rsidRPr="00C83E2D" w:rsidRDefault="00AD130D" w:rsidP="00AD130D">
      <w:pPr>
        <w:pStyle w:val="ListParagraph"/>
        <w:numPr>
          <w:ilvl w:val="0"/>
          <w:numId w:val="20"/>
        </w:numPr>
        <w:rPr>
          <w:rFonts w:ascii="Arial Narrow" w:hAnsi="Arial Narrow" w:cs="Arial"/>
        </w:rPr>
      </w:pPr>
      <w:r w:rsidRPr="00C83E2D">
        <w:rPr>
          <w:rFonts w:ascii="Arial Narrow" w:hAnsi="Arial Narrow" w:cs="Arial"/>
        </w:rPr>
        <w:t>speaking to the candidates; and</w:t>
      </w:r>
    </w:p>
    <w:p w14:paraId="4ADF2DF5" w14:textId="3515B4CF" w:rsidR="00C77D35" w:rsidRPr="00C83E2D" w:rsidRDefault="00AD130D" w:rsidP="00C83E2D">
      <w:pPr>
        <w:pStyle w:val="ListParagraph"/>
        <w:numPr>
          <w:ilvl w:val="0"/>
          <w:numId w:val="20"/>
        </w:numPr>
        <w:rPr>
          <w:rFonts w:ascii="Arial Narrow" w:hAnsi="Arial Narrow" w:cs="Arial"/>
        </w:rPr>
      </w:pPr>
      <w:r w:rsidRPr="00C83E2D">
        <w:rPr>
          <w:rFonts w:ascii="Arial Narrow" w:hAnsi="Arial Narrow" w:cs="Arial"/>
        </w:rPr>
        <w:t>conducting final evaluations to choose the most suitable candidate.</w:t>
      </w:r>
      <w:r w:rsidR="00D7164D" w:rsidRPr="00C83E2D">
        <w:rPr>
          <w:rFonts w:ascii="Arial Narrow" w:hAnsi="Arial Narrow" w:cs="Arial"/>
          <w:vertAlign w:val="superscript"/>
        </w:rPr>
        <w:t>32</w:t>
      </w:r>
      <w:r w:rsidRPr="00C83E2D">
        <w:rPr>
          <w:rFonts w:ascii="Arial Narrow" w:hAnsi="Arial Narrow" w:cs="Arial"/>
        </w:rPr>
        <w:t xml:space="preserve"> </w:t>
      </w:r>
    </w:p>
    <w:p w14:paraId="735A61B1" w14:textId="2752B68A" w:rsidR="006C0F81" w:rsidRPr="00C83E2D" w:rsidRDefault="00FB6CCD" w:rsidP="00C83E2D">
      <w:pPr>
        <w:rPr>
          <w:rFonts w:ascii="Arial Narrow" w:hAnsi="Arial Narrow" w:cs="Arial"/>
          <w:b/>
          <w:bCs/>
        </w:rPr>
      </w:pPr>
      <w:r w:rsidRPr="00C83E2D">
        <w:rPr>
          <w:rFonts w:ascii="Arial Narrow" w:hAnsi="Arial Narrow" w:cs="Arial"/>
          <w:b/>
          <w:bCs/>
        </w:rPr>
        <w:t xml:space="preserve">CURRENT CHALLENGES </w:t>
      </w:r>
    </w:p>
    <w:p w14:paraId="03A8E881" w14:textId="23DAFE8B" w:rsidR="006611A2" w:rsidRPr="00C83E2D" w:rsidRDefault="006611A2" w:rsidP="00C83E2D">
      <w:pPr>
        <w:rPr>
          <w:rFonts w:ascii="Arial Narrow" w:hAnsi="Arial Narrow" w:cs="Arial"/>
          <w:vertAlign w:val="superscript"/>
        </w:rPr>
      </w:pPr>
      <w:r w:rsidRPr="00C83E2D">
        <w:rPr>
          <w:rFonts w:ascii="Arial Narrow" w:hAnsi="Arial Narrow" w:cs="Arial"/>
        </w:rPr>
        <w:t>With demands for efficient healthcare, healthcare system consolidations, and the rise of managed care, f</w:t>
      </w:r>
      <w:r w:rsidR="00E61095" w:rsidRPr="00C83E2D">
        <w:rPr>
          <w:rFonts w:ascii="Arial Narrow" w:hAnsi="Arial Narrow" w:cs="Arial"/>
        </w:rPr>
        <w:t>ewer financial resources are available. Financing healthcare services, technological advances, and organizational changes have expanded healthcare provider job opportunities</w:t>
      </w:r>
      <w:r w:rsidRPr="00C83E2D">
        <w:rPr>
          <w:rFonts w:ascii="Arial Narrow" w:hAnsi="Arial Narrow" w:cs="Arial"/>
        </w:rPr>
        <w:t xml:space="preserve"> —</w:t>
      </w:r>
      <w:r w:rsidR="00E61095" w:rsidRPr="00C83E2D">
        <w:rPr>
          <w:rFonts w:ascii="Arial Narrow" w:hAnsi="Arial Narrow" w:cs="Arial"/>
        </w:rPr>
        <w:t xml:space="preserve"> </w:t>
      </w:r>
      <w:r w:rsidRPr="00C83E2D">
        <w:rPr>
          <w:rFonts w:ascii="Arial Narrow" w:hAnsi="Arial Narrow" w:cs="Arial"/>
        </w:rPr>
        <w:t>it</w:t>
      </w:r>
      <w:r w:rsidR="00E61095" w:rsidRPr="00C83E2D">
        <w:rPr>
          <w:rFonts w:ascii="Arial Narrow" w:hAnsi="Arial Narrow" w:cs="Arial"/>
        </w:rPr>
        <w:t xml:space="preserve"> has also led to professionals being asked to perform more tasks.</w:t>
      </w:r>
      <w:r w:rsidR="00D7164D" w:rsidRPr="00C83E2D">
        <w:rPr>
          <w:rFonts w:ascii="Arial Narrow" w:hAnsi="Arial Narrow" w:cs="Arial"/>
          <w:vertAlign w:val="superscript"/>
        </w:rPr>
        <w:t>5</w:t>
      </w:r>
    </w:p>
    <w:p w14:paraId="4580FB94" w14:textId="64D54105" w:rsidR="00E61095" w:rsidRPr="00C83E2D" w:rsidRDefault="00E61095" w:rsidP="00C83E2D">
      <w:pPr>
        <w:rPr>
          <w:rFonts w:ascii="Arial Narrow" w:hAnsi="Arial Narrow" w:cs="Arial"/>
        </w:rPr>
      </w:pPr>
      <w:r w:rsidRPr="00C83E2D">
        <w:rPr>
          <w:rFonts w:ascii="Arial Narrow" w:hAnsi="Arial Narrow" w:cs="Arial"/>
        </w:rPr>
        <w:t xml:space="preserve">ASC staffing is challenging in that staff members must be </w:t>
      </w:r>
      <w:r w:rsidR="006611A2" w:rsidRPr="00C83E2D">
        <w:rPr>
          <w:rFonts w:ascii="Arial Narrow" w:hAnsi="Arial Narrow" w:cs="Arial"/>
        </w:rPr>
        <w:t>cross trained</w:t>
      </w:r>
      <w:r w:rsidRPr="00C83E2D">
        <w:rPr>
          <w:rFonts w:ascii="Arial Narrow" w:hAnsi="Arial Narrow" w:cs="Arial"/>
        </w:rPr>
        <w:t xml:space="preserve"> to manage several functions. Cross covering can be stressful for employees</w:t>
      </w:r>
      <w:r w:rsidR="006611A2" w:rsidRPr="00C83E2D">
        <w:rPr>
          <w:rFonts w:ascii="Arial Narrow" w:hAnsi="Arial Narrow" w:cs="Arial"/>
        </w:rPr>
        <w:t>. C</w:t>
      </w:r>
      <w:r w:rsidRPr="00C83E2D">
        <w:rPr>
          <w:rFonts w:ascii="Arial Narrow" w:hAnsi="Arial Narrow" w:cs="Arial"/>
        </w:rPr>
        <w:t xml:space="preserve">ollaborative practice ASC staffing models communicated with a clear understanding of </w:t>
      </w:r>
      <w:r w:rsidR="006611A2" w:rsidRPr="00C83E2D">
        <w:rPr>
          <w:rFonts w:ascii="Arial Narrow" w:hAnsi="Arial Narrow" w:cs="Arial"/>
        </w:rPr>
        <w:t xml:space="preserve">a staff member’s </w:t>
      </w:r>
      <w:r w:rsidRPr="00C83E2D">
        <w:rPr>
          <w:rFonts w:ascii="Arial Narrow" w:hAnsi="Arial Narrow" w:cs="Arial"/>
        </w:rPr>
        <w:t xml:space="preserve">role on a healthcare team is essential for improved patient outcomes. Responsibilities and roles should be clarified at the time of hire and continually reinforced. ASC staff members </w:t>
      </w:r>
      <w:r w:rsidR="006611A2" w:rsidRPr="00C83E2D">
        <w:rPr>
          <w:rFonts w:ascii="Arial Narrow" w:hAnsi="Arial Narrow" w:cs="Arial"/>
        </w:rPr>
        <w:t>must</w:t>
      </w:r>
      <w:r w:rsidRPr="00C83E2D">
        <w:rPr>
          <w:rFonts w:ascii="Arial Narrow" w:hAnsi="Arial Narrow" w:cs="Arial"/>
        </w:rPr>
        <w:t xml:space="preserve"> interact with professionals from multiple specialty areas (e.g., surgeons, anesthesiologists, </w:t>
      </w:r>
      <w:proofErr w:type="gramStart"/>
      <w:r w:rsidR="006611A2" w:rsidRPr="00C83E2D">
        <w:rPr>
          <w:rFonts w:ascii="Arial Narrow" w:hAnsi="Arial Narrow" w:cs="Arial"/>
        </w:rPr>
        <w:t>physicians</w:t>
      </w:r>
      <w:proofErr w:type="gramEnd"/>
      <w:r w:rsidRPr="00C83E2D">
        <w:rPr>
          <w:rFonts w:ascii="Arial Narrow" w:hAnsi="Arial Narrow" w:cs="Arial"/>
        </w:rPr>
        <w:t xml:space="preserve"> assistants, nurse practitioners, CRNAs, equipment company representatives, etc.) all of whom are involved in patient care but not always employed by the ASC. This is unlike a hospital model and can create </w:t>
      </w:r>
      <w:r w:rsidR="006611A2" w:rsidRPr="00C83E2D">
        <w:rPr>
          <w:rFonts w:ascii="Arial Narrow" w:hAnsi="Arial Narrow" w:cs="Arial"/>
        </w:rPr>
        <w:t>somewhat</w:t>
      </w:r>
      <w:r w:rsidRPr="00C83E2D">
        <w:rPr>
          <w:rFonts w:ascii="Arial Narrow" w:hAnsi="Arial Narrow" w:cs="Arial"/>
        </w:rPr>
        <w:t xml:space="preserve"> complicated management situations.</w:t>
      </w:r>
      <w:r w:rsidR="00D7164D" w:rsidRPr="00C83E2D">
        <w:rPr>
          <w:rFonts w:ascii="Arial Narrow" w:hAnsi="Arial Narrow" w:cs="Arial"/>
          <w:vertAlign w:val="superscript"/>
        </w:rPr>
        <w:t>5</w:t>
      </w:r>
      <w:r w:rsidRPr="00C83E2D">
        <w:rPr>
          <w:rFonts w:ascii="Arial Narrow" w:hAnsi="Arial Narrow" w:cs="Arial"/>
        </w:rPr>
        <w:t xml:space="preserve"> </w:t>
      </w:r>
    </w:p>
    <w:p w14:paraId="032CF5C3" w14:textId="7DA0971D" w:rsidR="00E6208D" w:rsidRPr="00C83E2D" w:rsidRDefault="00491BF7" w:rsidP="00C83E2D">
      <w:pPr>
        <w:rPr>
          <w:rFonts w:ascii="Arial Narrow" w:hAnsi="Arial Narrow" w:cs="Arial"/>
          <w:b/>
          <w:bCs/>
          <w:i/>
          <w:iCs/>
        </w:rPr>
      </w:pPr>
      <w:r w:rsidRPr="00C83E2D">
        <w:rPr>
          <w:rFonts w:ascii="Arial Narrow" w:hAnsi="Arial Narrow" w:cs="Arial"/>
          <w:b/>
          <w:bCs/>
          <w:i/>
          <w:iCs/>
        </w:rPr>
        <w:t>Burnout</w:t>
      </w:r>
      <w:r w:rsidR="00FB6CCD">
        <w:rPr>
          <w:rFonts w:ascii="Arial Narrow" w:hAnsi="Arial Narrow" w:cs="Arial"/>
          <w:b/>
          <w:bCs/>
          <w:i/>
          <w:iCs/>
        </w:rPr>
        <w:br/>
      </w:r>
      <w:r w:rsidR="0097141D" w:rsidRPr="00C83E2D">
        <w:rPr>
          <w:rFonts w:ascii="Arial Narrow" w:hAnsi="Arial Narrow" w:cs="Arial"/>
        </w:rPr>
        <w:t xml:space="preserve">The percentage of nurses who said they would encourage others to become a nurse in May of 2020 was 40.4%. That number has since dropped to 33.5% in January 2021. Per the </w:t>
      </w:r>
      <w:r w:rsidR="00044C6B" w:rsidRPr="00C83E2D">
        <w:rPr>
          <w:rFonts w:ascii="Arial Narrow" w:hAnsi="Arial Narrow" w:cs="Arial"/>
        </w:rPr>
        <w:t>American Hospital Association (</w:t>
      </w:r>
      <w:r w:rsidR="0097141D" w:rsidRPr="00C83E2D">
        <w:rPr>
          <w:rFonts w:ascii="Arial Narrow" w:hAnsi="Arial Narrow" w:cs="Arial"/>
        </w:rPr>
        <w:t>AHA</w:t>
      </w:r>
      <w:r w:rsidR="00044C6B" w:rsidRPr="00C83E2D">
        <w:rPr>
          <w:rFonts w:ascii="Arial Narrow" w:hAnsi="Arial Narrow" w:cs="Arial"/>
        </w:rPr>
        <w:t>)</w:t>
      </w:r>
      <w:r w:rsidR="0097141D" w:rsidRPr="00C83E2D">
        <w:rPr>
          <w:rFonts w:ascii="Arial Narrow" w:hAnsi="Arial Narrow" w:cs="Arial"/>
        </w:rPr>
        <w:t xml:space="preserve">, 22% of nurses are considering leaving their direct patient care positions within the next year. </w:t>
      </w:r>
      <w:r w:rsidR="00044C6B" w:rsidRPr="00C83E2D">
        <w:rPr>
          <w:rFonts w:ascii="Arial Narrow" w:hAnsi="Arial Narrow" w:cs="Arial"/>
        </w:rPr>
        <w:t xml:space="preserve">Burnout is one of the leading reasons nurses are deciding to leave their positions. Burnout stems from </w:t>
      </w:r>
      <w:r w:rsidR="0097141D" w:rsidRPr="00C83E2D">
        <w:rPr>
          <w:rFonts w:ascii="Arial Narrow" w:hAnsi="Arial Narrow" w:cs="Arial"/>
        </w:rPr>
        <w:t>demanding/intense workloads, insufficient staffing levels, and the emotional toll of their job</w:t>
      </w:r>
      <w:r w:rsidR="00044C6B" w:rsidRPr="00C83E2D">
        <w:rPr>
          <w:rFonts w:ascii="Arial Narrow" w:hAnsi="Arial Narrow" w:cs="Arial"/>
        </w:rPr>
        <w:t>s.</w:t>
      </w:r>
      <w:r w:rsidR="0097141D" w:rsidRPr="00C83E2D">
        <w:rPr>
          <w:rFonts w:ascii="Arial Narrow" w:hAnsi="Arial Narrow" w:cs="Arial"/>
        </w:rPr>
        <w:t xml:space="preserve"> Initiatives that could help support </w:t>
      </w:r>
      <w:r w:rsidR="00044C6B" w:rsidRPr="00C83E2D">
        <w:rPr>
          <w:rFonts w:ascii="Arial Narrow" w:hAnsi="Arial Narrow" w:cs="Arial"/>
        </w:rPr>
        <w:t>employee</w:t>
      </w:r>
      <w:r w:rsidR="0097141D" w:rsidRPr="00C83E2D">
        <w:rPr>
          <w:rFonts w:ascii="Arial Narrow" w:hAnsi="Arial Narrow" w:cs="Arial"/>
        </w:rPr>
        <w:t xml:space="preserve"> well-being include open lines </w:t>
      </w:r>
      <w:r w:rsidR="0097141D" w:rsidRPr="00C83E2D">
        <w:rPr>
          <w:rFonts w:ascii="Arial Narrow" w:hAnsi="Arial Narrow" w:cs="Arial"/>
        </w:rPr>
        <w:lastRenderedPageBreak/>
        <w:t>of communication, more recognition, and an operating model that embeds more flexibility and breaks.</w:t>
      </w:r>
      <w:r w:rsidR="00CA7FD9" w:rsidRPr="00C83E2D">
        <w:rPr>
          <w:rFonts w:ascii="Arial Narrow" w:hAnsi="Arial Narrow" w:cs="Arial"/>
          <w:vertAlign w:val="superscript"/>
        </w:rPr>
        <w:t>1</w:t>
      </w:r>
      <w:r w:rsidR="00E6208D" w:rsidRPr="00C83E2D">
        <w:rPr>
          <w:rFonts w:ascii="Arial Narrow" w:hAnsi="Arial Narrow" w:cs="Arial"/>
          <w:color w:val="000000" w:themeColor="text1"/>
        </w:rPr>
        <w:t xml:space="preserve"> </w:t>
      </w:r>
      <w:r w:rsidR="00E6208D" w:rsidRPr="00C83E2D">
        <w:rPr>
          <w:rFonts w:ascii="Arial Narrow" w:hAnsi="Arial Narrow" w:cs="Arial"/>
        </w:rPr>
        <w:t>Burnout will not magically go away after the pandemic ends. More systematic approaches must be implemented to reduce burnout and achieve optimal staffing levels.</w:t>
      </w:r>
      <w:r w:rsidR="00CA7FD9" w:rsidRPr="00C83E2D">
        <w:rPr>
          <w:rFonts w:ascii="Arial Narrow" w:hAnsi="Arial Narrow" w:cs="Arial"/>
          <w:vertAlign w:val="superscript"/>
        </w:rPr>
        <w:t>33</w:t>
      </w:r>
      <w:r w:rsidR="00E6208D" w:rsidRPr="00C83E2D">
        <w:rPr>
          <w:rFonts w:ascii="Arial Narrow" w:hAnsi="Arial Narrow" w:cs="Arial"/>
        </w:rPr>
        <w:t xml:space="preserve"> </w:t>
      </w:r>
    </w:p>
    <w:p w14:paraId="1F7EB853" w14:textId="482C8F90" w:rsidR="00561F61" w:rsidRPr="00C83E2D" w:rsidRDefault="00491BF7" w:rsidP="00C83E2D">
      <w:pPr>
        <w:rPr>
          <w:rFonts w:ascii="Arial Narrow" w:hAnsi="Arial Narrow" w:cs="Arial"/>
          <w:color w:val="000000" w:themeColor="text1"/>
        </w:rPr>
      </w:pPr>
      <w:r w:rsidRPr="00C83E2D">
        <w:rPr>
          <w:rFonts w:ascii="Arial Narrow" w:hAnsi="Arial Narrow"/>
          <w:b/>
          <w:bCs/>
          <w:i/>
          <w:iCs/>
        </w:rPr>
        <w:t>Staffing shortages</w:t>
      </w:r>
      <w:r w:rsidR="00044C6B" w:rsidRPr="00C83E2D">
        <w:rPr>
          <w:rFonts w:ascii="Arial Narrow" w:hAnsi="Arial Narrow"/>
          <w:b/>
          <w:bCs/>
          <w:i/>
          <w:iCs/>
        </w:rPr>
        <w:t>, turnover, COVID-19 effects</w:t>
      </w:r>
      <w:r w:rsidR="00561F61" w:rsidRPr="00B12DBD">
        <w:br/>
      </w:r>
      <w:r w:rsidR="00682EFD" w:rsidRPr="00C83E2D">
        <w:rPr>
          <w:rFonts w:ascii="Arial Narrow" w:hAnsi="Arial Narrow" w:cs="Arial"/>
        </w:rPr>
        <w:t>Even before the pandemic, understaffing, increased administrative burdens, and long hours all played a role in</w:t>
      </w:r>
      <w:r w:rsidR="00044C6B" w:rsidRPr="00C83E2D">
        <w:rPr>
          <w:rFonts w:ascii="Arial Narrow" w:hAnsi="Arial Narrow" w:cs="Arial"/>
        </w:rPr>
        <w:t xml:space="preserve"> burnout,</w:t>
      </w:r>
      <w:r w:rsidR="00682EFD" w:rsidRPr="00C83E2D">
        <w:rPr>
          <w:rFonts w:ascii="Arial Narrow" w:hAnsi="Arial Narrow" w:cs="Arial"/>
        </w:rPr>
        <w:t xml:space="preserve"> </w:t>
      </w:r>
      <w:r w:rsidR="00044C6B" w:rsidRPr="00C83E2D">
        <w:rPr>
          <w:rFonts w:ascii="Arial Narrow" w:hAnsi="Arial Narrow" w:cs="Arial"/>
        </w:rPr>
        <w:t xml:space="preserve">shortages, and </w:t>
      </w:r>
      <w:r w:rsidR="00682EFD" w:rsidRPr="00C83E2D">
        <w:rPr>
          <w:rFonts w:ascii="Arial Narrow" w:hAnsi="Arial Narrow" w:cs="Arial"/>
        </w:rPr>
        <w:t xml:space="preserve">staff </w:t>
      </w:r>
      <w:r w:rsidR="00044C6B" w:rsidRPr="00C83E2D">
        <w:rPr>
          <w:rFonts w:ascii="Arial Narrow" w:hAnsi="Arial Narrow" w:cs="Arial"/>
        </w:rPr>
        <w:t>turnover</w:t>
      </w:r>
      <w:r w:rsidR="00561F61" w:rsidRPr="00C83E2D">
        <w:rPr>
          <w:rFonts w:ascii="Arial Narrow" w:hAnsi="Arial Narrow" w:cs="Arial"/>
        </w:rPr>
        <w:t xml:space="preserve"> — and the pandemic just exponentially increased these issues.</w:t>
      </w:r>
      <w:r w:rsidR="00682EFD" w:rsidRPr="00C83E2D">
        <w:rPr>
          <w:rFonts w:ascii="Arial Narrow" w:hAnsi="Arial Narrow" w:cs="Arial"/>
        </w:rPr>
        <w:t xml:space="preserve"> </w:t>
      </w:r>
      <w:r w:rsidR="00E6208D" w:rsidRPr="00C83E2D">
        <w:rPr>
          <w:rFonts w:ascii="Arial Narrow" w:hAnsi="Arial Narrow" w:cs="Arial"/>
        </w:rPr>
        <w:t>From January to February of 2021, healthcare executives were asked which current staff shortages are worse than one year ago. Over 69% responded that their greatest concern was nursing shortages. An overwhelming 90% of nurse leaders expect a nurse shortage post-pandemic. The average nurse vacancy rate was 10% in 2021 and the average time a hospital spent finding and hiring an experienced RN was 89 days regardless of specialty.</w:t>
      </w:r>
      <w:r w:rsidR="00CA7FD9" w:rsidRPr="00C83E2D">
        <w:rPr>
          <w:rFonts w:ascii="Arial Narrow" w:hAnsi="Arial Narrow" w:cs="Arial"/>
          <w:vertAlign w:val="superscript"/>
        </w:rPr>
        <w:t>1</w:t>
      </w:r>
      <w:r w:rsidR="00E6208D" w:rsidRPr="00C83E2D">
        <w:rPr>
          <w:rFonts w:ascii="Arial Narrow" w:hAnsi="Arial Narrow" w:cs="Arial"/>
        </w:rPr>
        <w:t xml:space="preserve"> </w:t>
      </w:r>
    </w:p>
    <w:p w14:paraId="21471C63" w14:textId="7E2C723B" w:rsidR="00682EFD" w:rsidRPr="00C83E2D" w:rsidRDefault="00682EFD" w:rsidP="00C83E2D">
      <w:pPr>
        <w:rPr>
          <w:rFonts w:ascii="Arial Narrow" w:hAnsi="Arial Narrow" w:cs="Arial"/>
        </w:rPr>
      </w:pPr>
      <w:r w:rsidRPr="00C83E2D">
        <w:rPr>
          <w:rFonts w:ascii="Arial Narrow" w:hAnsi="Arial Narrow" w:cs="Arial"/>
        </w:rPr>
        <w:t xml:space="preserve">According to a study by the American College of Medical quality, by 2030 there could be a shortage of 510,394 registered nurses. This could have major long-term implications. The impact of registered nurse turnover rates </w:t>
      </w:r>
      <w:proofErr w:type="gramStart"/>
      <w:r w:rsidRPr="00C83E2D">
        <w:rPr>
          <w:rFonts w:ascii="Arial Narrow" w:hAnsi="Arial Narrow" w:cs="Arial"/>
        </w:rPr>
        <w:t>include</w:t>
      </w:r>
      <w:proofErr w:type="gramEnd"/>
      <w:r w:rsidR="00613601">
        <w:rPr>
          <w:rFonts w:ascii="Arial Narrow" w:hAnsi="Arial Narrow" w:cs="Arial"/>
        </w:rPr>
        <w:t>:</w:t>
      </w:r>
    </w:p>
    <w:p w14:paraId="7FF09128" w14:textId="657F84DE" w:rsidR="00682EFD" w:rsidRPr="00C83E2D" w:rsidRDefault="00561F61" w:rsidP="00682EFD">
      <w:pPr>
        <w:pStyle w:val="ListParagraph"/>
        <w:numPr>
          <w:ilvl w:val="0"/>
          <w:numId w:val="8"/>
        </w:numPr>
        <w:rPr>
          <w:rFonts w:ascii="Arial Narrow" w:hAnsi="Arial Narrow" w:cs="Arial"/>
        </w:rPr>
      </w:pPr>
      <w:r w:rsidRPr="00C83E2D">
        <w:rPr>
          <w:rFonts w:ascii="Arial Narrow" w:hAnsi="Arial Narrow" w:cs="Arial"/>
        </w:rPr>
        <w:t>n</w:t>
      </w:r>
      <w:r w:rsidR="00682EFD" w:rsidRPr="00C83E2D">
        <w:rPr>
          <w:rFonts w:ascii="Arial Narrow" w:hAnsi="Arial Narrow" w:cs="Arial"/>
        </w:rPr>
        <w:t xml:space="preserve">urse vacancy rates </w:t>
      </w:r>
      <w:proofErr w:type="gramStart"/>
      <w:r w:rsidR="00682EFD" w:rsidRPr="00C83E2D">
        <w:rPr>
          <w:rFonts w:ascii="Arial Narrow" w:hAnsi="Arial Narrow" w:cs="Arial"/>
        </w:rPr>
        <w:t>higher</w:t>
      </w:r>
      <w:proofErr w:type="gramEnd"/>
      <w:r w:rsidR="00682EFD" w:rsidRPr="00C83E2D">
        <w:rPr>
          <w:rFonts w:ascii="Arial Narrow" w:hAnsi="Arial Narrow" w:cs="Arial"/>
        </w:rPr>
        <w:t xml:space="preserve"> than 7.5% in 62% of hospitals and higher than 10% in 35% of hospitals</w:t>
      </w:r>
      <w:r w:rsidRPr="00C83E2D">
        <w:rPr>
          <w:rFonts w:ascii="Arial Narrow" w:hAnsi="Arial Narrow" w:cs="Arial"/>
        </w:rPr>
        <w:t>.</w:t>
      </w:r>
    </w:p>
    <w:p w14:paraId="5881632D" w14:textId="260C49E5" w:rsidR="00682EFD" w:rsidRPr="00C83E2D" w:rsidRDefault="00561F61" w:rsidP="00682EFD">
      <w:pPr>
        <w:pStyle w:val="ListParagraph"/>
        <w:numPr>
          <w:ilvl w:val="0"/>
          <w:numId w:val="8"/>
        </w:numPr>
        <w:rPr>
          <w:rFonts w:ascii="Arial Narrow" w:hAnsi="Arial Narrow" w:cs="Arial"/>
        </w:rPr>
      </w:pPr>
      <w:r w:rsidRPr="00C83E2D">
        <w:rPr>
          <w:rFonts w:ascii="Arial Narrow" w:hAnsi="Arial Narrow" w:cs="Arial"/>
        </w:rPr>
        <w:t>a</w:t>
      </w:r>
      <w:r w:rsidR="00682EFD" w:rsidRPr="00C83E2D">
        <w:rPr>
          <w:rFonts w:ascii="Arial Narrow" w:hAnsi="Arial Narrow" w:cs="Arial"/>
        </w:rPr>
        <w:t>n average turnover rate of 18.7%</w:t>
      </w:r>
      <w:r w:rsidRPr="00C83E2D">
        <w:rPr>
          <w:rFonts w:ascii="Arial Narrow" w:hAnsi="Arial Narrow" w:cs="Arial"/>
        </w:rPr>
        <w:t>.</w:t>
      </w:r>
    </w:p>
    <w:p w14:paraId="005246BC" w14:textId="5E8B34B9" w:rsidR="00682EFD" w:rsidRPr="00C83E2D" w:rsidRDefault="00561F61" w:rsidP="00682EFD">
      <w:pPr>
        <w:pStyle w:val="ListParagraph"/>
        <w:numPr>
          <w:ilvl w:val="0"/>
          <w:numId w:val="8"/>
        </w:numPr>
        <w:rPr>
          <w:rFonts w:ascii="Arial Narrow" w:hAnsi="Arial Narrow" w:cs="Arial"/>
        </w:rPr>
      </w:pPr>
      <w:r w:rsidRPr="00C83E2D">
        <w:rPr>
          <w:rFonts w:ascii="Arial Narrow" w:hAnsi="Arial Narrow" w:cs="Arial"/>
        </w:rPr>
        <w:t>a</w:t>
      </w:r>
      <w:r w:rsidR="00682EFD" w:rsidRPr="00C83E2D">
        <w:rPr>
          <w:rFonts w:ascii="Arial Narrow" w:hAnsi="Arial Narrow" w:cs="Arial"/>
        </w:rPr>
        <w:t>n average turnover cost of $40,038 for a bedside RN</w:t>
      </w:r>
      <w:r w:rsidRPr="00C83E2D">
        <w:rPr>
          <w:rFonts w:ascii="Arial Narrow" w:hAnsi="Arial Narrow" w:cs="Arial"/>
        </w:rPr>
        <w:t>.</w:t>
      </w:r>
    </w:p>
    <w:p w14:paraId="1FC27416" w14:textId="4CDA872F" w:rsidR="00682EFD" w:rsidRPr="00C83E2D" w:rsidRDefault="00561F61" w:rsidP="00682EFD">
      <w:pPr>
        <w:pStyle w:val="ListParagraph"/>
        <w:numPr>
          <w:ilvl w:val="0"/>
          <w:numId w:val="8"/>
        </w:numPr>
        <w:rPr>
          <w:rFonts w:ascii="Arial Narrow" w:hAnsi="Arial Narrow" w:cs="Arial"/>
        </w:rPr>
      </w:pPr>
      <w:r w:rsidRPr="00C83E2D">
        <w:rPr>
          <w:rFonts w:ascii="Arial Narrow" w:hAnsi="Arial Narrow" w:cs="Arial"/>
        </w:rPr>
        <w:t>a</w:t>
      </w:r>
      <w:r w:rsidR="00682EFD" w:rsidRPr="00C83E2D">
        <w:rPr>
          <w:rFonts w:ascii="Arial Narrow" w:hAnsi="Arial Narrow" w:cs="Arial"/>
        </w:rPr>
        <w:t>n annual RN turnover cost of $6.5M for an average hospital</w:t>
      </w:r>
      <w:r w:rsidRPr="00C83E2D">
        <w:rPr>
          <w:rFonts w:ascii="Arial Narrow" w:hAnsi="Arial Narrow" w:cs="Arial"/>
        </w:rPr>
        <w:t>.</w:t>
      </w:r>
    </w:p>
    <w:p w14:paraId="0324BB38" w14:textId="061C7D30" w:rsidR="00682EFD" w:rsidRPr="00C83E2D" w:rsidRDefault="00561F61" w:rsidP="00682EFD">
      <w:pPr>
        <w:pStyle w:val="ListParagraph"/>
        <w:numPr>
          <w:ilvl w:val="0"/>
          <w:numId w:val="8"/>
        </w:numPr>
        <w:rPr>
          <w:rFonts w:ascii="Arial Narrow" w:hAnsi="Arial Narrow" w:cs="Arial"/>
        </w:rPr>
      </w:pPr>
      <w:r w:rsidRPr="00C83E2D">
        <w:rPr>
          <w:rFonts w:ascii="Arial Narrow" w:hAnsi="Arial Narrow" w:cs="Arial"/>
        </w:rPr>
        <w:t>f</w:t>
      </w:r>
      <w:r w:rsidR="00682EFD" w:rsidRPr="00C83E2D">
        <w:rPr>
          <w:rFonts w:ascii="Arial Narrow" w:hAnsi="Arial Narrow" w:cs="Arial"/>
        </w:rPr>
        <w:t>or each percentage change in RN turnover, an average yearly cost/savings of $270,800</w:t>
      </w:r>
      <w:r w:rsidRPr="00C83E2D">
        <w:rPr>
          <w:rFonts w:ascii="Arial Narrow" w:hAnsi="Arial Narrow" w:cs="Arial"/>
        </w:rPr>
        <w:t>.</w:t>
      </w:r>
    </w:p>
    <w:p w14:paraId="468D6279" w14:textId="441EC349" w:rsidR="00561F61" w:rsidRPr="00C83E2D" w:rsidRDefault="00561F61" w:rsidP="00561F61">
      <w:pPr>
        <w:pStyle w:val="ListParagraph"/>
        <w:numPr>
          <w:ilvl w:val="0"/>
          <w:numId w:val="8"/>
        </w:numPr>
        <w:rPr>
          <w:rFonts w:ascii="Arial Narrow" w:hAnsi="Arial Narrow" w:cs="Arial"/>
        </w:rPr>
      </w:pPr>
      <w:r w:rsidRPr="00C83E2D">
        <w:rPr>
          <w:rFonts w:ascii="Arial Narrow" w:hAnsi="Arial Narrow" w:cs="Arial"/>
        </w:rPr>
        <w:t>That t</w:t>
      </w:r>
      <w:r w:rsidR="00682EFD" w:rsidRPr="00C83E2D">
        <w:rPr>
          <w:rFonts w:ascii="Arial Narrow" w:hAnsi="Arial Narrow" w:cs="Arial"/>
        </w:rPr>
        <w:t>he average time it takes to recruit an experienced R</w:t>
      </w:r>
      <w:r w:rsidRPr="00C83E2D">
        <w:rPr>
          <w:rFonts w:ascii="Arial Narrow" w:hAnsi="Arial Narrow" w:cs="Arial"/>
        </w:rPr>
        <w:t>N</w:t>
      </w:r>
      <w:r w:rsidR="00682EFD" w:rsidRPr="00C83E2D">
        <w:rPr>
          <w:rFonts w:ascii="Arial Narrow" w:hAnsi="Arial Narrow" w:cs="Arial"/>
        </w:rPr>
        <w:t xml:space="preserve"> is 3 months.</w:t>
      </w:r>
      <w:r w:rsidR="00CA7FD9" w:rsidRPr="00C83E2D">
        <w:rPr>
          <w:rFonts w:ascii="Arial Narrow" w:hAnsi="Arial Narrow" w:cs="Arial"/>
          <w:vertAlign w:val="superscript"/>
        </w:rPr>
        <w:t>33</w:t>
      </w:r>
      <w:r w:rsidR="00682EFD" w:rsidRPr="00C83E2D">
        <w:rPr>
          <w:rFonts w:ascii="Arial Narrow" w:hAnsi="Arial Narrow" w:cs="Arial"/>
          <w:highlight w:val="yellow"/>
        </w:rPr>
        <w:t xml:space="preserve"> </w:t>
      </w:r>
    </w:p>
    <w:p w14:paraId="4F459D52" w14:textId="62F458A4" w:rsidR="00682EFD" w:rsidRPr="00C83E2D" w:rsidRDefault="00682EFD" w:rsidP="00C83E2D">
      <w:pPr>
        <w:rPr>
          <w:rFonts w:ascii="Arial Narrow" w:hAnsi="Arial Narrow" w:cs="Arial"/>
        </w:rPr>
      </w:pPr>
      <w:r w:rsidRPr="00C83E2D">
        <w:rPr>
          <w:rFonts w:ascii="Arial Narrow" w:hAnsi="Arial Narrow" w:cs="Arial"/>
        </w:rPr>
        <w:t>Nearly a million nurses are predicted to retire by 2030, a time when the need for RNs</w:t>
      </w:r>
      <w:r w:rsidR="00561F61" w:rsidRPr="00C83E2D">
        <w:rPr>
          <w:rFonts w:ascii="Arial Narrow" w:hAnsi="Arial Narrow" w:cs="Arial"/>
        </w:rPr>
        <w:t xml:space="preserve"> </w:t>
      </w:r>
      <w:r w:rsidRPr="00C83E2D">
        <w:rPr>
          <w:rFonts w:ascii="Arial Narrow" w:hAnsi="Arial Narrow" w:cs="Arial"/>
        </w:rPr>
        <w:t>will increase, a time when 20% of U.S. residents will be 65 or older. This is a problem because of the complex medical issues (e.g.</w:t>
      </w:r>
      <w:r w:rsidR="00561F61" w:rsidRPr="00C83E2D">
        <w:rPr>
          <w:rFonts w:ascii="Arial Narrow" w:hAnsi="Arial Narrow" w:cs="Arial"/>
        </w:rPr>
        <w:t>,</w:t>
      </w:r>
      <w:r w:rsidRPr="00C83E2D">
        <w:rPr>
          <w:rFonts w:ascii="Arial Narrow" w:hAnsi="Arial Narrow" w:cs="Arial"/>
        </w:rPr>
        <w:t xml:space="preserve"> cancer, stroke, diabetes, heart disease) older adults are known to experience. There’s no one</w:t>
      </w:r>
      <w:r w:rsidR="00561F61" w:rsidRPr="00C83E2D">
        <w:rPr>
          <w:rFonts w:ascii="Arial Narrow" w:hAnsi="Arial Narrow" w:cs="Arial"/>
        </w:rPr>
        <w:t>-</w:t>
      </w:r>
      <w:r w:rsidRPr="00C83E2D">
        <w:rPr>
          <w:rFonts w:ascii="Arial Narrow" w:hAnsi="Arial Narrow" w:cs="Arial"/>
        </w:rPr>
        <w:t>size</w:t>
      </w:r>
      <w:r w:rsidR="00561F61" w:rsidRPr="00C83E2D">
        <w:rPr>
          <w:rFonts w:ascii="Arial Narrow" w:hAnsi="Arial Narrow" w:cs="Arial"/>
        </w:rPr>
        <w:t>-</w:t>
      </w:r>
      <w:r w:rsidRPr="00C83E2D">
        <w:rPr>
          <w:rFonts w:ascii="Arial Narrow" w:hAnsi="Arial Narrow" w:cs="Arial"/>
        </w:rPr>
        <w:t>fits</w:t>
      </w:r>
      <w:r w:rsidR="00561F61" w:rsidRPr="00C83E2D">
        <w:rPr>
          <w:rFonts w:ascii="Arial Narrow" w:hAnsi="Arial Narrow" w:cs="Arial"/>
        </w:rPr>
        <w:t>-</w:t>
      </w:r>
      <w:r w:rsidRPr="00C83E2D">
        <w:rPr>
          <w:rFonts w:ascii="Arial Narrow" w:hAnsi="Arial Narrow" w:cs="Arial"/>
        </w:rPr>
        <w:t>all fix to solve the current and predicted shortages</w:t>
      </w:r>
      <w:r w:rsidR="00561F61" w:rsidRPr="00C83E2D">
        <w:rPr>
          <w:rFonts w:ascii="Arial Narrow" w:hAnsi="Arial Narrow" w:cs="Arial"/>
        </w:rPr>
        <w:t>,</w:t>
      </w:r>
      <w:r w:rsidRPr="00C83E2D">
        <w:rPr>
          <w:rFonts w:ascii="Arial Narrow" w:hAnsi="Arial Narrow" w:cs="Arial"/>
        </w:rPr>
        <w:t xml:space="preserve"> however, working to reduce growing administrative burdens, chang</w:t>
      </w:r>
      <w:r w:rsidR="00561F61" w:rsidRPr="00C83E2D">
        <w:rPr>
          <w:rFonts w:ascii="Arial Narrow" w:hAnsi="Arial Narrow" w:cs="Arial"/>
        </w:rPr>
        <w:t>ing</w:t>
      </w:r>
      <w:r w:rsidRPr="00C83E2D">
        <w:rPr>
          <w:rFonts w:ascii="Arial Narrow" w:hAnsi="Arial Narrow" w:cs="Arial"/>
        </w:rPr>
        <w:t xml:space="preserve"> unreasonable expectations placed on nurses, and making mental healthcare more accessible are good programmatic starts.</w:t>
      </w:r>
      <w:r w:rsidR="00CA7FD9" w:rsidRPr="00C83E2D">
        <w:rPr>
          <w:rFonts w:ascii="Arial Narrow" w:hAnsi="Arial Narrow" w:cs="Arial"/>
          <w:vertAlign w:val="superscript"/>
        </w:rPr>
        <w:t>33</w:t>
      </w:r>
      <w:r w:rsidRPr="00C83E2D">
        <w:rPr>
          <w:rFonts w:ascii="Arial Narrow" w:hAnsi="Arial Narrow" w:cs="Arial"/>
        </w:rPr>
        <w:t xml:space="preserve"> </w:t>
      </w:r>
    </w:p>
    <w:p w14:paraId="50586E7E" w14:textId="19216A72" w:rsidR="00682EFD" w:rsidRPr="00C83E2D" w:rsidRDefault="00682EFD" w:rsidP="00C83E2D">
      <w:pPr>
        <w:rPr>
          <w:rFonts w:ascii="Arial Narrow" w:hAnsi="Arial Narrow" w:cs="Arial"/>
        </w:rPr>
      </w:pPr>
      <w:r w:rsidRPr="00C83E2D">
        <w:rPr>
          <w:rFonts w:ascii="Arial Narrow" w:hAnsi="Arial Narrow" w:cs="Arial"/>
        </w:rPr>
        <w:t xml:space="preserve">One such change includes potential changes to the cognitive and documentation burdens stemming from difficult EHR systems. A potential solution </w:t>
      </w:r>
      <w:r w:rsidR="00E6208D" w:rsidRPr="00C83E2D">
        <w:rPr>
          <w:rFonts w:ascii="Arial Narrow" w:hAnsi="Arial Narrow" w:cs="Arial"/>
        </w:rPr>
        <w:t xml:space="preserve">to reduce stress and administrative burdens </w:t>
      </w:r>
      <w:r w:rsidRPr="00C83E2D">
        <w:rPr>
          <w:rFonts w:ascii="Arial Narrow" w:hAnsi="Arial Narrow" w:cs="Arial"/>
        </w:rPr>
        <w:t>could be an investment in medical documentation specialists (MDS), tech-enabled assistants for nurses and physicians that leverage automation technologies to capture real-time provider-patient conversations and convert them into medical documentation with appropriate context. These specialists can also manage Care Gap and HCC reminders and order labs, medications, and tests using smart phone</w:t>
      </w:r>
      <w:r w:rsidR="00E6208D" w:rsidRPr="00C83E2D">
        <w:rPr>
          <w:rFonts w:ascii="Arial Narrow" w:hAnsi="Arial Narrow" w:cs="Arial"/>
        </w:rPr>
        <w:t>s</w:t>
      </w:r>
      <w:r w:rsidRPr="00C83E2D">
        <w:rPr>
          <w:rFonts w:ascii="Arial Narrow" w:hAnsi="Arial Narrow" w:cs="Arial"/>
        </w:rPr>
        <w:t xml:space="preserve"> or google glass. An MDS can also work on chart backlogs, which may help reduce burnout and provide better work-life balance for healthcare providers.</w:t>
      </w:r>
      <w:r w:rsidR="00CA7FD9" w:rsidRPr="00C83E2D">
        <w:rPr>
          <w:rFonts w:ascii="Arial Narrow" w:hAnsi="Arial Narrow" w:cs="Arial"/>
          <w:vertAlign w:val="superscript"/>
        </w:rPr>
        <w:t>33</w:t>
      </w:r>
      <w:r w:rsidRPr="00C83E2D">
        <w:rPr>
          <w:rFonts w:ascii="Arial Narrow" w:hAnsi="Arial Narrow" w:cs="Arial"/>
        </w:rPr>
        <w:t xml:space="preserve"> </w:t>
      </w:r>
    </w:p>
    <w:p w14:paraId="73F8EDDD" w14:textId="1E238457" w:rsidR="0097141D" w:rsidRPr="00C83E2D" w:rsidRDefault="0097141D" w:rsidP="00C83E2D">
      <w:pPr>
        <w:rPr>
          <w:rFonts w:ascii="Arial Narrow" w:hAnsi="Arial Narrow" w:cs="Arial"/>
        </w:rPr>
      </w:pPr>
      <w:r w:rsidRPr="00C83E2D">
        <w:rPr>
          <w:rFonts w:ascii="Arial Narrow" w:hAnsi="Arial Narrow" w:cs="Arial"/>
        </w:rPr>
        <w:t>Labor costs are a critical area human resource departments must consider. In 2021, there was a 12% increase (from 18% to 30%) in staff turnover in emergency, ICU, and nursing departments. Temporary and agency labor usage increased 132% for full-time workers and 131% for part-time workers.</w:t>
      </w:r>
      <w:r w:rsidR="00CA7FD9" w:rsidRPr="00C83E2D">
        <w:rPr>
          <w:rFonts w:ascii="Arial Narrow" w:hAnsi="Arial Narrow" w:cs="Arial"/>
          <w:vertAlign w:val="superscript"/>
        </w:rPr>
        <w:t>1</w:t>
      </w:r>
      <w:r w:rsidRPr="00C83E2D">
        <w:rPr>
          <w:rFonts w:ascii="Arial Narrow" w:hAnsi="Arial Narrow" w:cs="Arial"/>
        </w:rPr>
        <w:t xml:space="preserve"> Most of these numbers are a result of the Covid-19 pandemic, however, recovery from these financial concerns and a return to workforce normalcy is still a very real concern for HR departments in healthcare systems. </w:t>
      </w:r>
    </w:p>
    <w:p w14:paraId="73561B08" w14:textId="564C71C2" w:rsidR="00247914" w:rsidRPr="00C83E2D" w:rsidRDefault="0092087E" w:rsidP="00C83E2D">
      <w:pPr>
        <w:rPr>
          <w:rFonts w:ascii="Arial Narrow" w:hAnsi="Arial Narrow"/>
          <w:b/>
          <w:bCs/>
          <w:u w:val="single"/>
        </w:rPr>
      </w:pPr>
      <w:r w:rsidRPr="00C83E2D">
        <w:rPr>
          <w:rFonts w:ascii="Arial Narrow" w:hAnsi="Arial Narrow"/>
          <w:b/>
          <w:bCs/>
          <w:u w:val="single"/>
        </w:rPr>
        <w:t xml:space="preserve">OR </w:t>
      </w:r>
      <w:r w:rsidR="00BF606B">
        <w:rPr>
          <w:rFonts w:ascii="Arial Narrow" w:hAnsi="Arial Narrow"/>
          <w:b/>
          <w:bCs/>
          <w:u w:val="single"/>
        </w:rPr>
        <w:t>N</w:t>
      </w:r>
      <w:r w:rsidR="00AC0F8F" w:rsidRPr="00C83E2D">
        <w:rPr>
          <w:rFonts w:ascii="Arial Narrow" w:hAnsi="Arial Narrow"/>
          <w:b/>
          <w:bCs/>
          <w:u w:val="single"/>
        </w:rPr>
        <w:t>ursing</w:t>
      </w:r>
      <w:r w:rsidR="006C29CA" w:rsidRPr="00C83E2D">
        <w:rPr>
          <w:rFonts w:ascii="Arial Narrow" w:hAnsi="Arial Narrow"/>
          <w:b/>
          <w:bCs/>
          <w:u w:val="single"/>
        </w:rPr>
        <w:t xml:space="preserve"> </w:t>
      </w:r>
      <w:r w:rsidR="00BF606B">
        <w:rPr>
          <w:rFonts w:ascii="Arial Narrow" w:hAnsi="Arial Narrow"/>
          <w:b/>
          <w:bCs/>
          <w:u w:val="single"/>
        </w:rPr>
        <w:t>O</w:t>
      </w:r>
      <w:r w:rsidR="006C29CA" w:rsidRPr="00C83E2D">
        <w:rPr>
          <w:rFonts w:ascii="Arial Narrow" w:hAnsi="Arial Narrow"/>
          <w:b/>
          <w:bCs/>
          <w:u w:val="single"/>
        </w:rPr>
        <w:t>utlook</w:t>
      </w:r>
      <w:r w:rsidR="00BF606B">
        <w:rPr>
          <w:rFonts w:ascii="Arial Narrow" w:hAnsi="Arial Narrow"/>
          <w:b/>
          <w:bCs/>
          <w:u w:val="single"/>
        </w:rPr>
        <w:br/>
      </w:r>
      <w:r w:rsidR="00627821" w:rsidRPr="00C83E2D">
        <w:rPr>
          <w:rFonts w:ascii="Arial Narrow" w:hAnsi="Arial Narrow" w:cs="Arial"/>
        </w:rPr>
        <w:t xml:space="preserve">The outlook for OR nursing jobs is very bright. </w:t>
      </w:r>
      <w:r w:rsidR="00247914" w:rsidRPr="00C83E2D">
        <w:rPr>
          <w:rFonts w:ascii="Arial Narrow" w:hAnsi="Arial Narrow" w:cs="Arial"/>
        </w:rPr>
        <w:t xml:space="preserve">The demand for OR nurses </w:t>
      </w:r>
      <w:proofErr w:type="gramStart"/>
      <w:r w:rsidR="00247914" w:rsidRPr="00C83E2D">
        <w:rPr>
          <w:rFonts w:ascii="Arial Narrow" w:hAnsi="Arial Narrow" w:cs="Arial"/>
        </w:rPr>
        <w:t>continues</w:t>
      </w:r>
      <w:proofErr w:type="gramEnd"/>
      <w:r w:rsidR="00247914" w:rsidRPr="00C83E2D">
        <w:rPr>
          <w:rFonts w:ascii="Arial Narrow" w:hAnsi="Arial Narrow" w:cs="Arial"/>
        </w:rPr>
        <w:t xml:space="preserve"> to grow as the volume of surgeries in the U.S. grows. Registered nurses can find OR nursing jobs in most places around the country. Per the Association of </w:t>
      </w:r>
      <w:proofErr w:type="spellStart"/>
      <w:r w:rsidR="00247914" w:rsidRPr="00C83E2D">
        <w:rPr>
          <w:rFonts w:ascii="Arial Narrow" w:hAnsi="Arial Narrow" w:cs="Arial"/>
        </w:rPr>
        <w:t>PeriOperative</w:t>
      </w:r>
      <w:proofErr w:type="spellEnd"/>
      <w:r w:rsidR="00247914" w:rsidRPr="00C83E2D">
        <w:rPr>
          <w:rFonts w:ascii="Arial Narrow" w:hAnsi="Arial Narrow" w:cs="Arial"/>
        </w:rPr>
        <w:t xml:space="preserve"> Registered </w:t>
      </w:r>
      <w:r w:rsidR="00E6208D" w:rsidRPr="00C83E2D">
        <w:rPr>
          <w:rFonts w:ascii="Arial Narrow" w:hAnsi="Arial Narrow" w:cs="Arial"/>
        </w:rPr>
        <w:t>N</w:t>
      </w:r>
      <w:r w:rsidR="00247914" w:rsidRPr="00C83E2D">
        <w:rPr>
          <w:rFonts w:ascii="Arial Narrow" w:hAnsi="Arial Narrow" w:cs="Arial"/>
        </w:rPr>
        <w:t>urses</w:t>
      </w:r>
      <w:r w:rsidR="00E6208D" w:rsidRPr="00C83E2D">
        <w:rPr>
          <w:rFonts w:ascii="Arial Narrow" w:hAnsi="Arial Narrow" w:cs="Arial"/>
        </w:rPr>
        <w:t xml:space="preserve"> (AORN)</w:t>
      </w:r>
      <w:r w:rsidR="00247914" w:rsidRPr="00C83E2D">
        <w:rPr>
          <w:rFonts w:ascii="Arial Narrow" w:hAnsi="Arial Narrow" w:cs="Arial"/>
        </w:rPr>
        <w:t xml:space="preserve">, the need for OR nurses </w:t>
      </w:r>
      <w:proofErr w:type="gramStart"/>
      <w:r w:rsidR="00247914" w:rsidRPr="00C83E2D">
        <w:rPr>
          <w:rFonts w:ascii="Arial Narrow" w:hAnsi="Arial Narrow" w:cs="Arial"/>
        </w:rPr>
        <w:t>is</w:t>
      </w:r>
      <w:proofErr w:type="gramEnd"/>
      <w:r w:rsidR="00247914" w:rsidRPr="00C83E2D">
        <w:rPr>
          <w:rFonts w:ascii="Arial Narrow" w:hAnsi="Arial Narrow" w:cs="Arial"/>
        </w:rPr>
        <w:t xml:space="preserve"> expected to grow 1% to 2% annually. This is compounded by increased surgical volume, a shortage of qualified nurses, and 20% of OR nurses expected to reach retirement age in the next five years. </w:t>
      </w:r>
      <w:r w:rsidR="00627821" w:rsidRPr="00C83E2D">
        <w:rPr>
          <w:rFonts w:ascii="Arial Narrow" w:hAnsi="Arial Narrow" w:cs="Arial"/>
        </w:rPr>
        <w:t>N</w:t>
      </w:r>
      <w:r w:rsidR="00E6208D" w:rsidRPr="00C83E2D">
        <w:rPr>
          <w:rFonts w:ascii="Arial Narrow" w:hAnsi="Arial Narrow" w:cs="Arial"/>
        </w:rPr>
        <w:t>urses who</w:t>
      </w:r>
      <w:r w:rsidR="00247914" w:rsidRPr="00C83E2D">
        <w:rPr>
          <w:rFonts w:ascii="Arial Narrow" w:hAnsi="Arial Narrow" w:cs="Arial"/>
        </w:rPr>
        <w:t xml:space="preserve"> obtain Certified Perioperative Nurse (CNOR) </w:t>
      </w:r>
      <w:r w:rsidR="00247914" w:rsidRPr="00C83E2D">
        <w:rPr>
          <w:rFonts w:ascii="Arial Narrow" w:hAnsi="Arial Narrow" w:cs="Arial"/>
        </w:rPr>
        <w:lastRenderedPageBreak/>
        <w:t xml:space="preserve">credentials </w:t>
      </w:r>
      <w:r w:rsidR="00E6208D" w:rsidRPr="00C83E2D">
        <w:rPr>
          <w:rFonts w:ascii="Arial Narrow" w:hAnsi="Arial Narrow" w:cs="Arial"/>
        </w:rPr>
        <w:t xml:space="preserve">may be </w:t>
      </w:r>
      <w:r w:rsidR="00247914" w:rsidRPr="00C83E2D">
        <w:rPr>
          <w:rFonts w:ascii="Arial Narrow" w:hAnsi="Arial Narrow" w:cs="Arial"/>
        </w:rPr>
        <w:t xml:space="preserve">better </w:t>
      </w:r>
      <w:r w:rsidR="00E6208D" w:rsidRPr="00C83E2D">
        <w:rPr>
          <w:rFonts w:ascii="Arial Narrow" w:hAnsi="Arial Narrow" w:cs="Arial"/>
        </w:rPr>
        <w:t>compensated</w:t>
      </w:r>
      <w:r w:rsidR="00247914" w:rsidRPr="00C83E2D">
        <w:rPr>
          <w:rFonts w:ascii="Arial Narrow" w:hAnsi="Arial Narrow" w:cs="Arial"/>
        </w:rPr>
        <w:t xml:space="preserve"> and open the doors </w:t>
      </w:r>
      <w:r w:rsidR="00E6208D" w:rsidRPr="00C83E2D">
        <w:rPr>
          <w:rFonts w:ascii="Arial Narrow" w:hAnsi="Arial Narrow" w:cs="Arial"/>
        </w:rPr>
        <w:t>to roles in</w:t>
      </w:r>
      <w:r w:rsidR="00247914" w:rsidRPr="00C83E2D">
        <w:rPr>
          <w:rFonts w:ascii="Arial Narrow" w:hAnsi="Arial Narrow" w:cs="Arial"/>
        </w:rPr>
        <w:t xml:space="preserve"> higher paying facilities </w:t>
      </w:r>
      <w:r w:rsidR="00E6208D" w:rsidRPr="00C83E2D">
        <w:rPr>
          <w:rFonts w:ascii="Arial Narrow" w:hAnsi="Arial Narrow" w:cs="Arial"/>
        </w:rPr>
        <w:t>and</w:t>
      </w:r>
      <w:r w:rsidR="00247914" w:rsidRPr="00C83E2D">
        <w:rPr>
          <w:rFonts w:ascii="Arial Narrow" w:hAnsi="Arial Narrow" w:cs="Arial"/>
        </w:rPr>
        <w:t xml:space="preserve"> more responsibilities.</w:t>
      </w:r>
      <w:r w:rsidR="00CA7FD9" w:rsidRPr="00C83E2D">
        <w:rPr>
          <w:rFonts w:ascii="Arial Narrow" w:hAnsi="Arial Narrow" w:cs="Arial"/>
          <w:vertAlign w:val="superscript"/>
        </w:rPr>
        <w:t>34</w:t>
      </w:r>
      <w:r w:rsidR="00247914" w:rsidRPr="00C83E2D">
        <w:rPr>
          <w:rFonts w:ascii="Arial Narrow" w:hAnsi="Arial Narrow" w:cs="Arial"/>
        </w:rPr>
        <w:t xml:space="preserve"> </w:t>
      </w:r>
    </w:p>
    <w:p w14:paraId="42210A8E" w14:textId="35908A49" w:rsidR="009D5438" w:rsidRPr="00C83E2D" w:rsidRDefault="00AC0F8F" w:rsidP="00C83E2D">
      <w:pPr>
        <w:rPr>
          <w:rFonts w:ascii="Arial Narrow" w:hAnsi="Arial Narrow" w:cs="Arial"/>
          <w:b/>
          <w:bCs/>
          <w:u w:val="single"/>
        </w:rPr>
      </w:pPr>
      <w:r w:rsidRPr="00C83E2D">
        <w:rPr>
          <w:rFonts w:ascii="Arial Narrow" w:hAnsi="Arial Narrow" w:cs="Arial"/>
          <w:b/>
          <w:bCs/>
          <w:u w:val="single"/>
        </w:rPr>
        <w:t>ASC</w:t>
      </w:r>
      <w:r w:rsidR="006C29CA" w:rsidRPr="00C83E2D">
        <w:rPr>
          <w:rFonts w:ascii="Arial Narrow" w:hAnsi="Arial Narrow" w:cs="Arial"/>
          <w:b/>
          <w:bCs/>
          <w:u w:val="single"/>
        </w:rPr>
        <w:t xml:space="preserve"> </w:t>
      </w:r>
      <w:r w:rsidR="00BF606B">
        <w:rPr>
          <w:rFonts w:ascii="Arial Narrow" w:hAnsi="Arial Narrow" w:cs="Arial"/>
          <w:b/>
          <w:bCs/>
          <w:u w:val="single"/>
        </w:rPr>
        <w:t>O</w:t>
      </w:r>
      <w:r w:rsidR="006C29CA" w:rsidRPr="00C83E2D">
        <w:rPr>
          <w:rFonts w:ascii="Arial Narrow" w:hAnsi="Arial Narrow" w:cs="Arial"/>
          <w:b/>
          <w:bCs/>
          <w:u w:val="single"/>
        </w:rPr>
        <w:t>utloo</w:t>
      </w:r>
      <w:r w:rsidR="00BF606B">
        <w:rPr>
          <w:rFonts w:ascii="Arial Narrow" w:hAnsi="Arial Narrow" w:cs="Arial"/>
          <w:b/>
          <w:bCs/>
          <w:u w:val="single"/>
        </w:rPr>
        <w:t>k</w:t>
      </w:r>
      <w:r w:rsidR="00BF606B">
        <w:rPr>
          <w:rFonts w:ascii="Arial Narrow" w:hAnsi="Arial Narrow" w:cs="Arial"/>
          <w:b/>
          <w:bCs/>
          <w:u w:val="single"/>
        </w:rPr>
        <w:br/>
      </w:r>
      <w:r w:rsidR="009D5438" w:rsidRPr="00C83E2D">
        <w:rPr>
          <w:rFonts w:ascii="Arial Narrow" w:hAnsi="Arial Narrow" w:cs="Arial"/>
        </w:rPr>
        <w:t>Over the past decade, the number of ASC has dramatically increased. In 2016, over 40% of outpatient surgeries were performed in ASCs.</w:t>
      </w:r>
      <w:r w:rsidR="00CA7FD9" w:rsidRPr="00C83E2D">
        <w:rPr>
          <w:rFonts w:ascii="Arial Narrow" w:hAnsi="Arial Narrow" w:cs="Arial"/>
          <w:vertAlign w:val="superscript"/>
        </w:rPr>
        <w:t xml:space="preserve">5 </w:t>
      </w:r>
      <w:r w:rsidR="009D5438" w:rsidRPr="00C83E2D">
        <w:rPr>
          <w:rFonts w:ascii="Arial Narrow" w:hAnsi="Arial Narrow" w:cs="Arial"/>
        </w:rPr>
        <w:t>Healthcare offered by ASCs in 2029 is expected to rise to a patient volume of 40.1 million, an increase of 8.1 million when compared to the 32 million patient volume in 2019.</w:t>
      </w:r>
      <w:r w:rsidR="00CA7FD9" w:rsidRPr="00C83E2D">
        <w:rPr>
          <w:rFonts w:ascii="Arial Narrow" w:hAnsi="Arial Narrow" w:cs="Arial"/>
          <w:vertAlign w:val="superscript"/>
        </w:rPr>
        <w:t>1</w:t>
      </w:r>
      <w:r w:rsidR="009D5438" w:rsidRPr="00C83E2D">
        <w:rPr>
          <w:rFonts w:ascii="Arial Narrow" w:hAnsi="Arial Narrow" w:cs="Arial"/>
        </w:rPr>
        <w:t xml:space="preserve"> </w:t>
      </w:r>
      <w:r w:rsidR="009D5438" w:rsidRPr="00C83E2D">
        <w:rPr>
          <w:rFonts w:ascii="Arial Narrow" w:hAnsi="Arial Narrow" w:cs="Arial"/>
          <w:color w:val="000000" w:themeColor="text1"/>
        </w:rPr>
        <w:t xml:space="preserve">Increased ASC patient volume means more demands for human resources to ensure staffing needs are met. Increased patient volume and increased staffing </w:t>
      </w:r>
      <w:r w:rsidR="0026675F" w:rsidRPr="00C83E2D">
        <w:rPr>
          <w:rFonts w:ascii="Arial Narrow" w:hAnsi="Arial Narrow" w:cs="Arial"/>
          <w:color w:val="000000" w:themeColor="text1"/>
        </w:rPr>
        <w:t xml:space="preserve">mean ASCs are trending in a positive direction. </w:t>
      </w:r>
    </w:p>
    <w:p w14:paraId="1635AE62" w14:textId="504D177C" w:rsidR="006D50F7" w:rsidRPr="00C83E2D" w:rsidRDefault="009D5438" w:rsidP="00C83E2D">
      <w:pPr>
        <w:rPr>
          <w:rFonts w:ascii="Arial Narrow" w:hAnsi="Arial Narrow" w:cs="Arial"/>
        </w:rPr>
      </w:pPr>
      <w:r w:rsidRPr="00C83E2D">
        <w:rPr>
          <w:rFonts w:ascii="Arial Narrow" w:hAnsi="Arial Narrow" w:cs="Arial"/>
        </w:rPr>
        <w:t>As the</w:t>
      </w:r>
      <w:r w:rsidR="006D50F7" w:rsidRPr="00C83E2D">
        <w:rPr>
          <w:rFonts w:ascii="Arial Narrow" w:hAnsi="Arial Narrow" w:cs="Arial"/>
        </w:rPr>
        <w:t xml:space="preserve"> need and preference for outpatient surgeries </w:t>
      </w:r>
      <w:r w:rsidRPr="00C83E2D">
        <w:rPr>
          <w:rFonts w:ascii="Arial Narrow" w:hAnsi="Arial Narrow" w:cs="Arial"/>
        </w:rPr>
        <w:t xml:space="preserve">is predicted </w:t>
      </w:r>
      <w:r w:rsidR="006D50F7" w:rsidRPr="00C83E2D">
        <w:rPr>
          <w:rFonts w:ascii="Arial Narrow" w:hAnsi="Arial Narrow" w:cs="Arial"/>
        </w:rPr>
        <w:t xml:space="preserve">to grow, ASC administrators will play many roles, including compliance and IT roles. </w:t>
      </w:r>
      <w:r w:rsidRPr="00C83E2D">
        <w:rPr>
          <w:rFonts w:ascii="Arial Narrow" w:hAnsi="Arial Narrow" w:cs="Arial"/>
        </w:rPr>
        <w:t>But a</w:t>
      </w:r>
      <w:r w:rsidR="006D50F7" w:rsidRPr="00C83E2D">
        <w:rPr>
          <w:rFonts w:ascii="Arial Narrow" w:hAnsi="Arial Narrow" w:cs="Arial"/>
        </w:rPr>
        <w:t>n atmosphere of continued growth and opportunity is important to ensure the success of growing ASCs.</w:t>
      </w:r>
      <w:r w:rsidR="00CA7FD9" w:rsidRPr="00C83E2D">
        <w:rPr>
          <w:rFonts w:ascii="Arial Narrow" w:hAnsi="Arial Narrow" w:cs="Arial"/>
          <w:vertAlign w:val="superscript"/>
        </w:rPr>
        <w:t>10</w:t>
      </w:r>
      <w:r w:rsidR="006D50F7" w:rsidRPr="00C83E2D">
        <w:rPr>
          <w:rFonts w:ascii="Arial Narrow" w:hAnsi="Arial Narrow" w:cs="Arial"/>
        </w:rPr>
        <w:t xml:space="preserve"> </w:t>
      </w:r>
    </w:p>
    <w:p w14:paraId="0513F6C4" w14:textId="4D508BFA" w:rsidR="009F7FE4" w:rsidRPr="00BF606B" w:rsidRDefault="005D6283" w:rsidP="00C83E2D">
      <w:r w:rsidRPr="00C83E2D">
        <w:rPr>
          <w:rFonts w:ascii="Arial Narrow" w:hAnsi="Arial Narrow"/>
          <w:b/>
          <w:bCs/>
        </w:rPr>
        <w:t>Trends and agency personnel</w:t>
      </w:r>
      <w:r w:rsidR="00BF606B">
        <w:br/>
      </w:r>
      <w:r w:rsidR="009F7FE4" w:rsidRPr="00C83E2D">
        <w:rPr>
          <w:rFonts w:ascii="Arial Narrow" w:hAnsi="Arial Narrow" w:cs="Arial"/>
        </w:rPr>
        <w:t xml:space="preserve">An HR department that understands the impact of relevant trends can provide great value to an organization. Things like remote work options, performance management, and company culture all make a difference to job satisfaction and the work environment. </w:t>
      </w:r>
      <w:r w:rsidRPr="00C83E2D">
        <w:rPr>
          <w:rFonts w:ascii="Arial Narrow" w:hAnsi="Arial Narrow" w:cs="Arial"/>
        </w:rPr>
        <w:t>I</w:t>
      </w:r>
      <w:r w:rsidR="009F7FE4" w:rsidRPr="00C83E2D">
        <w:rPr>
          <w:rFonts w:ascii="Arial Narrow" w:hAnsi="Arial Narrow" w:cs="Arial"/>
        </w:rPr>
        <w:t>n healthcare, HR departments must also think about local trends that may be relevant to their facility, things like decreasing or increasing populations that may affect future staffing, age of the population being served, socioeconomic status of potential customers, the size of the geographic area being served by the facility</w:t>
      </w:r>
      <w:r w:rsidRPr="00C83E2D">
        <w:rPr>
          <w:rFonts w:ascii="Arial Narrow" w:hAnsi="Arial Narrow" w:cs="Arial"/>
        </w:rPr>
        <w:t>,</w:t>
      </w:r>
      <w:r w:rsidR="009F7FE4" w:rsidRPr="00C83E2D">
        <w:rPr>
          <w:rFonts w:ascii="Arial Narrow" w:hAnsi="Arial Narrow" w:cs="Arial"/>
        </w:rPr>
        <w:t xml:space="preserve"> and whether there is competition in the same area. These types of local trends are important to determine </w:t>
      </w:r>
      <w:r w:rsidRPr="00C83E2D">
        <w:rPr>
          <w:rFonts w:ascii="Arial Narrow" w:hAnsi="Arial Narrow" w:cs="Arial"/>
        </w:rPr>
        <w:t xml:space="preserve">an ASC’s </w:t>
      </w:r>
      <w:r w:rsidR="009F7FE4" w:rsidRPr="00C83E2D">
        <w:rPr>
          <w:rFonts w:ascii="Arial Narrow" w:hAnsi="Arial Narrow" w:cs="Arial"/>
        </w:rPr>
        <w:t>potential success.</w:t>
      </w:r>
      <w:r w:rsidR="00CA7FD9" w:rsidRPr="00C83E2D">
        <w:rPr>
          <w:rFonts w:ascii="Arial Narrow" w:hAnsi="Arial Narrow" w:cs="Arial"/>
          <w:vertAlign w:val="superscript"/>
        </w:rPr>
        <w:t>4</w:t>
      </w:r>
      <w:r w:rsidR="009F7FE4" w:rsidRPr="00C83E2D">
        <w:rPr>
          <w:rFonts w:ascii="Arial Narrow" w:hAnsi="Arial Narrow" w:cs="Arial"/>
        </w:rPr>
        <w:t xml:space="preserve"> </w:t>
      </w:r>
    </w:p>
    <w:p w14:paraId="23A3C466" w14:textId="56E439A5" w:rsidR="005D6283" w:rsidRPr="00C83E2D" w:rsidRDefault="005D6283" w:rsidP="00C83E2D">
      <w:pPr>
        <w:rPr>
          <w:rFonts w:ascii="Arial Narrow" w:hAnsi="Arial Narrow" w:cs="Arial"/>
        </w:rPr>
      </w:pPr>
      <w:r w:rsidRPr="00C83E2D">
        <w:rPr>
          <w:rFonts w:ascii="Arial Narrow" w:hAnsi="Arial Narrow" w:cs="Arial"/>
        </w:rPr>
        <w:t>Health sector reform is also an important trend, and human resources</w:t>
      </w:r>
      <w:r w:rsidR="00E91472" w:rsidRPr="00C83E2D">
        <w:rPr>
          <w:rFonts w:ascii="Arial Narrow" w:hAnsi="Arial Narrow" w:cs="Arial"/>
        </w:rPr>
        <w:t xml:space="preserve"> can </w:t>
      </w:r>
      <w:r w:rsidRPr="00C83E2D">
        <w:rPr>
          <w:rFonts w:ascii="Arial Narrow" w:hAnsi="Arial Narrow" w:cs="Arial"/>
        </w:rPr>
        <w:t>play a valuable role</w:t>
      </w:r>
      <w:r w:rsidR="00E91472" w:rsidRPr="00C83E2D">
        <w:rPr>
          <w:rFonts w:ascii="Arial Narrow" w:hAnsi="Arial Narrow" w:cs="Arial"/>
        </w:rPr>
        <w:t xml:space="preserve">. Efficiency, equity, and quality objectives are trends that can not only benefit a local facility, but </w:t>
      </w:r>
      <w:r w:rsidRPr="00C83E2D">
        <w:rPr>
          <w:rFonts w:ascii="Arial Narrow" w:hAnsi="Arial Narrow" w:cs="Arial"/>
        </w:rPr>
        <w:t>potentially to</w:t>
      </w:r>
      <w:r w:rsidR="00E91472" w:rsidRPr="00C83E2D">
        <w:rPr>
          <w:rFonts w:ascii="Arial Narrow" w:hAnsi="Arial Narrow" w:cs="Arial"/>
        </w:rPr>
        <w:t xml:space="preserve"> healthcare </w:t>
      </w:r>
      <w:proofErr w:type="gramStart"/>
      <w:r w:rsidR="00E91472" w:rsidRPr="00C83E2D">
        <w:rPr>
          <w:rFonts w:ascii="Arial Narrow" w:hAnsi="Arial Narrow" w:cs="Arial"/>
        </w:rPr>
        <w:t>as a whole if</w:t>
      </w:r>
      <w:proofErr w:type="gramEnd"/>
      <w:r w:rsidR="00E91472" w:rsidRPr="00C83E2D">
        <w:rPr>
          <w:rFonts w:ascii="Arial Narrow" w:hAnsi="Arial Narrow" w:cs="Arial"/>
        </w:rPr>
        <w:t xml:space="preserve"> implemented and promoted correctly.</w:t>
      </w:r>
      <w:r w:rsidR="00CA7FD9" w:rsidRPr="00C83E2D">
        <w:rPr>
          <w:rFonts w:ascii="Arial Narrow" w:hAnsi="Arial Narrow" w:cs="Arial"/>
          <w:vertAlign w:val="superscript"/>
        </w:rPr>
        <w:t>16</w:t>
      </w:r>
      <w:r w:rsidR="00E91472" w:rsidRPr="00C83E2D">
        <w:rPr>
          <w:rFonts w:ascii="Arial Narrow" w:hAnsi="Arial Narrow" w:cs="Arial"/>
        </w:rPr>
        <w:t xml:space="preserve"> </w:t>
      </w:r>
    </w:p>
    <w:p w14:paraId="6E30BA0A" w14:textId="39131A9F" w:rsidR="00E91472" w:rsidRPr="00C83E2D" w:rsidRDefault="000309F7" w:rsidP="00C83E2D">
      <w:pPr>
        <w:rPr>
          <w:rFonts w:ascii="Arial Narrow" w:hAnsi="Arial Narrow" w:cs="Arial"/>
        </w:rPr>
      </w:pPr>
      <w:r w:rsidRPr="00C83E2D">
        <w:rPr>
          <w:rFonts w:ascii="Arial Narrow" w:hAnsi="Arial Narrow" w:cs="Arial"/>
        </w:rPr>
        <w:t xml:space="preserve">Another key trend is improving </w:t>
      </w:r>
      <w:proofErr w:type="gramStart"/>
      <w:r w:rsidRPr="00C83E2D">
        <w:rPr>
          <w:rFonts w:ascii="Arial Narrow" w:hAnsi="Arial Narrow" w:cs="Arial"/>
        </w:rPr>
        <w:t>efficiencies</w:t>
      </w:r>
      <w:proofErr w:type="gramEnd"/>
      <w:r w:rsidRPr="00C83E2D">
        <w:rPr>
          <w:rFonts w:ascii="Arial Narrow" w:hAnsi="Arial Narrow" w:cs="Arial"/>
        </w:rPr>
        <w:t xml:space="preserve">. One means of doing so </w:t>
      </w:r>
      <w:r w:rsidR="00E91472" w:rsidRPr="00C83E2D">
        <w:rPr>
          <w:rFonts w:ascii="Arial Narrow" w:hAnsi="Arial Narrow" w:cs="Arial"/>
        </w:rPr>
        <w:t xml:space="preserve">may include outsourcing services to agency personnel. While controversial, outsourcing has been used to convert fixed labor expenses into variable costs. Performance contracts and internal contracting </w:t>
      </w:r>
      <w:r w:rsidR="00B73C22" w:rsidRPr="00C83E2D">
        <w:rPr>
          <w:rFonts w:ascii="Arial Narrow" w:hAnsi="Arial Narrow" w:cs="Arial"/>
        </w:rPr>
        <w:t>are also</w:t>
      </w:r>
      <w:r w:rsidR="00E91472" w:rsidRPr="00C83E2D">
        <w:rPr>
          <w:rFonts w:ascii="Arial Narrow" w:hAnsi="Arial Narrow" w:cs="Arial"/>
        </w:rPr>
        <w:t xml:space="preserve"> efficiency measures that have been employed</w:t>
      </w:r>
      <w:r w:rsidR="00B73C22" w:rsidRPr="00C83E2D">
        <w:rPr>
          <w:rFonts w:ascii="Arial Narrow" w:hAnsi="Arial Narrow" w:cs="Arial"/>
        </w:rPr>
        <w:t>.</w:t>
      </w:r>
      <w:r w:rsidR="00CA7FD9" w:rsidRPr="00C83E2D">
        <w:rPr>
          <w:rFonts w:ascii="Arial Narrow" w:hAnsi="Arial Narrow" w:cs="Arial"/>
          <w:vertAlign w:val="superscript"/>
        </w:rPr>
        <w:t>16</w:t>
      </w:r>
      <w:r w:rsidR="00B73C22" w:rsidRPr="00C83E2D">
        <w:rPr>
          <w:rFonts w:ascii="Arial Narrow" w:hAnsi="Arial Narrow" w:cs="Arial"/>
        </w:rPr>
        <w:t xml:space="preserve"> These techniques</w:t>
      </w:r>
      <w:r w:rsidR="00E91472" w:rsidRPr="00C83E2D">
        <w:rPr>
          <w:rFonts w:ascii="Arial Narrow" w:hAnsi="Arial Narrow" w:cs="Arial"/>
        </w:rPr>
        <w:t xml:space="preserve"> </w:t>
      </w:r>
      <w:r w:rsidR="00B73C22" w:rsidRPr="00C83E2D">
        <w:rPr>
          <w:rFonts w:ascii="Arial Narrow" w:hAnsi="Arial Narrow" w:cs="Arial"/>
        </w:rPr>
        <w:t xml:space="preserve">began as ideas but have since </w:t>
      </w:r>
      <w:r w:rsidR="00E91472" w:rsidRPr="00C83E2D">
        <w:rPr>
          <w:rFonts w:ascii="Arial Narrow" w:hAnsi="Arial Narrow" w:cs="Arial"/>
        </w:rPr>
        <w:t xml:space="preserve">spread throughout the healthcare sector and </w:t>
      </w:r>
      <w:r w:rsidR="00B73C22" w:rsidRPr="00C83E2D">
        <w:rPr>
          <w:rFonts w:ascii="Arial Narrow" w:hAnsi="Arial Narrow" w:cs="Arial"/>
        </w:rPr>
        <w:t xml:space="preserve">brought about </w:t>
      </w:r>
      <w:proofErr w:type="gramStart"/>
      <w:r w:rsidR="00B73C22" w:rsidRPr="00C83E2D">
        <w:rPr>
          <w:rFonts w:ascii="Arial Narrow" w:hAnsi="Arial Narrow" w:cs="Arial"/>
        </w:rPr>
        <w:t>change</w:t>
      </w:r>
      <w:proofErr w:type="gramEnd"/>
      <w:r w:rsidR="00B73C22" w:rsidRPr="00C83E2D">
        <w:rPr>
          <w:rFonts w:ascii="Arial Narrow" w:hAnsi="Arial Narrow" w:cs="Arial"/>
        </w:rPr>
        <w:t xml:space="preserve"> to</w:t>
      </w:r>
      <w:r w:rsidR="00E91472" w:rsidRPr="00C83E2D">
        <w:rPr>
          <w:rFonts w:ascii="Arial Narrow" w:hAnsi="Arial Narrow" w:cs="Arial"/>
        </w:rPr>
        <w:t xml:space="preserve"> traditional </w:t>
      </w:r>
      <w:r w:rsidR="00B73C22" w:rsidRPr="00C83E2D">
        <w:rPr>
          <w:rFonts w:ascii="Arial Narrow" w:hAnsi="Arial Narrow" w:cs="Arial"/>
        </w:rPr>
        <w:t>employee models</w:t>
      </w:r>
      <w:r w:rsidR="00E91472" w:rsidRPr="00C83E2D">
        <w:rPr>
          <w:rFonts w:ascii="Arial Narrow" w:hAnsi="Arial Narrow" w:cs="Arial"/>
        </w:rPr>
        <w:t xml:space="preserve">. </w:t>
      </w:r>
      <w:r w:rsidR="00B73C22" w:rsidRPr="00C83E2D">
        <w:rPr>
          <w:rFonts w:ascii="Arial Narrow" w:hAnsi="Arial Narrow" w:cs="Arial"/>
        </w:rPr>
        <w:t xml:space="preserve">Healthcare is delivered by </w:t>
      </w:r>
      <w:r w:rsidRPr="00C83E2D">
        <w:rPr>
          <w:rFonts w:ascii="Arial Narrow" w:hAnsi="Arial Narrow" w:cs="Arial"/>
        </w:rPr>
        <w:t>people;</w:t>
      </w:r>
      <w:r w:rsidR="00B73C22" w:rsidRPr="00C83E2D">
        <w:rPr>
          <w:rFonts w:ascii="Arial Narrow" w:hAnsi="Arial Narrow" w:cs="Arial"/>
        </w:rPr>
        <w:t xml:space="preserve"> therefore, effective human resource management plays a vital role in health sector </w:t>
      </w:r>
      <w:r w:rsidRPr="00C83E2D">
        <w:rPr>
          <w:rFonts w:ascii="Arial Narrow" w:hAnsi="Arial Narrow" w:cs="Arial"/>
        </w:rPr>
        <w:t>reform</w:t>
      </w:r>
      <w:r w:rsidR="00B73C22" w:rsidRPr="00C83E2D">
        <w:rPr>
          <w:rFonts w:ascii="Arial Narrow" w:hAnsi="Arial Narrow" w:cs="Arial"/>
        </w:rPr>
        <w:t>.</w:t>
      </w:r>
      <w:r w:rsidR="00CA7FD9" w:rsidRPr="00C83E2D">
        <w:rPr>
          <w:rFonts w:ascii="Arial Narrow" w:hAnsi="Arial Narrow" w:cs="Arial"/>
          <w:vertAlign w:val="superscript"/>
        </w:rPr>
        <w:t>16</w:t>
      </w:r>
      <w:r w:rsidR="00B73C22" w:rsidRPr="00C83E2D">
        <w:rPr>
          <w:rFonts w:ascii="Arial Narrow" w:hAnsi="Arial Narrow" w:cs="Arial"/>
        </w:rPr>
        <w:t xml:space="preserve"> </w:t>
      </w:r>
    </w:p>
    <w:p w14:paraId="37412ED3" w14:textId="2616D727" w:rsidR="00A17E90" w:rsidRPr="00C83E2D" w:rsidRDefault="008B417C" w:rsidP="00C83E2D">
      <w:pPr>
        <w:rPr>
          <w:rFonts w:ascii="Arial Narrow" w:hAnsi="Arial Narrow" w:cs="Arial"/>
          <w:b/>
          <w:bCs/>
          <w:i/>
          <w:iCs/>
        </w:rPr>
      </w:pPr>
      <w:r w:rsidRPr="00C83E2D">
        <w:rPr>
          <w:rFonts w:ascii="Arial Narrow" w:hAnsi="Arial Narrow" w:cs="Arial"/>
          <w:b/>
          <w:bCs/>
          <w:i/>
          <w:iCs/>
        </w:rPr>
        <w:t xml:space="preserve">Multi-generational </w:t>
      </w:r>
      <w:r w:rsidR="00BF606B" w:rsidRPr="00C83E2D">
        <w:rPr>
          <w:rFonts w:ascii="Arial Narrow" w:hAnsi="Arial Narrow" w:cs="Arial"/>
          <w:b/>
          <w:bCs/>
          <w:i/>
          <w:iCs/>
        </w:rPr>
        <w:t>W</w:t>
      </w:r>
      <w:r w:rsidRPr="00C83E2D">
        <w:rPr>
          <w:rFonts w:ascii="Arial Narrow" w:hAnsi="Arial Narrow" w:cs="Arial"/>
          <w:b/>
          <w:bCs/>
          <w:i/>
          <w:iCs/>
        </w:rPr>
        <w:t>orkforce</w:t>
      </w:r>
      <w:r w:rsidR="00BF606B">
        <w:rPr>
          <w:rFonts w:ascii="Arial Narrow" w:hAnsi="Arial Narrow" w:cs="Arial"/>
          <w:b/>
          <w:bCs/>
          <w:i/>
          <w:iCs/>
        </w:rPr>
        <w:br/>
      </w:r>
      <w:r w:rsidR="00A17E90" w:rsidRPr="00C83E2D">
        <w:rPr>
          <w:rFonts w:ascii="Arial Narrow" w:hAnsi="Arial Narrow" w:cs="Arial"/>
        </w:rPr>
        <w:t xml:space="preserve">Millennial employees make up approximately half of current healthcare workers. A subset of older nurses </w:t>
      </w:r>
      <w:proofErr w:type="gramStart"/>
      <w:r w:rsidR="00A17E90" w:rsidRPr="00C83E2D">
        <w:rPr>
          <w:rFonts w:ascii="Arial Narrow" w:hAnsi="Arial Narrow" w:cs="Arial"/>
        </w:rPr>
        <w:t>work</w:t>
      </w:r>
      <w:proofErr w:type="gramEnd"/>
      <w:r w:rsidR="00A17E90" w:rsidRPr="00C83E2D">
        <w:rPr>
          <w:rFonts w:ascii="Arial Narrow" w:hAnsi="Arial Narrow" w:cs="Arial"/>
        </w:rPr>
        <w:t xml:space="preserve"> alongside these young nurses, and they are working longer and foregoing retirement, thus widening the generational workplace gap. In 2017, a National Nursing Workforce Study indicated that 50.9% of RNs are over the age of 50 and 14.6% are 65 or older. Each generation of practicing nurses brings a unique style to the nursing field, including strengths and weaknesses that should be recognized and understood. The blend of generations that currently comprise the workforce include a spectrum of styles, expectations from leadership, and communication preferences.  An understanding of generational differences will directly impact staff buy-in, satisfaction, retention, and other vital nursing indicators.</w:t>
      </w:r>
      <w:r w:rsidR="00CA7FD9" w:rsidRPr="00C83E2D">
        <w:rPr>
          <w:rFonts w:ascii="Arial Narrow" w:hAnsi="Arial Narrow" w:cs="Arial"/>
          <w:vertAlign w:val="superscript"/>
        </w:rPr>
        <w:t>8</w:t>
      </w:r>
      <w:r w:rsidR="00A17E90" w:rsidRPr="00C83E2D">
        <w:rPr>
          <w:rFonts w:ascii="Arial Narrow" w:hAnsi="Arial Narrow" w:cs="Arial"/>
        </w:rPr>
        <w:t xml:space="preserve"> </w:t>
      </w:r>
    </w:p>
    <w:p w14:paraId="44B20559" w14:textId="1EB1AFEE" w:rsidR="00B613EC" w:rsidRPr="00C83E2D" w:rsidRDefault="00B613EC" w:rsidP="00C83E2D">
      <w:pPr>
        <w:rPr>
          <w:rFonts w:ascii="Arial Narrow" w:hAnsi="Arial Narrow" w:cs="Arial"/>
        </w:rPr>
      </w:pPr>
      <w:r w:rsidRPr="00C83E2D">
        <w:rPr>
          <w:rFonts w:ascii="Arial Narrow" w:hAnsi="Arial Narrow" w:cs="Arial"/>
        </w:rPr>
        <w:t xml:space="preserve">Managing multigenerational staff members can be challenging. Onboarding new, young staff members requires a balance of giving praise, encouragement, and finding roles that are important to them and useful to the surgery center. </w:t>
      </w:r>
      <w:r w:rsidR="000309F7" w:rsidRPr="00C83E2D">
        <w:rPr>
          <w:rFonts w:ascii="Arial Narrow" w:hAnsi="Arial Narrow" w:cs="Arial"/>
        </w:rPr>
        <w:t>While managing</w:t>
      </w:r>
      <w:r w:rsidRPr="00C83E2D">
        <w:rPr>
          <w:rFonts w:ascii="Arial Narrow" w:hAnsi="Arial Narrow" w:cs="Arial"/>
        </w:rPr>
        <w:t xml:space="preserve"> older staff members</w:t>
      </w:r>
      <w:r w:rsidR="000309F7" w:rsidRPr="00C83E2D">
        <w:rPr>
          <w:rFonts w:ascii="Arial Narrow" w:hAnsi="Arial Narrow" w:cs="Arial"/>
        </w:rPr>
        <w:t xml:space="preserve"> may require</w:t>
      </w:r>
      <w:r w:rsidRPr="00C83E2D">
        <w:rPr>
          <w:rFonts w:ascii="Arial Narrow" w:hAnsi="Arial Narrow" w:cs="Arial"/>
        </w:rPr>
        <w:t xml:space="preserve"> </w:t>
      </w:r>
      <w:r w:rsidR="000309F7" w:rsidRPr="00C83E2D">
        <w:rPr>
          <w:rFonts w:ascii="Arial Narrow" w:hAnsi="Arial Narrow" w:cs="Arial"/>
        </w:rPr>
        <w:t>leadership</w:t>
      </w:r>
      <w:r w:rsidRPr="00C83E2D">
        <w:rPr>
          <w:rFonts w:ascii="Arial Narrow" w:hAnsi="Arial Narrow" w:cs="Arial"/>
        </w:rPr>
        <w:t xml:space="preserve"> </w:t>
      </w:r>
      <w:r w:rsidR="000309F7" w:rsidRPr="00C83E2D">
        <w:rPr>
          <w:rFonts w:ascii="Arial Narrow" w:hAnsi="Arial Narrow" w:cs="Arial"/>
        </w:rPr>
        <w:t>to</w:t>
      </w:r>
      <w:r w:rsidRPr="00C83E2D">
        <w:rPr>
          <w:rFonts w:ascii="Arial Narrow" w:hAnsi="Arial Narrow" w:cs="Arial"/>
        </w:rPr>
        <w:t xml:space="preserve"> present training opportunities in a positive manner, including reinforcing that the new employees are not being trained because </w:t>
      </w:r>
      <w:r w:rsidR="000309F7" w:rsidRPr="00C83E2D">
        <w:rPr>
          <w:rFonts w:ascii="Arial Narrow" w:hAnsi="Arial Narrow" w:cs="Arial"/>
        </w:rPr>
        <w:t>the older employees</w:t>
      </w:r>
      <w:r w:rsidRPr="00C83E2D">
        <w:rPr>
          <w:rFonts w:ascii="Arial Narrow" w:hAnsi="Arial Narrow" w:cs="Arial"/>
        </w:rPr>
        <w:t xml:space="preserve"> are being phased out, a common fear of the older generation</w:t>
      </w:r>
      <w:r w:rsidR="000309F7" w:rsidRPr="00C83E2D">
        <w:rPr>
          <w:rFonts w:ascii="Arial Narrow" w:hAnsi="Arial Narrow" w:cs="Arial"/>
        </w:rPr>
        <w:t>.</w:t>
      </w:r>
      <w:r w:rsidRPr="00C83E2D">
        <w:rPr>
          <w:rFonts w:ascii="Arial Narrow" w:hAnsi="Arial Narrow" w:cs="Arial"/>
        </w:rPr>
        <w:t xml:space="preserve"> </w:t>
      </w:r>
      <w:r w:rsidR="000309F7" w:rsidRPr="00C83E2D">
        <w:rPr>
          <w:rFonts w:ascii="Arial Narrow" w:hAnsi="Arial Narrow" w:cs="Arial"/>
        </w:rPr>
        <w:t>Leaders should e</w:t>
      </w:r>
      <w:r w:rsidRPr="00C83E2D">
        <w:rPr>
          <w:rFonts w:ascii="Arial Narrow" w:hAnsi="Arial Narrow" w:cs="Arial"/>
        </w:rPr>
        <w:t xml:space="preserve">xplain the benefits </w:t>
      </w:r>
      <w:r w:rsidR="000309F7" w:rsidRPr="00C83E2D">
        <w:rPr>
          <w:rFonts w:ascii="Arial Narrow" w:hAnsi="Arial Narrow" w:cs="Arial"/>
        </w:rPr>
        <w:t>of additional employees</w:t>
      </w:r>
      <w:r w:rsidRPr="00C83E2D">
        <w:rPr>
          <w:rFonts w:ascii="Arial Narrow" w:hAnsi="Arial Narrow" w:cs="Arial"/>
        </w:rPr>
        <w:t xml:space="preserve"> </w:t>
      </w:r>
      <w:r w:rsidR="000309F7" w:rsidRPr="00C83E2D">
        <w:rPr>
          <w:rFonts w:ascii="Arial Narrow" w:hAnsi="Arial Narrow" w:cs="Arial"/>
        </w:rPr>
        <w:t xml:space="preserve">and </w:t>
      </w:r>
      <w:r w:rsidR="000309F7" w:rsidRPr="00C83E2D">
        <w:rPr>
          <w:rFonts w:ascii="Arial Narrow" w:hAnsi="Arial Narrow" w:cs="Arial"/>
        </w:rPr>
        <w:lastRenderedPageBreak/>
        <w:t xml:space="preserve">how they will allow for more flexibility in scheduling, </w:t>
      </w:r>
      <w:r w:rsidRPr="00C83E2D">
        <w:rPr>
          <w:rFonts w:ascii="Arial Narrow" w:hAnsi="Arial Narrow" w:cs="Arial"/>
        </w:rPr>
        <w:t>time off opportunities</w:t>
      </w:r>
      <w:r w:rsidR="000309F7" w:rsidRPr="00C83E2D">
        <w:rPr>
          <w:rFonts w:ascii="Arial Narrow" w:hAnsi="Arial Narrow" w:cs="Arial"/>
        </w:rPr>
        <w:t xml:space="preserve">, and </w:t>
      </w:r>
      <w:r w:rsidRPr="00C83E2D">
        <w:rPr>
          <w:rFonts w:ascii="Arial Narrow" w:hAnsi="Arial Narrow" w:cs="Arial"/>
        </w:rPr>
        <w:t>help prepare the organization for when older workers decide to start cutting back on hours or retire.</w:t>
      </w:r>
      <w:r w:rsidR="00394A30" w:rsidRPr="00C83E2D">
        <w:rPr>
          <w:rFonts w:ascii="Arial Narrow" w:hAnsi="Arial Narrow" w:cs="Arial"/>
          <w:vertAlign w:val="superscript"/>
        </w:rPr>
        <w:t>35</w:t>
      </w:r>
      <w:r w:rsidRPr="00C83E2D">
        <w:rPr>
          <w:rFonts w:ascii="Arial Narrow" w:hAnsi="Arial Narrow" w:cs="Arial"/>
        </w:rPr>
        <w:t xml:space="preserve"> </w:t>
      </w:r>
    </w:p>
    <w:p w14:paraId="78367191" w14:textId="0ABAF7FA" w:rsidR="000309F7" w:rsidRPr="00C83E2D" w:rsidRDefault="000309F7" w:rsidP="00C83E2D">
      <w:pPr>
        <w:rPr>
          <w:rFonts w:ascii="Arial Narrow" w:hAnsi="Arial Narrow" w:cs="Arial"/>
        </w:rPr>
      </w:pPr>
      <w:r w:rsidRPr="00C83E2D">
        <w:rPr>
          <w:rFonts w:ascii="Arial Narrow" w:hAnsi="Arial Narrow" w:cs="Arial"/>
        </w:rPr>
        <w:t xml:space="preserve">Offering a work-life balance is a good way to attract and retain millennial employees. </w:t>
      </w:r>
      <w:r w:rsidR="00A17E90" w:rsidRPr="00C83E2D">
        <w:rPr>
          <w:rFonts w:ascii="Arial Narrow" w:hAnsi="Arial Narrow" w:cs="Arial"/>
        </w:rPr>
        <w:t>Many millennial nurses prioritizing a work-life balance are drawn to non-hospital facilities due to their more favorable work hours.</w:t>
      </w:r>
      <w:r w:rsidR="00394A30" w:rsidRPr="00C83E2D">
        <w:rPr>
          <w:rFonts w:ascii="Arial Narrow" w:hAnsi="Arial Narrow" w:cs="Arial"/>
          <w:vertAlign w:val="superscript"/>
        </w:rPr>
        <w:t>8</w:t>
      </w:r>
      <w:r w:rsidR="00A17E90" w:rsidRPr="00C83E2D">
        <w:rPr>
          <w:rFonts w:ascii="Arial Narrow" w:hAnsi="Arial Narrow" w:cs="Arial"/>
        </w:rPr>
        <w:t xml:space="preserve"> </w:t>
      </w:r>
      <w:r w:rsidR="00394A30" w:rsidRPr="00C83E2D">
        <w:rPr>
          <w:rFonts w:ascii="Arial Narrow" w:hAnsi="Arial Narrow" w:cs="Arial"/>
        </w:rPr>
        <w:t>S</w:t>
      </w:r>
      <w:r w:rsidRPr="00C83E2D">
        <w:rPr>
          <w:rFonts w:ascii="Arial Narrow" w:hAnsi="Arial Narrow" w:cs="Arial"/>
        </w:rPr>
        <w:t xml:space="preserve">ome surgery centers are offering four-day work weeks with benefits, which attracts younger staff. And for the time they are at work, finding ways to build staff camaraderie is attractional. Activities outside of the surgery center like team sport outings and holiday parties are nice perks. A positive work environment is often a deciding factor that may even lead an employee to agree to a lower wage if it means working somewhere </w:t>
      </w:r>
      <w:r w:rsidR="00A17E90" w:rsidRPr="00C83E2D">
        <w:rPr>
          <w:rFonts w:ascii="Arial Narrow" w:hAnsi="Arial Narrow" w:cs="Arial"/>
        </w:rPr>
        <w:t>with a better environment</w:t>
      </w:r>
      <w:r w:rsidRPr="00C83E2D">
        <w:rPr>
          <w:rFonts w:ascii="Arial Narrow" w:hAnsi="Arial Narrow" w:cs="Arial"/>
        </w:rPr>
        <w:t xml:space="preserve"> than where they currently work.</w:t>
      </w:r>
      <w:r w:rsidR="00394A30" w:rsidRPr="00C83E2D">
        <w:rPr>
          <w:rFonts w:ascii="Arial Narrow" w:hAnsi="Arial Narrow" w:cs="Arial"/>
          <w:vertAlign w:val="superscript"/>
        </w:rPr>
        <w:t>35</w:t>
      </w:r>
      <w:r w:rsidRPr="00C83E2D">
        <w:rPr>
          <w:rFonts w:ascii="Arial Narrow" w:hAnsi="Arial Narrow" w:cs="Arial"/>
        </w:rPr>
        <w:t xml:space="preserve"> </w:t>
      </w:r>
    </w:p>
    <w:p w14:paraId="3F14C6BE" w14:textId="56660D0B" w:rsidR="006D50F7" w:rsidRPr="00C83E2D" w:rsidRDefault="006D50F7" w:rsidP="00C83E2D">
      <w:pPr>
        <w:rPr>
          <w:rFonts w:ascii="Arial Narrow" w:hAnsi="Arial Narrow" w:cs="Arial"/>
        </w:rPr>
      </w:pPr>
      <w:r w:rsidRPr="00C83E2D">
        <w:rPr>
          <w:rFonts w:ascii="Arial Narrow" w:hAnsi="Arial Narrow" w:cs="Arial"/>
        </w:rPr>
        <w:t>With 1 million RNs predicted to retire between 2017 and 2023, the millennial workforce will be the face of the future of nursing, both as nursing leadership and frontline staff. Promoting professional development and leadership opportunities to current nurses i</w:t>
      </w:r>
      <w:r w:rsidR="003B25D5">
        <w:rPr>
          <w:rFonts w:ascii="Arial Narrow" w:hAnsi="Arial Narrow" w:cs="Arial"/>
        </w:rPr>
        <w:t>s</w:t>
      </w:r>
      <w:r w:rsidRPr="00C83E2D">
        <w:rPr>
          <w:rFonts w:ascii="Arial Narrow" w:hAnsi="Arial Narrow" w:cs="Arial"/>
        </w:rPr>
        <w:t xml:space="preserve"> important to ensure these nurses are prepared.</w:t>
      </w:r>
      <w:r w:rsidR="00394A30" w:rsidRPr="00C83E2D">
        <w:rPr>
          <w:rFonts w:ascii="Arial Narrow" w:hAnsi="Arial Narrow" w:cs="Arial"/>
          <w:vertAlign w:val="superscript"/>
        </w:rPr>
        <w:t>8</w:t>
      </w:r>
      <w:r w:rsidRPr="00C83E2D">
        <w:rPr>
          <w:rFonts w:ascii="Arial Narrow" w:hAnsi="Arial Narrow" w:cs="Arial"/>
        </w:rPr>
        <w:t xml:space="preserve"> </w:t>
      </w:r>
    </w:p>
    <w:p w14:paraId="12EA602F" w14:textId="72CCB1FB" w:rsidR="009F7FE4" w:rsidRPr="00C83E2D" w:rsidRDefault="009F7FE4" w:rsidP="00C83E2D">
      <w:pPr>
        <w:rPr>
          <w:rFonts w:ascii="Arial Narrow" w:hAnsi="Arial Narrow" w:cs="Arial"/>
          <w:b/>
          <w:bCs/>
          <w:i/>
          <w:iCs/>
        </w:rPr>
      </w:pPr>
      <w:r w:rsidRPr="00C83E2D">
        <w:rPr>
          <w:rFonts w:ascii="Arial Narrow" w:hAnsi="Arial Narrow" w:cs="Arial"/>
          <w:b/>
          <w:bCs/>
          <w:i/>
          <w:iCs/>
        </w:rPr>
        <w:t xml:space="preserve">Diversity, </w:t>
      </w:r>
      <w:r w:rsidR="00BF606B">
        <w:rPr>
          <w:rFonts w:ascii="Arial Narrow" w:hAnsi="Arial Narrow" w:cs="Arial"/>
          <w:b/>
          <w:bCs/>
          <w:i/>
          <w:iCs/>
        </w:rPr>
        <w:t>I</w:t>
      </w:r>
      <w:r w:rsidRPr="00C83E2D">
        <w:rPr>
          <w:rFonts w:ascii="Arial Narrow" w:hAnsi="Arial Narrow" w:cs="Arial"/>
          <w:b/>
          <w:bCs/>
          <w:i/>
          <w:iCs/>
        </w:rPr>
        <w:t xml:space="preserve">nclusion, and </w:t>
      </w:r>
      <w:r w:rsidR="00BF606B">
        <w:rPr>
          <w:rFonts w:ascii="Arial Narrow" w:hAnsi="Arial Narrow" w:cs="Arial"/>
          <w:b/>
          <w:bCs/>
          <w:i/>
          <w:iCs/>
        </w:rPr>
        <w:t>E</w:t>
      </w:r>
      <w:r w:rsidRPr="00C83E2D">
        <w:rPr>
          <w:rFonts w:ascii="Arial Narrow" w:hAnsi="Arial Narrow" w:cs="Arial"/>
          <w:b/>
          <w:bCs/>
          <w:i/>
          <w:iCs/>
        </w:rPr>
        <w:t xml:space="preserve">quitable </w:t>
      </w:r>
      <w:r w:rsidR="00BF606B">
        <w:rPr>
          <w:rFonts w:ascii="Arial Narrow" w:hAnsi="Arial Narrow" w:cs="Arial"/>
          <w:b/>
          <w:bCs/>
          <w:i/>
          <w:iCs/>
        </w:rPr>
        <w:t>T</w:t>
      </w:r>
      <w:r w:rsidRPr="00C83E2D">
        <w:rPr>
          <w:rFonts w:ascii="Arial Narrow" w:hAnsi="Arial Narrow" w:cs="Arial"/>
          <w:b/>
          <w:bCs/>
          <w:i/>
          <w:iCs/>
        </w:rPr>
        <w:t>reatment</w:t>
      </w:r>
      <w:r w:rsidR="00BF606B">
        <w:rPr>
          <w:rFonts w:ascii="Arial Narrow" w:hAnsi="Arial Narrow" w:cs="Arial"/>
          <w:b/>
          <w:bCs/>
          <w:i/>
          <w:iCs/>
        </w:rPr>
        <w:br/>
      </w:r>
      <w:r w:rsidRPr="00C83E2D">
        <w:rPr>
          <w:rFonts w:ascii="Arial Narrow" w:hAnsi="Arial Narrow" w:cs="Arial"/>
        </w:rPr>
        <w:t xml:space="preserve">Healthcare </w:t>
      </w:r>
      <w:r w:rsidR="00A17E90" w:rsidRPr="00C83E2D">
        <w:rPr>
          <w:rFonts w:ascii="Arial Narrow" w:hAnsi="Arial Narrow" w:cs="Arial"/>
        </w:rPr>
        <w:t xml:space="preserve">human resources departments </w:t>
      </w:r>
      <w:r w:rsidRPr="00C83E2D">
        <w:rPr>
          <w:rFonts w:ascii="Arial Narrow" w:hAnsi="Arial Narrow" w:cs="Arial"/>
        </w:rPr>
        <w:t xml:space="preserve">should be proactive in creating accepting work environments. Fair and equitable treatment of employees is </w:t>
      </w:r>
      <w:r w:rsidR="00A17E90" w:rsidRPr="00C83E2D">
        <w:rPr>
          <w:rFonts w:ascii="Arial Narrow" w:hAnsi="Arial Narrow" w:cs="Arial"/>
        </w:rPr>
        <w:t>a</w:t>
      </w:r>
      <w:r w:rsidRPr="00C83E2D">
        <w:rPr>
          <w:rFonts w:ascii="Arial Narrow" w:hAnsi="Arial Narrow" w:cs="Arial"/>
        </w:rPr>
        <w:t xml:space="preserve"> </w:t>
      </w:r>
      <w:r w:rsidR="001A6A6B" w:rsidRPr="00C83E2D">
        <w:rPr>
          <w:rFonts w:ascii="Arial Narrow" w:hAnsi="Arial Narrow" w:cs="Arial"/>
        </w:rPr>
        <w:t>prima</w:t>
      </w:r>
      <w:r w:rsidR="001A6A6B">
        <w:rPr>
          <w:rFonts w:ascii="Arial Narrow" w:hAnsi="Arial Narrow" w:cs="Arial"/>
        </w:rPr>
        <w:t>ry</w:t>
      </w:r>
      <w:r w:rsidR="001A6A6B" w:rsidRPr="00C83E2D">
        <w:rPr>
          <w:rFonts w:ascii="Arial Narrow" w:hAnsi="Arial Narrow" w:cs="Arial"/>
        </w:rPr>
        <w:t xml:space="preserve"> </w:t>
      </w:r>
      <w:r w:rsidRPr="00C83E2D">
        <w:rPr>
          <w:rFonts w:ascii="Arial Narrow" w:hAnsi="Arial Narrow" w:cs="Arial"/>
        </w:rPr>
        <w:t>ten</w:t>
      </w:r>
      <w:r w:rsidR="001A6A6B">
        <w:rPr>
          <w:rFonts w:ascii="Arial Narrow" w:hAnsi="Arial Narrow" w:cs="Arial"/>
        </w:rPr>
        <w:t>et</w:t>
      </w:r>
      <w:r w:rsidRPr="00C83E2D">
        <w:rPr>
          <w:rFonts w:ascii="Arial Narrow" w:hAnsi="Arial Narrow" w:cs="Arial"/>
        </w:rPr>
        <w:t xml:space="preserve"> of a good HR department. Clear and transparent guidelines related to thin</w:t>
      </w:r>
      <w:r w:rsidR="00A17E90" w:rsidRPr="00C83E2D">
        <w:rPr>
          <w:rFonts w:ascii="Arial Narrow" w:hAnsi="Arial Narrow" w:cs="Arial"/>
        </w:rPr>
        <w:t>g</w:t>
      </w:r>
      <w:r w:rsidRPr="00C83E2D">
        <w:rPr>
          <w:rFonts w:ascii="Arial Narrow" w:hAnsi="Arial Narrow" w:cs="Arial"/>
        </w:rPr>
        <w:t xml:space="preserve">s like pay raises, leadership responsibilities, and career advancements will reduce the chances for discrimination against an employee due to their race, age, gender, ethnicity, sexual preference, or socioeconomic status. Regular </w:t>
      </w:r>
      <w:proofErr w:type="gramStart"/>
      <w:r w:rsidRPr="00C83E2D">
        <w:rPr>
          <w:rFonts w:ascii="Arial Narrow" w:hAnsi="Arial Narrow" w:cs="Arial"/>
        </w:rPr>
        <w:t>trainings</w:t>
      </w:r>
      <w:proofErr w:type="gramEnd"/>
      <w:r w:rsidRPr="00C83E2D">
        <w:rPr>
          <w:rFonts w:ascii="Arial Narrow" w:hAnsi="Arial Narrow" w:cs="Arial"/>
        </w:rPr>
        <w:t xml:space="preserve"> on harassment, inclusion, diversity, and similar subjects should be prioritized. Any complaints should be taken seriously. When looking for new hires, diverse candidates should be sought out. </w:t>
      </w:r>
      <w:r w:rsidR="00A17E90" w:rsidRPr="00C83E2D">
        <w:rPr>
          <w:rFonts w:ascii="Arial Narrow" w:hAnsi="Arial Narrow" w:cs="Arial"/>
        </w:rPr>
        <w:t>Human resources</w:t>
      </w:r>
      <w:r w:rsidRPr="00C83E2D">
        <w:rPr>
          <w:rFonts w:ascii="Arial Narrow" w:hAnsi="Arial Narrow" w:cs="Arial"/>
        </w:rPr>
        <w:t xml:space="preserve"> should share the responsibility with leadership to ensure each employee feels accepted and comfortable.</w:t>
      </w:r>
      <w:r w:rsidR="00394A30" w:rsidRPr="00C83E2D">
        <w:rPr>
          <w:rFonts w:ascii="Arial Narrow" w:hAnsi="Arial Narrow" w:cs="Arial"/>
          <w:vertAlign w:val="superscript"/>
        </w:rPr>
        <w:t>4</w:t>
      </w:r>
      <w:r w:rsidRPr="00C83E2D">
        <w:rPr>
          <w:rFonts w:ascii="Arial Narrow" w:hAnsi="Arial Narrow" w:cs="Arial"/>
        </w:rPr>
        <w:t xml:space="preserve"> </w:t>
      </w:r>
    </w:p>
    <w:p w14:paraId="77DFCE04" w14:textId="44F5A62D" w:rsidR="00BF606B" w:rsidRPr="00C83E2D" w:rsidRDefault="00B3690D" w:rsidP="00C83E2D">
      <w:pPr>
        <w:rPr>
          <w:rFonts w:ascii="Arial Narrow" w:hAnsi="Arial Narrow" w:cs="Arial"/>
          <w:b/>
          <w:bCs/>
          <w:i/>
          <w:iCs/>
        </w:rPr>
      </w:pPr>
      <w:r w:rsidRPr="00C83E2D">
        <w:rPr>
          <w:rFonts w:ascii="Arial Narrow" w:hAnsi="Arial Narrow" w:cs="Arial"/>
          <w:b/>
          <w:bCs/>
          <w:i/>
          <w:iCs/>
        </w:rPr>
        <w:t xml:space="preserve">ASC </w:t>
      </w:r>
      <w:r w:rsidR="00BF606B" w:rsidRPr="00C83E2D">
        <w:rPr>
          <w:rFonts w:ascii="Arial Narrow" w:hAnsi="Arial Narrow" w:cs="Arial"/>
          <w:b/>
          <w:bCs/>
          <w:i/>
          <w:iCs/>
        </w:rPr>
        <w:t>P</w:t>
      </w:r>
      <w:r w:rsidRPr="00C83E2D">
        <w:rPr>
          <w:rFonts w:ascii="Arial Narrow" w:hAnsi="Arial Narrow" w:cs="Arial"/>
          <w:b/>
          <w:bCs/>
          <w:i/>
          <w:iCs/>
        </w:rPr>
        <w:t xml:space="preserve">rocedural </w:t>
      </w:r>
      <w:r w:rsidR="00BF606B" w:rsidRPr="00C83E2D">
        <w:rPr>
          <w:rFonts w:ascii="Arial Narrow" w:hAnsi="Arial Narrow" w:cs="Arial"/>
          <w:b/>
          <w:bCs/>
          <w:i/>
          <w:iCs/>
        </w:rPr>
        <w:t>V</w:t>
      </w:r>
      <w:r w:rsidRPr="00C83E2D">
        <w:rPr>
          <w:rFonts w:ascii="Arial Narrow" w:hAnsi="Arial Narrow" w:cs="Arial"/>
          <w:b/>
          <w:bCs/>
          <w:i/>
          <w:iCs/>
        </w:rPr>
        <w:t>olume</w:t>
      </w:r>
    </w:p>
    <w:p w14:paraId="2394C42C" w14:textId="1EF4F793" w:rsidR="00247914" w:rsidRPr="00C83E2D" w:rsidRDefault="000506D3" w:rsidP="00C83E2D">
      <w:pPr>
        <w:rPr>
          <w:rFonts w:ascii="Arial Narrow" w:hAnsi="Arial Narrow" w:cs="Arial"/>
          <w:b/>
          <w:bCs/>
          <w:u w:val="single"/>
        </w:rPr>
      </w:pPr>
      <w:r w:rsidRPr="00C83E2D">
        <w:rPr>
          <w:rFonts w:ascii="Arial Narrow" w:hAnsi="Arial Narrow" w:cs="Arial"/>
          <w:b/>
          <w:bCs/>
          <w:u w:val="single"/>
        </w:rPr>
        <w:t xml:space="preserve">Increasing </w:t>
      </w:r>
      <w:r w:rsidR="00BF606B" w:rsidRPr="00C83E2D">
        <w:rPr>
          <w:rFonts w:ascii="Arial Narrow" w:hAnsi="Arial Narrow" w:cs="Arial"/>
          <w:b/>
          <w:bCs/>
          <w:u w:val="single"/>
        </w:rPr>
        <w:t>V</w:t>
      </w:r>
      <w:r w:rsidRPr="00C83E2D">
        <w:rPr>
          <w:rFonts w:ascii="Arial Narrow" w:hAnsi="Arial Narrow" w:cs="Arial"/>
          <w:b/>
          <w:bCs/>
          <w:u w:val="single"/>
        </w:rPr>
        <w:t>olume</w:t>
      </w:r>
      <w:r w:rsidR="00BF606B">
        <w:rPr>
          <w:rFonts w:ascii="Arial Narrow" w:hAnsi="Arial Narrow" w:cs="Arial"/>
          <w:b/>
          <w:bCs/>
          <w:u w:val="single"/>
        </w:rPr>
        <w:br/>
      </w:r>
      <w:r w:rsidR="00247914" w:rsidRPr="00C83E2D">
        <w:rPr>
          <w:rFonts w:ascii="Arial Narrow" w:hAnsi="Arial Narrow" w:cs="Arial"/>
        </w:rPr>
        <w:t xml:space="preserve">Patients are more informed and increasingly discerning when faced with elective surgery. They have more options than ever, and ASCs are appealing to them as they become more aware of the risks of hospital-based care, </w:t>
      </w:r>
      <w:r w:rsidR="00A17E90" w:rsidRPr="00C83E2D">
        <w:rPr>
          <w:rFonts w:ascii="Arial Narrow" w:hAnsi="Arial Narrow" w:cs="Arial"/>
        </w:rPr>
        <w:t>particularly</w:t>
      </w:r>
      <w:r w:rsidR="00247914" w:rsidRPr="00C83E2D">
        <w:rPr>
          <w:rFonts w:ascii="Arial Narrow" w:hAnsi="Arial Narrow" w:cs="Arial"/>
        </w:rPr>
        <w:t xml:space="preserve"> due to the COVID-19 pandemic. The patient volume of ASCs </w:t>
      </w:r>
      <w:proofErr w:type="gramStart"/>
      <w:r w:rsidR="00247914" w:rsidRPr="00C83E2D">
        <w:rPr>
          <w:rFonts w:ascii="Arial Narrow" w:hAnsi="Arial Narrow" w:cs="Arial"/>
        </w:rPr>
        <w:t>are</w:t>
      </w:r>
      <w:proofErr w:type="gramEnd"/>
      <w:r w:rsidR="00247914" w:rsidRPr="00C83E2D">
        <w:rPr>
          <w:rFonts w:ascii="Arial Narrow" w:hAnsi="Arial Narrow" w:cs="Arial"/>
        </w:rPr>
        <w:t xml:space="preserve"> steadily increasing, as they are currently handling 41% of surgeries and have continued growth projected through 2027. Patients also have more incentives and fewer barriers to pursuing ASCs as an option now that a lot of insurers and the Centers for Medicare and Medicaid Services (CMS) are approving more procedures in ASCs.</w:t>
      </w:r>
      <w:r w:rsidR="00394A30" w:rsidRPr="00C83E2D">
        <w:rPr>
          <w:rFonts w:ascii="Arial Narrow" w:hAnsi="Arial Narrow" w:cs="Arial"/>
          <w:vertAlign w:val="superscript"/>
        </w:rPr>
        <w:t>36</w:t>
      </w:r>
      <w:r w:rsidR="00247914" w:rsidRPr="00C83E2D">
        <w:rPr>
          <w:rFonts w:ascii="Arial Narrow" w:hAnsi="Arial Narrow" w:cs="Arial"/>
        </w:rPr>
        <w:t xml:space="preserve"> </w:t>
      </w:r>
    </w:p>
    <w:p w14:paraId="375DBE25" w14:textId="0FAEAF33" w:rsidR="00247914" w:rsidRPr="00C83E2D" w:rsidRDefault="008311BE" w:rsidP="00C83E2D">
      <w:pPr>
        <w:rPr>
          <w:rFonts w:ascii="Arial Narrow" w:hAnsi="Arial Narrow" w:cs="Arial"/>
        </w:rPr>
      </w:pPr>
      <w:r w:rsidRPr="00C83E2D">
        <w:rPr>
          <w:rFonts w:ascii="Arial Narrow" w:hAnsi="Arial Narrow" w:cs="Arial"/>
          <w:b/>
          <w:bCs/>
          <w:u w:val="single"/>
        </w:rPr>
        <w:t xml:space="preserve">New </w:t>
      </w:r>
      <w:r w:rsidR="00BF606B" w:rsidRPr="00C83E2D">
        <w:rPr>
          <w:rFonts w:ascii="Arial Narrow" w:hAnsi="Arial Narrow" w:cs="Arial"/>
          <w:b/>
          <w:bCs/>
          <w:u w:val="single"/>
        </w:rPr>
        <w:t>P</w:t>
      </w:r>
      <w:r w:rsidRPr="00C83E2D">
        <w:rPr>
          <w:rFonts w:ascii="Arial Narrow" w:hAnsi="Arial Narrow" w:cs="Arial"/>
          <w:b/>
          <w:bCs/>
          <w:u w:val="single"/>
        </w:rPr>
        <w:t xml:space="preserve">rocedures and </w:t>
      </w:r>
      <w:r w:rsidR="00BF606B" w:rsidRPr="00C83E2D">
        <w:rPr>
          <w:rFonts w:ascii="Arial Narrow" w:hAnsi="Arial Narrow" w:cs="Arial"/>
          <w:b/>
          <w:bCs/>
          <w:u w:val="single"/>
        </w:rPr>
        <w:t>T</w:t>
      </w:r>
      <w:r w:rsidRPr="00C83E2D">
        <w:rPr>
          <w:rFonts w:ascii="Arial Narrow" w:hAnsi="Arial Narrow" w:cs="Arial"/>
          <w:b/>
          <w:bCs/>
          <w:u w:val="single"/>
        </w:rPr>
        <w:t>echnology</w:t>
      </w:r>
      <w:r w:rsidR="00BF606B">
        <w:rPr>
          <w:rFonts w:ascii="Arial Narrow" w:hAnsi="Arial Narrow" w:cs="Arial"/>
        </w:rPr>
        <w:br/>
      </w:r>
      <w:r w:rsidR="00247914" w:rsidRPr="00C83E2D">
        <w:rPr>
          <w:rFonts w:ascii="Arial Narrow" w:hAnsi="Arial Narrow" w:cs="Arial"/>
        </w:rPr>
        <w:t xml:space="preserve">ASC volume is growing rapidly particularly within the orthopedic field. In 2018, only 10% of orthopedic procedures occurred in ASCs, but this is expected to grow to 68% by the mid-2020s. Orthopedic surgical teams need technology that </w:t>
      </w:r>
      <w:proofErr w:type="gramStart"/>
      <w:r w:rsidR="00247914" w:rsidRPr="00C83E2D">
        <w:rPr>
          <w:rFonts w:ascii="Arial Narrow" w:hAnsi="Arial Narrow" w:cs="Arial"/>
        </w:rPr>
        <w:t>ensure</w:t>
      </w:r>
      <w:proofErr w:type="gramEnd"/>
      <w:r w:rsidR="00247914" w:rsidRPr="00C83E2D">
        <w:rPr>
          <w:rFonts w:ascii="Arial Narrow" w:hAnsi="Arial Narrow" w:cs="Arial"/>
        </w:rPr>
        <w:t xml:space="preserve"> positive patient outcomes and supports efficient workflows and value-adding services. New technologies like a recently launched handheld navigation tool for positioning in partial and total knee replacements will become even more important in the </w:t>
      </w:r>
      <w:proofErr w:type="gramStart"/>
      <w:r w:rsidR="00247914" w:rsidRPr="00C83E2D">
        <w:rPr>
          <w:rFonts w:ascii="Arial Narrow" w:hAnsi="Arial Narrow" w:cs="Arial"/>
        </w:rPr>
        <w:t>futures</w:t>
      </w:r>
      <w:proofErr w:type="gramEnd"/>
      <w:r w:rsidR="00247914" w:rsidRPr="00C83E2D">
        <w:rPr>
          <w:rFonts w:ascii="Arial Narrow" w:hAnsi="Arial Narrow" w:cs="Arial"/>
        </w:rPr>
        <w:t xml:space="preserve"> as ASCs continue to grow and add services.</w:t>
      </w:r>
      <w:r w:rsidR="00394A30" w:rsidRPr="00C83E2D">
        <w:rPr>
          <w:rFonts w:ascii="Arial Narrow" w:hAnsi="Arial Narrow" w:cs="Arial"/>
          <w:vertAlign w:val="superscript"/>
        </w:rPr>
        <w:t>36</w:t>
      </w:r>
      <w:r w:rsidR="00247914" w:rsidRPr="00C83E2D">
        <w:rPr>
          <w:rFonts w:ascii="Arial Narrow" w:hAnsi="Arial Narrow" w:cs="Arial"/>
        </w:rPr>
        <w:t xml:space="preserve"> </w:t>
      </w:r>
    </w:p>
    <w:p w14:paraId="68996F3C" w14:textId="4EA4B97E" w:rsidR="00BF606B" w:rsidRPr="00C83E2D" w:rsidRDefault="00BF606B" w:rsidP="00C83E2D">
      <w:pPr>
        <w:rPr>
          <w:rFonts w:ascii="Arial Narrow" w:hAnsi="Arial Narrow" w:cs="Arial"/>
          <w:b/>
          <w:bCs/>
        </w:rPr>
      </w:pPr>
      <w:r w:rsidRPr="00C83E2D">
        <w:rPr>
          <w:rFonts w:ascii="Arial Narrow" w:hAnsi="Arial Narrow" w:cs="Arial"/>
          <w:b/>
          <w:bCs/>
        </w:rPr>
        <w:t>SUMMARY</w:t>
      </w:r>
    </w:p>
    <w:p w14:paraId="44EE095C" w14:textId="5CC973F1" w:rsidR="00A17E90" w:rsidRPr="00C83E2D" w:rsidRDefault="00A17E90" w:rsidP="00C83E2D">
      <w:pPr>
        <w:rPr>
          <w:rFonts w:ascii="Arial Narrow" w:hAnsi="Arial Narrow" w:cs="Arial"/>
        </w:rPr>
      </w:pPr>
      <w:r w:rsidRPr="00C83E2D">
        <w:rPr>
          <w:rFonts w:ascii="Arial Narrow" w:hAnsi="Arial Narrow" w:cs="Arial"/>
        </w:rPr>
        <w:t>A human resource department’s contribution to an organization’s ability to provide safe, quality care cannot be overemphasized. Motivated and cohesive teams can handle challenges as they arise. Policies should be in place to encourage multiculturalism in the workforce. Recruiting process and retention program optimization are critical to ensure quality and safe patient care.</w:t>
      </w:r>
      <w:r w:rsidR="00394A30" w:rsidRPr="00C83E2D">
        <w:rPr>
          <w:rFonts w:ascii="Arial Narrow" w:hAnsi="Arial Narrow" w:cs="Arial"/>
          <w:vertAlign w:val="superscript"/>
        </w:rPr>
        <w:t>5</w:t>
      </w:r>
      <w:r w:rsidRPr="00C83E2D">
        <w:rPr>
          <w:rFonts w:ascii="Arial Narrow" w:hAnsi="Arial Narrow" w:cs="Arial"/>
        </w:rPr>
        <w:t xml:space="preserve"> </w:t>
      </w:r>
    </w:p>
    <w:p w14:paraId="2AE29BD4" w14:textId="5F52B798" w:rsidR="00FC42B3" w:rsidRDefault="00B73C22" w:rsidP="00BF606B">
      <w:pPr>
        <w:rPr>
          <w:rFonts w:ascii="Arial Narrow" w:hAnsi="Arial Narrow" w:cs="Arial"/>
        </w:rPr>
      </w:pPr>
      <w:r w:rsidRPr="00C83E2D">
        <w:rPr>
          <w:rFonts w:ascii="Arial Narrow" w:hAnsi="Arial Narrow" w:cs="Arial"/>
        </w:rPr>
        <w:t>The relationship between healthcare and human resource management is complex. Human resource management plays an essential role in healthcare reform</w:t>
      </w:r>
      <w:r w:rsidR="00A17E90" w:rsidRPr="00C83E2D">
        <w:rPr>
          <w:rFonts w:ascii="Arial Narrow" w:hAnsi="Arial Narrow" w:cs="Arial"/>
        </w:rPr>
        <w:t>, and a</w:t>
      </w:r>
      <w:r w:rsidRPr="00C83E2D">
        <w:rPr>
          <w:rFonts w:ascii="Arial Narrow" w:hAnsi="Arial Narrow" w:cs="Arial"/>
        </w:rPr>
        <w:t xml:space="preserve"> strong understanding of </w:t>
      </w:r>
      <w:r w:rsidR="00A17E90" w:rsidRPr="00C83E2D">
        <w:rPr>
          <w:rFonts w:ascii="Arial Narrow" w:hAnsi="Arial Narrow" w:cs="Arial"/>
        </w:rPr>
        <w:t>HR</w:t>
      </w:r>
      <w:r w:rsidRPr="00C83E2D">
        <w:rPr>
          <w:rFonts w:ascii="Arial Narrow" w:hAnsi="Arial Narrow" w:cs="Arial"/>
        </w:rPr>
        <w:t xml:space="preserve"> management issues and responsibilities is required for the success of a healthcare program. Innovative human resource initiatives are still </w:t>
      </w:r>
      <w:r w:rsidR="00A17E90" w:rsidRPr="00C83E2D">
        <w:rPr>
          <w:rFonts w:ascii="Arial Narrow" w:hAnsi="Arial Narrow" w:cs="Arial"/>
        </w:rPr>
        <w:lastRenderedPageBreak/>
        <w:t>needed,</w:t>
      </w:r>
      <w:r w:rsidRPr="00C83E2D">
        <w:rPr>
          <w:rFonts w:ascii="Arial Narrow" w:hAnsi="Arial Narrow" w:cs="Arial"/>
        </w:rPr>
        <w:t xml:space="preserve"> and more research should be conducted to ensure policies and procedures that will benefit staff members and patients in the healthcare industry around the globe.</w:t>
      </w:r>
      <w:r w:rsidR="00394A30" w:rsidRPr="00C83E2D">
        <w:rPr>
          <w:rFonts w:ascii="Arial Narrow" w:hAnsi="Arial Narrow" w:cs="Arial"/>
          <w:vertAlign w:val="superscript"/>
        </w:rPr>
        <w:t>16</w:t>
      </w:r>
      <w:r w:rsidRPr="00C83E2D">
        <w:rPr>
          <w:rFonts w:ascii="Arial Narrow" w:hAnsi="Arial Narrow" w:cs="Arial"/>
        </w:rPr>
        <w:t xml:space="preserve"> </w:t>
      </w:r>
    </w:p>
    <w:p w14:paraId="035A3B3B" w14:textId="67DC2C67" w:rsidR="00FE2EFD" w:rsidRDefault="00FE2EFD" w:rsidP="00BF606B">
      <w:pPr>
        <w:rPr>
          <w:rFonts w:ascii="Arial Narrow" w:hAnsi="Arial Narrow" w:cs="Arial"/>
        </w:rPr>
      </w:pPr>
      <w:bookmarkStart w:id="1" w:name="_Hlk106088583"/>
      <w:r>
        <w:rPr>
          <w:rFonts w:ascii="Arial Narrow" w:hAnsi="Arial Narrow" w:cs="Arial"/>
        </w:rPr>
        <w:t>NOTE:  This content has been created for Stryker by an independent, third-party medical writer.  This is evidence-based research and is not intended to be legal or consulting advice.</w:t>
      </w:r>
    </w:p>
    <w:bookmarkEnd w:id="1"/>
    <w:p w14:paraId="53DE12FF" w14:textId="3F304D96" w:rsidR="00566AFE" w:rsidRPr="007250FA" w:rsidRDefault="0030204F" w:rsidP="221C6899">
      <w:pPr>
        <w:rPr>
          <w:rFonts w:ascii="Arial Narrow" w:eastAsia="Arial Narrow" w:hAnsi="Arial Narrow" w:cs="Arial Narrow"/>
          <w:b/>
          <w:bCs/>
        </w:rPr>
      </w:pPr>
      <w:r w:rsidRPr="007250FA">
        <w:rPr>
          <w:rFonts w:ascii="Arial Narrow" w:eastAsia="Arial Narrow" w:hAnsi="Arial Narrow" w:cs="Arial Narrow"/>
          <w:b/>
          <w:bCs/>
        </w:rPr>
        <w:t>REFERENCES</w:t>
      </w:r>
    </w:p>
    <w:p w14:paraId="098B9E9A"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color w:val="000000" w:themeColor="text1"/>
        </w:rPr>
      </w:pPr>
      <w:r w:rsidRPr="007250FA">
        <w:rPr>
          <w:rFonts w:ascii="Arial Narrow" w:eastAsia="Arial Narrow" w:hAnsi="Arial Narrow" w:cs="Arial Narrow"/>
          <w:color w:val="000000" w:themeColor="text1"/>
        </w:rPr>
        <w:t xml:space="preserve">American Hospital Association. 2022 Environmental Scan. </w:t>
      </w:r>
      <w:hyperlink r:id="rId11">
        <w:r w:rsidRPr="007250FA">
          <w:rPr>
            <w:rStyle w:val="Hyperlink"/>
            <w:rFonts w:ascii="Arial Narrow" w:eastAsia="Arial Narrow" w:hAnsi="Arial Narrow" w:cs="Arial Narrow"/>
            <w:color w:val="000000" w:themeColor="text1"/>
          </w:rPr>
          <w:t>https://www.aha.org/environmentalscan</w:t>
        </w:r>
      </w:hyperlink>
      <w:r w:rsidRPr="007250FA">
        <w:rPr>
          <w:rFonts w:ascii="Arial Narrow" w:eastAsia="Arial Narrow" w:hAnsi="Arial Narrow" w:cs="Arial Narrow"/>
          <w:color w:val="000000" w:themeColor="text1"/>
        </w:rPr>
        <w:t>. Accessed April 17, 2022.</w:t>
      </w:r>
    </w:p>
    <w:p w14:paraId="4C5024E1"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Hospital Org Chart Examples. </w:t>
      </w:r>
      <w:hyperlink r:id="rId12">
        <w:r w:rsidRPr="007250FA">
          <w:rPr>
            <w:rStyle w:val="Hyperlink"/>
            <w:rFonts w:ascii="Arial Narrow" w:eastAsia="Arial Narrow" w:hAnsi="Arial Narrow" w:cs="Arial Narrow"/>
          </w:rPr>
          <w:t>http://www.orgcharting.com/hospital-org-chart-examples/</w:t>
        </w:r>
      </w:hyperlink>
      <w:r w:rsidRPr="007250FA">
        <w:rPr>
          <w:rFonts w:ascii="Arial Narrow" w:eastAsia="Arial Narrow" w:hAnsi="Arial Narrow" w:cs="Arial Narrow"/>
        </w:rPr>
        <w:t>. Accessed April 15, 2022.</w:t>
      </w:r>
    </w:p>
    <w:p w14:paraId="39A3A8A6"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Lucas K. An outpatient clinic’s organizational structure. </w:t>
      </w:r>
      <w:r w:rsidRPr="007250FA">
        <w:rPr>
          <w:rFonts w:ascii="Arial Narrow" w:eastAsia="Arial Narrow" w:hAnsi="Arial Narrow" w:cs="Arial Narrow"/>
          <w:i/>
          <w:iCs/>
        </w:rPr>
        <w:t>Chron</w:t>
      </w:r>
      <w:r w:rsidRPr="007250FA">
        <w:rPr>
          <w:rFonts w:ascii="Arial Narrow" w:eastAsia="Arial Narrow" w:hAnsi="Arial Narrow" w:cs="Arial Narrow"/>
        </w:rPr>
        <w:t xml:space="preserve">. </w:t>
      </w:r>
      <w:hyperlink r:id="rId13">
        <w:r w:rsidRPr="007250FA">
          <w:rPr>
            <w:rStyle w:val="Hyperlink"/>
            <w:rFonts w:ascii="Arial Narrow" w:eastAsia="Arial Narrow" w:hAnsi="Arial Narrow" w:cs="Arial Narrow"/>
          </w:rPr>
          <w:t>https://smallbusiness.chron.com/set-up-diabetic-clinic-15764.html</w:t>
        </w:r>
      </w:hyperlink>
      <w:r w:rsidRPr="007250FA">
        <w:rPr>
          <w:rFonts w:ascii="Arial Narrow" w:eastAsia="Arial Narrow" w:hAnsi="Arial Narrow" w:cs="Arial Narrow"/>
        </w:rPr>
        <w:t>. Accessed April 20, 2022.</w:t>
      </w:r>
    </w:p>
    <w:p w14:paraId="5689CB22"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Eddy. The role of human resources in healthcare. January 22, 2021. </w:t>
      </w:r>
      <w:hyperlink r:id="rId14">
        <w:r w:rsidRPr="007250FA">
          <w:rPr>
            <w:rStyle w:val="Hyperlink"/>
            <w:rFonts w:ascii="Arial Narrow" w:eastAsia="Arial Narrow" w:hAnsi="Arial Narrow" w:cs="Arial Narrow"/>
          </w:rPr>
          <w:t>https://eddy.com/the-role-of-human-resources-in-healthcare/</w:t>
        </w:r>
      </w:hyperlink>
      <w:r w:rsidRPr="007250FA">
        <w:rPr>
          <w:rFonts w:ascii="Arial Narrow" w:eastAsia="Arial Narrow" w:hAnsi="Arial Narrow" w:cs="Arial Narrow"/>
        </w:rPr>
        <w:t>. Accessed April 16, 2022.</w:t>
      </w:r>
    </w:p>
    <w:p w14:paraId="7F42C797"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Brennan M, Rajan N. HR Issues: Sexual harassment, workplace diversity, cultural sensitivity, privileging, credentialing, denying privileges, difficult conversations. In:  Manual of Practice Management for Ambulatory Surgery Centers. 2020. 239-251. DOI:</w:t>
      </w:r>
      <w:hyperlink r:id="rId15">
        <w:r w:rsidRPr="007250FA">
          <w:rPr>
            <w:rStyle w:val="Hyperlink"/>
            <w:rFonts w:ascii="Arial Narrow" w:eastAsia="Arial Narrow" w:hAnsi="Arial Narrow" w:cs="Arial Narrow"/>
          </w:rPr>
          <w:t>10.1007/978-3-030-19171-9_16</w:t>
        </w:r>
      </w:hyperlink>
      <w:r w:rsidRPr="007250FA">
        <w:rPr>
          <w:rFonts w:ascii="Arial Narrow" w:eastAsia="Arial Narrow" w:hAnsi="Arial Narrow" w:cs="Arial Narrow"/>
        </w:rPr>
        <w:t xml:space="preserve">.  </w:t>
      </w:r>
    </w:p>
    <w:p w14:paraId="3FEFEFCE"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Hospital Careers. The importance of healthcare human resource jobs. </w:t>
      </w:r>
      <w:hyperlink r:id="rId16">
        <w:r w:rsidRPr="007250FA">
          <w:rPr>
            <w:rStyle w:val="Hyperlink"/>
            <w:rFonts w:ascii="Arial Narrow" w:eastAsia="Arial Narrow" w:hAnsi="Arial Narrow" w:cs="Arial Narrow"/>
          </w:rPr>
          <w:t>https://www.hospitalcareers.com/blog/healthcare-human-resource-jobs/</w:t>
        </w:r>
      </w:hyperlink>
      <w:r w:rsidRPr="007250FA">
        <w:rPr>
          <w:rFonts w:ascii="Arial Narrow" w:eastAsia="Arial Narrow" w:hAnsi="Arial Narrow" w:cs="Arial Narrow"/>
        </w:rPr>
        <w:t>. Accessed April 14, 2020.</w:t>
      </w:r>
    </w:p>
    <w:p w14:paraId="72CF86BA"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Beitz J. Addressing the perioperative nursing shortage through education: a perioperative imperative. </w:t>
      </w:r>
      <w:r w:rsidRPr="007250FA">
        <w:rPr>
          <w:rFonts w:ascii="Arial Narrow" w:eastAsia="Arial Narrow" w:hAnsi="Arial Narrow" w:cs="Arial Narrow"/>
          <w:i/>
          <w:iCs/>
        </w:rPr>
        <w:t>AORN J</w:t>
      </w:r>
      <w:r w:rsidRPr="007250FA">
        <w:rPr>
          <w:rFonts w:ascii="Arial Narrow" w:eastAsia="Arial Narrow" w:hAnsi="Arial Narrow" w:cs="Arial Narrow"/>
        </w:rPr>
        <w:t>. 2019;110(3):403-414.</w:t>
      </w:r>
    </w:p>
    <w:p w14:paraId="1E70860F"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Bitner A. Mentoring millennials for nursing leadership. </w:t>
      </w:r>
      <w:r w:rsidRPr="007250FA">
        <w:rPr>
          <w:rFonts w:ascii="Arial Narrow" w:eastAsia="Arial Narrow" w:hAnsi="Arial Narrow" w:cs="Arial Narrow"/>
          <w:i/>
          <w:iCs/>
        </w:rPr>
        <w:t>Nursing2019</w:t>
      </w:r>
      <w:r w:rsidRPr="007250FA">
        <w:rPr>
          <w:rFonts w:ascii="Arial Narrow" w:eastAsia="Arial Narrow" w:hAnsi="Arial Narrow" w:cs="Arial Narrow"/>
        </w:rPr>
        <w:t>. 2019; 49(10):53-56.</w:t>
      </w:r>
    </w:p>
    <w:p w14:paraId="5DD3A3EC"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proofErr w:type="spellStart"/>
      <w:r w:rsidRPr="007250FA">
        <w:rPr>
          <w:rFonts w:ascii="Arial Narrow" w:eastAsia="Arial Narrow" w:hAnsi="Arial Narrow" w:cs="Arial Narrow"/>
        </w:rPr>
        <w:t>Kabene</w:t>
      </w:r>
      <w:proofErr w:type="spellEnd"/>
      <w:r w:rsidRPr="007250FA">
        <w:rPr>
          <w:rFonts w:ascii="Arial Narrow" w:eastAsia="Arial Narrow" w:hAnsi="Arial Narrow" w:cs="Arial Narrow"/>
        </w:rPr>
        <w:t xml:space="preserve"> S, Orchard C, Howard J, Soriano M, Leduc R. The importance of human resources management in healthcare: a global context. </w:t>
      </w:r>
      <w:r w:rsidRPr="007250FA">
        <w:rPr>
          <w:rFonts w:ascii="Arial Narrow" w:eastAsia="Arial Narrow" w:hAnsi="Arial Narrow" w:cs="Arial Narrow"/>
          <w:i/>
          <w:iCs/>
        </w:rPr>
        <w:t>Human Resources for Health</w:t>
      </w:r>
      <w:r w:rsidRPr="007250FA">
        <w:rPr>
          <w:rFonts w:ascii="Arial Narrow" w:eastAsia="Arial Narrow" w:hAnsi="Arial Narrow" w:cs="Arial Narrow"/>
        </w:rPr>
        <w:t xml:space="preserve">. 2006;4(20). </w:t>
      </w:r>
      <w:hyperlink r:id="rId17">
        <w:r w:rsidRPr="007250FA">
          <w:rPr>
            <w:rStyle w:val="Hyperlink"/>
            <w:rFonts w:ascii="Arial Narrow" w:eastAsia="Arial Narrow" w:hAnsi="Arial Narrow" w:cs="Arial Narrow"/>
          </w:rPr>
          <w:t>https://human-resources-health.biomedcentral.com/articles/10.1186/1478-4491-4-20</w:t>
        </w:r>
      </w:hyperlink>
      <w:r w:rsidRPr="007250FA">
        <w:rPr>
          <w:rFonts w:ascii="Arial Narrow" w:eastAsia="Arial Narrow" w:hAnsi="Arial Narrow" w:cs="Arial Narrow"/>
        </w:rPr>
        <w:t>. Accessed April 15, 2022.</w:t>
      </w:r>
    </w:p>
    <w:p w14:paraId="1B447099"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Bethel A. Hats on! How ASC administrators manage multiple roles. </w:t>
      </w:r>
      <w:r w:rsidRPr="007250FA">
        <w:rPr>
          <w:rFonts w:ascii="Arial Narrow" w:eastAsia="Arial Narrow" w:hAnsi="Arial Narrow" w:cs="Arial Narrow"/>
          <w:i/>
          <w:iCs/>
        </w:rPr>
        <w:t>OR Manager</w:t>
      </w:r>
      <w:r w:rsidRPr="007250FA">
        <w:rPr>
          <w:rFonts w:ascii="Arial Narrow" w:eastAsia="Arial Narrow" w:hAnsi="Arial Narrow" w:cs="Arial Narrow"/>
        </w:rPr>
        <w:t>. 2019. 28-31.</w:t>
      </w:r>
    </w:p>
    <w:p w14:paraId="2BA06B95"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Bacon D, Stewart K. Results of the 2021 AORN salary and compensation survey. </w:t>
      </w:r>
      <w:r w:rsidRPr="007250FA">
        <w:rPr>
          <w:rFonts w:ascii="Arial Narrow" w:eastAsia="Arial Narrow" w:hAnsi="Arial Narrow" w:cs="Arial Narrow"/>
          <w:i/>
          <w:iCs/>
        </w:rPr>
        <w:t>AORN J</w:t>
      </w:r>
      <w:r w:rsidRPr="007250FA">
        <w:rPr>
          <w:rFonts w:ascii="Arial Narrow" w:eastAsia="Arial Narrow" w:hAnsi="Arial Narrow" w:cs="Arial Narrow"/>
        </w:rPr>
        <w:t>. 2021;114(6):543-560.</w:t>
      </w:r>
    </w:p>
    <w:p w14:paraId="444C1057"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Newitt P. Behind the ‘wage war’ between ASCs and travel nurses. February 18, 2022. </w:t>
      </w:r>
      <w:hyperlink r:id="rId18">
        <w:r w:rsidRPr="007250FA">
          <w:rPr>
            <w:rStyle w:val="Hyperlink"/>
            <w:rFonts w:ascii="Arial Narrow" w:eastAsia="Arial Narrow" w:hAnsi="Arial Narrow" w:cs="Arial Narrow"/>
          </w:rPr>
          <w:t>https://www.beckersasc.com/asc-news/behind-the-wage-war-between-ascs-and-travel-nurses.html</w:t>
        </w:r>
      </w:hyperlink>
      <w:r w:rsidRPr="007250FA">
        <w:rPr>
          <w:rFonts w:ascii="Arial Narrow" w:eastAsia="Arial Narrow" w:hAnsi="Arial Narrow" w:cs="Arial Narrow"/>
        </w:rPr>
        <w:t>. Accessed April 23, 2022.</w:t>
      </w:r>
    </w:p>
    <w:p w14:paraId="351BB1F2"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Robertson M. Outpatient centers vs. hospitals: who pays medical staff better? November 22, 2021. </w:t>
      </w:r>
      <w:hyperlink r:id="rId19">
        <w:r w:rsidRPr="007250FA">
          <w:rPr>
            <w:rStyle w:val="Hyperlink"/>
            <w:rFonts w:ascii="Arial Narrow" w:eastAsia="Arial Narrow" w:hAnsi="Arial Narrow" w:cs="Arial Narrow"/>
          </w:rPr>
          <w:t>https://www.beckersasc.com/benchmarking/ascs-vs-hospitals-who-pays-medical-staff-better.html</w:t>
        </w:r>
      </w:hyperlink>
      <w:r w:rsidRPr="007250FA">
        <w:rPr>
          <w:rFonts w:ascii="Arial Narrow" w:eastAsia="Arial Narrow" w:hAnsi="Arial Narrow" w:cs="Arial Narrow"/>
        </w:rPr>
        <w:t>. Accessed April 15, 2022.</w:t>
      </w:r>
    </w:p>
    <w:p w14:paraId="028670AD"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Dyrda L. ASC nurse pay flatlines. February 17, 2022. </w:t>
      </w:r>
      <w:hyperlink r:id="rId20">
        <w:r w:rsidRPr="007250FA">
          <w:rPr>
            <w:rStyle w:val="Hyperlink"/>
            <w:rFonts w:ascii="Arial Narrow" w:eastAsia="Arial Narrow" w:hAnsi="Arial Narrow" w:cs="Arial Narrow"/>
          </w:rPr>
          <w:t>https://www.beckersasc.com/asc-news/asc-nurse-pay-flatlines.html</w:t>
        </w:r>
      </w:hyperlink>
      <w:r w:rsidRPr="007250FA">
        <w:rPr>
          <w:rFonts w:ascii="Arial Narrow" w:eastAsia="Arial Narrow" w:hAnsi="Arial Narrow" w:cs="Arial Narrow"/>
        </w:rPr>
        <w:t>. Accessed April 22, 2022.</w:t>
      </w:r>
    </w:p>
    <w:p w14:paraId="7A9D5591"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Staff Writer. 6 ways to provide robust benefits to surgery center employees. June 2, 2011. </w:t>
      </w:r>
      <w:hyperlink r:id="rId21">
        <w:r w:rsidRPr="007250FA">
          <w:rPr>
            <w:rStyle w:val="Hyperlink"/>
            <w:rFonts w:ascii="Arial Narrow" w:eastAsia="Arial Narrow" w:hAnsi="Arial Narrow" w:cs="Arial Narrow"/>
          </w:rPr>
          <w:t>https://www.beckershospitalreview.com/asc-turnarounds/6-ways-to-provide-robust-benefits-to-surgery-center-employees.html</w:t>
        </w:r>
      </w:hyperlink>
      <w:r w:rsidRPr="007250FA">
        <w:rPr>
          <w:rFonts w:ascii="Arial Narrow" w:eastAsia="Arial Narrow" w:hAnsi="Arial Narrow" w:cs="Arial Narrow"/>
        </w:rPr>
        <w:t xml:space="preserve">. Accessed April 18, 2022. </w:t>
      </w:r>
    </w:p>
    <w:p w14:paraId="00E888C7"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Human Resources for Health. 2006;4(20). </w:t>
      </w:r>
      <w:hyperlink r:id="rId22">
        <w:r w:rsidRPr="007250FA">
          <w:rPr>
            <w:rStyle w:val="Hyperlink"/>
            <w:rFonts w:ascii="Arial Narrow" w:eastAsia="Arial Narrow" w:hAnsi="Arial Narrow" w:cs="Arial Narrow"/>
          </w:rPr>
          <w:t>https://human-resources-health.biomedcentral.com/articles/10.1186/1478-4491-4-20</w:t>
        </w:r>
      </w:hyperlink>
      <w:r w:rsidRPr="007250FA">
        <w:rPr>
          <w:rFonts w:ascii="Arial Narrow" w:eastAsia="Arial Narrow" w:hAnsi="Arial Narrow" w:cs="Arial Narrow"/>
        </w:rPr>
        <w:t>. Accessed April 15, 2022.</w:t>
      </w:r>
    </w:p>
    <w:p w14:paraId="73D3F077"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Ambulatory Surgery Center Association. ASCA launches member association retirement plan program. March 8, 2021. </w:t>
      </w:r>
      <w:hyperlink r:id="rId23">
        <w:r w:rsidRPr="007250FA">
          <w:rPr>
            <w:rStyle w:val="Hyperlink"/>
            <w:rFonts w:ascii="Arial Narrow" w:eastAsia="Arial Narrow" w:hAnsi="Arial Narrow" w:cs="Arial Narrow"/>
          </w:rPr>
          <w:t>https://www.ascassociation.org/asca/aboutus/latestnews/newsarchive/newsarchive2021/march2021/member-retirement-plan-announcement</w:t>
        </w:r>
      </w:hyperlink>
      <w:r w:rsidRPr="007250FA">
        <w:rPr>
          <w:rFonts w:ascii="Arial Narrow" w:eastAsia="Arial Narrow" w:hAnsi="Arial Narrow" w:cs="Arial Narrow"/>
        </w:rPr>
        <w:t>. Accessed April 20, 2022.</w:t>
      </w:r>
    </w:p>
    <w:p w14:paraId="24BCEB96"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The American Association for Accreditation of Ambulatory Surgery Facilities. Medicare Ambulatory Surgical Center (ASC) Accreditation Standards Manual. Version 8.0. Effective October 18, 2021.</w:t>
      </w:r>
    </w:p>
    <w:p w14:paraId="7EA69D26"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EEOC. Prohibited employment policies/practices. </w:t>
      </w:r>
      <w:hyperlink r:id="rId24">
        <w:r w:rsidRPr="007250FA">
          <w:rPr>
            <w:rStyle w:val="Hyperlink"/>
            <w:rFonts w:ascii="Arial Narrow" w:eastAsia="Arial Narrow" w:hAnsi="Arial Narrow" w:cs="Arial Narrow"/>
          </w:rPr>
          <w:t>https://www.eeoc.gov/prohibited-employment-policiespractices</w:t>
        </w:r>
      </w:hyperlink>
      <w:r w:rsidRPr="007250FA">
        <w:rPr>
          <w:rFonts w:ascii="Arial Narrow" w:eastAsia="Arial Narrow" w:hAnsi="Arial Narrow" w:cs="Arial Narrow"/>
        </w:rPr>
        <w:t>. Accessed April 15, 2022.</w:t>
      </w:r>
    </w:p>
    <w:p w14:paraId="58E7BBD4"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lastRenderedPageBreak/>
        <w:t xml:space="preserve">U.S. Department of Labor. Pandemic flu and the family and medical leave act: questions and answers. </w:t>
      </w:r>
      <w:hyperlink r:id="rId25">
        <w:r w:rsidRPr="007250FA">
          <w:rPr>
            <w:rStyle w:val="Hyperlink"/>
            <w:rFonts w:ascii="Arial Narrow" w:eastAsia="Arial Narrow" w:hAnsi="Arial Narrow" w:cs="Arial Narrow"/>
          </w:rPr>
          <w:t>https://www.dol.gov/sites/dolgov/files/WHD/legacy/files/flu_FMLA.pdf</w:t>
        </w:r>
      </w:hyperlink>
      <w:r w:rsidRPr="007250FA">
        <w:rPr>
          <w:rFonts w:ascii="Arial Narrow" w:eastAsia="Arial Narrow" w:hAnsi="Arial Narrow" w:cs="Arial Narrow"/>
        </w:rPr>
        <w:t>. Accessed April 21, 2022.</w:t>
      </w:r>
    </w:p>
    <w:p w14:paraId="4D1DAC20"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The Joint Commission. Ambulatory Program: Human Resource Chapter. January 1, 2022.</w:t>
      </w:r>
    </w:p>
    <w:p w14:paraId="066127FD"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Becker’s Healthcare. The healthcare talent crisis: 6 takeaways from an executive advisory call. </w:t>
      </w:r>
      <w:hyperlink r:id="rId26">
        <w:r w:rsidRPr="007250FA">
          <w:rPr>
            <w:rStyle w:val="Hyperlink"/>
            <w:rFonts w:ascii="Arial Narrow" w:eastAsia="Arial Narrow" w:hAnsi="Arial Narrow" w:cs="Arial Narrow"/>
          </w:rPr>
          <w:t>https://assets.asccommunications.com/whitepapers/huron-wp-march-2022.pdf</w:t>
        </w:r>
      </w:hyperlink>
      <w:r w:rsidRPr="007250FA">
        <w:rPr>
          <w:rFonts w:ascii="Arial Narrow" w:eastAsia="Arial Narrow" w:hAnsi="Arial Narrow" w:cs="Arial Narrow"/>
        </w:rPr>
        <w:t>. Accessed April 13, 2022.</w:t>
      </w:r>
    </w:p>
    <w:p w14:paraId="5847B8A6"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Becker’s ASC Review. The Joint Commission clarifies record retention requirements – 4 clarifications. March 1, 2018. </w:t>
      </w:r>
      <w:hyperlink r:id="rId27">
        <w:r w:rsidRPr="007250FA">
          <w:rPr>
            <w:rStyle w:val="Hyperlink"/>
            <w:rFonts w:ascii="Arial Narrow" w:eastAsia="Arial Narrow" w:hAnsi="Arial Narrow" w:cs="Arial Narrow"/>
          </w:rPr>
          <w:t>https://www.beckersasc.com/asc-accreditation-and-patient-safety/the-joint-commission-clarifies-record-retention-requirements-4-clarifications.html</w:t>
        </w:r>
      </w:hyperlink>
      <w:r w:rsidRPr="007250FA">
        <w:rPr>
          <w:rFonts w:ascii="Arial Narrow" w:eastAsia="Arial Narrow" w:hAnsi="Arial Narrow" w:cs="Arial Narrow"/>
        </w:rPr>
        <w:t>. Accessed April 20, 2022.</w:t>
      </w:r>
    </w:p>
    <w:p w14:paraId="5283AACB"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Popa R. 3 things to know about ASC marketing-strategies, trends &amp; more. February 18, 2019. </w:t>
      </w:r>
      <w:hyperlink r:id="rId28">
        <w:r w:rsidRPr="007250FA">
          <w:rPr>
            <w:rStyle w:val="Hyperlink"/>
            <w:rFonts w:ascii="Arial Narrow" w:eastAsia="Arial Narrow" w:hAnsi="Arial Narrow" w:cs="Arial Narrow"/>
          </w:rPr>
          <w:t>https://www.beckersasc.com/asc-news/3-things-to-know-about-asc-marketing-strategies-trends-more.html</w:t>
        </w:r>
      </w:hyperlink>
      <w:r w:rsidRPr="007250FA">
        <w:rPr>
          <w:rFonts w:ascii="Arial Narrow" w:eastAsia="Arial Narrow" w:hAnsi="Arial Narrow" w:cs="Arial Narrow"/>
        </w:rPr>
        <w:t>. Accessed April 20, 2022.</w:t>
      </w:r>
    </w:p>
    <w:p w14:paraId="203C1C91"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Saver C. Tips for a successful hire in your ASC. </w:t>
      </w:r>
      <w:r w:rsidRPr="007250FA">
        <w:rPr>
          <w:rFonts w:ascii="Arial Narrow" w:eastAsia="Arial Narrow" w:hAnsi="Arial Narrow" w:cs="Arial Narrow"/>
          <w:i/>
          <w:iCs/>
        </w:rPr>
        <w:t>OR Manager</w:t>
      </w:r>
      <w:r w:rsidRPr="007250FA">
        <w:rPr>
          <w:rFonts w:ascii="Arial Narrow" w:eastAsia="Arial Narrow" w:hAnsi="Arial Narrow" w:cs="Arial Narrow"/>
        </w:rPr>
        <w:t xml:space="preserve">. 2007. </w:t>
      </w:r>
      <w:hyperlink r:id="rId29">
        <w:r w:rsidRPr="007250FA">
          <w:rPr>
            <w:rStyle w:val="Hyperlink"/>
            <w:rFonts w:ascii="Arial Narrow" w:eastAsia="Arial Narrow" w:hAnsi="Arial Narrow" w:cs="Arial Narrow"/>
          </w:rPr>
          <w:t>https://www.ormanager.com/wp-content/uploads/pdfx/ORMVol23No12ASCsuccessfulHireTips.pdf</w:t>
        </w:r>
      </w:hyperlink>
      <w:r w:rsidRPr="007250FA">
        <w:rPr>
          <w:rFonts w:ascii="Arial Narrow" w:eastAsia="Arial Narrow" w:hAnsi="Arial Narrow" w:cs="Arial Narrow"/>
        </w:rPr>
        <w:t>. Accessed April 22, 2022.</w:t>
      </w:r>
    </w:p>
    <w:p w14:paraId="3D20B2F4"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Johnson M. A high-yield approach to talent development. </w:t>
      </w:r>
      <w:r w:rsidRPr="007250FA">
        <w:rPr>
          <w:rFonts w:ascii="Arial Narrow" w:eastAsia="Arial Narrow" w:hAnsi="Arial Narrow" w:cs="Arial Narrow"/>
          <w:i/>
          <w:iCs/>
        </w:rPr>
        <w:t>Journal of Healthcare Management</w:t>
      </w:r>
      <w:r w:rsidRPr="007250FA">
        <w:rPr>
          <w:rFonts w:ascii="Arial Narrow" w:eastAsia="Arial Narrow" w:hAnsi="Arial Narrow" w:cs="Arial Narrow"/>
        </w:rPr>
        <w:t>. 2020;65(2):80-84.</w:t>
      </w:r>
    </w:p>
    <w:p w14:paraId="2A7E1109"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3 crucial steps to create role clarity within your team. Birkman. </w:t>
      </w:r>
      <w:hyperlink r:id="rId30">
        <w:r w:rsidRPr="007250FA">
          <w:rPr>
            <w:rStyle w:val="Hyperlink"/>
            <w:rFonts w:ascii="Arial Narrow" w:eastAsia="Arial Narrow" w:hAnsi="Arial Narrow" w:cs="Arial Narrow"/>
          </w:rPr>
          <w:t>https://blog.birkman.com/3-steps-to-create-role-clarity-within-your-team</w:t>
        </w:r>
      </w:hyperlink>
      <w:r w:rsidRPr="007250FA">
        <w:rPr>
          <w:rFonts w:ascii="Arial Narrow" w:eastAsia="Arial Narrow" w:hAnsi="Arial Narrow" w:cs="Arial Narrow"/>
        </w:rPr>
        <w:t>. Accessed April 22, 2022.</w:t>
      </w:r>
    </w:p>
    <w:p w14:paraId="41604A4E"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Amrhein A. Investing in the front line: leading a cultural innovation revolution. </w:t>
      </w:r>
      <w:r w:rsidRPr="007250FA">
        <w:rPr>
          <w:rFonts w:ascii="Arial Narrow" w:eastAsia="Arial Narrow" w:hAnsi="Arial Narrow" w:cs="Arial Narrow"/>
          <w:i/>
          <w:iCs/>
        </w:rPr>
        <w:t>Journal of Healthcare Management</w:t>
      </w:r>
      <w:r w:rsidRPr="007250FA">
        <w:rPr>
          <w:rFonts w:ascii="Arial Narrow" w:eastAsia="Arial Narrow" w:hAnsi="Arial Narrow" w:cs="Arial Narrow"/>
        </w:rPr>
        <w:t>. 2021;66(5):332-335.</w:t>
      </w:r>
    </w:p>
    <w:p w14:paraId="260F697B"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proofErr w:type="spellStart"/>
      <w:r w:rsidRPr="007250FA">
        <w:rPr>
          <w:rFonts w:ascii="Arial Narrow" w:eastAsia="Arial Narrow" w:hAnsi="Arial Narrow" w:cs="Arial Narrow"/>
        </w:rPr>
        <w:t>Kaddourah</w:t>
      </w:r>
      <w:proofErr w:type="spellEnd"/>
      <w:r w:rsidRPr="007250FA">
        <w:rPr>
          <w:rFonts w:ascii="Arial Narrow" w:eastAsia="Arial Narrow" w:hAnsi="Arial Narrow" w:cs="Arial Narrow"/>
        </w:rPr>
        <w:t xml:space="preserve"> b, Al-</w:t>
      </w:r>
      <w:proofErr w:type="spellStart"/>
      <w:r w:rsidRPr="007250FA">
        <w:rPr>
          <w:rFonts w:ascii="Arial Narrow" w:eastAsia="Arial Narrow" w:hAnsi="Arial Narrow" w:cs="Arial Narrow"/>
        </w:rPr>
        <w:t>tannir</w:t>
      </w:r>
      <w:proofErr w:type="spellEnd"/>
      <w:r w:rsidRPr="007250FA">
        <w:rPr>
          <w:rFonts w:ascii="Arial Narrow" w:eastAsia="Arial Narrow" w:hAnsi="Arial Narrow" w:cs="Arial Narrow"/>
        </w:rPr>
        <w:t xml:space="preserve"> M, </w:t>
      </w:r>
      <w:proofErr w:type="spellStart"/>
      <w:r w:rsidRPr="007250FA">
        <w:rPr>
          <w:rFonts w:ascii="Arial Narrow" w:eastAsia="Arial Narrow" w:hAnsi="Arial Narrow" w:cs="Arial Narrow"/>
        </w:rPr>
        <w:t>Kakish</w:t>
      </w:r>
      <w:proofErr w:type="spellEnd"/>
      <w:r w:rsidRPr="007250FA">
        <w:rPr>
          <w:rFonts w:ascii="Arial Narrow" w:eastAsia="Arial Narrow" w:hAnsi="Arial Narrow" w:cs="Arial Narrow"/>
        </w:rPr>
        <w:t xml:space="preserve"> S, </w:t>
      </w:r>
      <w:proofErr w:type="spellStart"/>
      <w:r w:rsidRPr="007250FA">
        <w:rPr>
          <w:rFonts w:ascii="Arial Narrow" w:eastAsia="Arial Narrow" w:hAnsi="Arial Narrow" w:cs="Arial Narrow"/>
        </w:rPr>
        <w:t>AlFayyad</w:t>
      </w:r>
      <w:proofErr w:type="spellEnd"/>
      <w:r w:rsidRPr="007250FA">
        <w:rPr>
          <w:rFonts w:ascii="Arial Narrow" w:eastAsia="Arial Narrow" w:hAnsi="Arial Narrow" w:cs="Arial Narrow"/>
        </w:rPr>
        <w:t xml:space="preserve"> I. Perception of shared governance among </w:t>
      </w:r>
      <w:proofErr w:type="spellStart"/>
      <w:r w:rsidRPr="007250FA">
        <w:rPr>
          <w:rFonts w:ascii="Arial Narrow" w:eastAsia="Arial Narrow" w:hAnsi="Arial Narrow" w:cs="Arial Narrow"/>
        </w:rPr>
        <w:t>registred</w:t>
      </w:r>
      <w:proofErr w:type="spellEnd"/>
      <w:r w:rsidRPr="007250FA">
        <w:rPr>
          <w:rFonts w:ascii="Arial Narrow" w:eastAsia="Arial Narrow" w:hAnsi="Arial Narrow" w:cs="Arial Narrow"/>
        </w:rPr>
        <w:t xml:space="preserve"> nurses in ambulatory care center at a tertiary care hospital in Saudi Arabia. </w:t>
      </w:r>
      <w:proofErr w:type="spellStart"/>
      <w:r w:rsidRPr="007250FA">
        <w:rPr>
          <w:rFonts w:ascii="Arial Narrow" w:eastAsia="Arial Narrow" w:hAnsi="Arial Narrow" w:cs="Arial Narrow"/>
        </w:rPr>
        <w:t>Cureus</w:t>
      </w:r>
      <w:proofErr w:type="spellEnd"/>
      <w:r w:rsidRPr="007250FA">
        <w:rPr>
          <w:rFonts w:ascii="Arial Narrow" w:eastAsia="Arial Narrow" w:hAnsi="Arial Narrow" w:cs="Arial Narrow"/>
        </w:rPr>
        <w:t>. 2020;12(6</w:t>
      </w:r>
      <w:proofErr w:type="gramStart"/>
      <w:r w:rsidRPr="007250FA">
        <w:rPr>
          <w:rFonts w:ascii="Arial Narrow" w:eastAsia="Arial Narrow" w:hAnsi="Arial Narrow" w:cs="Arial Narrow"/>
        </w:rPr>
        <w:t>):e</w:t>
      </w:r>
      <w:proofErr w:type="gramEnd"/>
      <w:r w:rsidRPr="007250FA">
        <w:rPr>
          <w:rFonts w:ascii="Arial Narrow" w:eastAsia="Arial Narrow" w:hAnsi="Arial Narrow" w:cs="Arial Narrow"/>
        </w:rPr>
        <w:t xml:space="preserve">8736. Doi:10.7759/cureus.8736. </w:t>
      </w:r>
      <w:hyperlink r:id="rId31">
        <w:r w:rsidRPr="007250FA">
          <w:rPr>
            <w:rStyle w:val="Hyperlink"/>
            <w:rFonts w:ascii="Arial Narrow" w:eastAsia="Arial Narrow" w:hAnsi="Arial Narrow" w:cs="Arial Narrow"/>
          </w:rPr>
          <w:t>https://www.cureus.com/articles/24566-perception-of-shared-governance-among-registered-nurses-in-ambulatory-care-center-at-a-tertiary-care-hospital-in-saudi-arabia</w:t>
        </w:r>
      </w:hyperlink>
      <w:r w:rsidRPr="007250FA">
        <w:rPr>
          <w:rFonts w:ascii="Arial Narrow" w:eastAsia="Arial Narrow" w:hAnsi="Arial Narrow" w:cs="Arial Narrow"/>
        </w:rPr>
        <w:t>. Accessed April 18, 2022.</w:t>
      </w:r>
    </w:p>
    <w:p w14:paraId="384E50AD"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Regent Surgical Health. Employee reviews: opportunities for growth in the ASC. </w:t>
      </w:r>
      <w:hyperlink r:id="rId32">
        <w:r w:rsidRPr="007250FA">
          <w:rPr>
            <w:rStyle w:val="Hyperlink"/>
            <w:rFonts w:ascii="Arial Narrow" w:eastAsia="Arial Narrow" w:hAnsi="Arial Narrow" w:cs="Arial Narrow"/>
          </w:rPr>
          <w:t>https://regentsurgicalhealth.com/employee-reviews-opportunities-for-growth-in-the-asc/</w:t>
        </w:r>
      </w:hyperlink>
      <w:r w:rsidRPr="007250FA">
        <w:rPr>
          <w:rFonts w:ascii="Arial Narrow" w:eastAsia="Arial Narrow" w:hAnsi="Arial Narrow" w:cs="Arial Narrow"/>
        </w:rPr>
        <w:t>. Accessed April 23, 2022.</w:t>
      </w:r>
    </w:p>
    <w:p w14:paraId="2F79D125"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Relias Media. How to succeed at succession planning. March 1, 2018. </w:t>
      </w:r>
      <w:hyperlink r:id="rId33">
        <w:r w:rsidRPr="007250FA">
          <w:rPr>
            <w:rStyle w:val="Hyperlink"/>
            <w:rFonts w:ascii="Arial Narrow" w:eastAsia="Arial Narrow" w:hAnsi="Arial Narrow" w:cs="Arial Narrow"/>
          </w:rPr>
          <w:t>https://www.reliasmedia.com/articles/142175-how-to-succeed-at-succession-planning</w:t>
        </w:r>
      </w:hyperlink>
      <w:r w:rsidRPr="007250FA">
        <w:rPr>
          <w:rFonts w:ascii="Arial Narrow" w:eastAsia="Arial Narrow" w:hAnsi="Arial Narrow" w:cs="Arial Narrow"/>
        </w:rPr>
        <w:t>. Accessed April 22, 2022.</w:t>
      </w:r>
    </w:p>
    <w:p w14:paraId="6F59392D"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Kenjo. A guide to developing an internal promotion plan for your company. </w:t>
      </w:r>
      <w:hyperlink r:id="rId34">
        <w:r w:rsidRPr="007250FA">
          <w:rPr>
            <w:rStyle w:val="Hyperlink"/>
            <w:rFonts w:ascii="Arial Narrow" w:eastAsia="Arial Narrow" w:hAnsi="Arial Narrow" w:cs="Arial Narrow"/>
          </w:rPr>
          <w:t>https://blog.kenjo.io/developing-internal-promotion-plan-guide</w:t>
        </w:r>
      </w:hyperlink>
      <w:r w:rsidRPr="007250FA">
        <w:rPr>
          <w:rFonts w:ascii="Arial Narrow" w:eastAsia="Arial Narrow" w:hAnsi="Arial Narrow" w:cs="Arial Narrow"/>
        </w:rPr>
        <w:t>. Accessed April 22, 2022.</w:t>
      </w:r>
    </w:p>
    <w:p w14:paraId="4CF37127"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proofErr w:type="spellStart"/>
      <w:r w:rsidRPr="007250FA">
        <w:rPr>
          <w:rFonts w:ascii="Arial Narrow" w:eastAsia="Arial Narrow" w:hAnsi="Arial Narrow" w:cs="Arial Narrow"/>
        </w:rPr>
        <w:t>Augmedix</w:t>
      </w:r>
      <w:proofErr w:type="spellEnd"/>
      <w:r w:rsidRPr="007250FA">
        <w:rPr>
          <w:rFonts w:ascii="Arial Narrow" w:eastAsia="Arial Narrow" w:hAnsi="Arial Narrow" w:cs="Arial Narrow"/>
        </w:rPr>
        <w:t xml:space="preserve">. What hospitals and health systems can do today to mitigate staffing shortages. </w:t>
      </w:r>
      <w:hyperlink r:id="rId35">
        <w:r w:rsidRPr="007250FA">
          <w:rPr>
            <w:rStyle w:val="Hyperlink"/>
            <w:rFonts w:ascii="Arial Narrow" w:eastAsia="Arial Narrow" w:hAnsi="Arial Narrow" w:cs="Arial Narrow"/>
          </w:rPr>
          <w:t>https://augmedix.com/page/8/?m=content&amp;c=index&amp;a=lists&amp;catid=2</w:t>
        </w:r>
      </w:hyperlink>
      <w:r w:rsidRPr="007250FA">
        <w:rPr>
          <w:rFonts w:ascii="Arial Narrow" w:eastAsia="Arial Narrow" w:hAnsi="Arial Narrow" w:cs="Arial Narrow"/>
        </w:rPr>
        <w:t>. Accessed April 16, 2022.</w:t>
      </w:r>
    </w:p>
    <w:p w14:paraId="3248BE1C"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Wong A. Demand for OR nurses driving strong job market. TravelNursing.com. </w:t>
      </w:r>
      <w:hyperlink r:id="rId36">
        <w:r w:rsidRPr="007250FA">
          <w:rPr>
            <w:rStyle w:val="Hyperlink"/>
            <w:rFonts w:ascii="Arial Narrow" w:eastAsia="Arial Narrow" w:hAnsi="Arial Narrow" w:cs="Arial Narrow"/>
          </w:rPr>
          <w:t>https://www.travelnursing.com/news/nurse-news/growth-in-or-nurse-jobs/</w:t>
        </w:r>
      </w:hyperlink>
      <w:r w:rsidRPr="007250FA">
        <w:rPr>
          <w:rFonts w:ascii="Arial Narrow" w:eastAsia="Arial Narrow" w:hAnsi="Arial Narrow" w:cs="Arial Narrow"/>
        </w:rPr>
        <w:t>. Accessed April 18, 2022.</w:t>
      </w:r>
    </w:p>
    <w:p w14:paraId="2BB202F4"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Relias. Balancing needs of multigenerational staff challenging for ASC directors. December 4, 2017. </w:t>
      </w:r>
      <w:hyperlink r:id="rId37">
        <w:r w:rsidRPr="007250FA">
          <w:rPr>
            <w:rStyle w:val="Hyperlink"/>
            <w:rFonts w:ascii="Arial Narrow" w:eastAsia="Arial Narrow" w:hAnsi="Arial Narrow" w:cs="Arial Narrow"/>
          </w:rPr>
          <w:t>www.ahcmedia.com/articles/141855-balancing-needs-of-multigenerational-staff-challenging-for-ascdirectors</w:t>
        </w:r>
      </w:hyperlink>
      <w:r w:rsidRPr="007250FA">
        <w:rPr>
          <w:rFonts w:ascii="Arial Narrow" w:eastAsia="Arial Narrow" w:hAnsi="Arial Narrow" w:cs="Arial Narrow"/>
        </w:rPr>
        <w:t xml:space="preserve">. Accessed April 19, 2022.  </w:t>
      </w:r>
    </w:p>
    <w:p w14:paraId="672808C1" w14:textId="77777777" w:rsidR="00566AFE" w:rsidRPr="007250FA" w:rsidRDefault="00566AFE" w:rsidP="221C6899">
      <w:pPr>
        <w:pStyle w:val="ListParagraph"/>
        <w:numPr>
          <w:ilvl w:val="0"/>
          <w:numId w:val="21"/>
        </w:numPr>
        <w:spacing w:after="0" w:line="240" w:lineRule="auto"/>
        <w:rPr>
          <w:rFonts w:ascii="Arial Narrow" w:eastAsia="Arial Narrow" w:hAnsi="Arial Narrow" w:cs="Arial Narrow"/>
        </w:rPr>
      </w:pPr>
      <w:r w:rsidRPr="007250FA">
        <w:rPr>
          <w:rFonts w:ascii="Arial Narrow" w:eastAsia="Arial Narrow" w:hAnsi="Arial Narrow" w:cs="Arial Narrow"/>
        </w:rPr>
        <w:t xml:space="preserve">Becker’s ASC Review. As the ASC market grows, surgical technologies are evolving to meet their needs. February 1, 2022. </w:t>
      </w:r>
      <w:hyperlink r:id="rId38">
        <w:r w:rsidRPr="007250FA">
          <w:rPr>
            <w:rStyle w:val="Hyperlink"/>
            <w:rFonts w:ascii="Arial Narrow" w:eastAsia="Arial Narrow" w:hAnsi="Arial Narrow" w:cs="Arial Narrow"/>
          </w:rPr>
          <w:t>https://www.beckersasc.com/as-the-asc-market-grows-surgical-technologies-are-evolving-to-meet-their-needs.html</w:t>
        </w:r>
      </w:hyperlink>
      <w:r w:rsidRPr="007250FA">
        <w:rPr>
          <w:rFonts w:ascii="Arial Narrow" w:eastAsia="Arial Narrow" w:hAnsi="Arial Narrow" w:cs="Arial Narrow"/>
        </w:rPr>
        <w:t>. Accessed April 20, 2022.</w:t>
      </w:r>
    </w:p>
    <w:p w14:paraId="70CB12B5" w14:textId="77777777" w:rsidR="00566AFE" w:rsidRPr="00C83E2D" w:rsidRDefault="00566AFE">
      <w:pPr>
        <w:rPr>
          <w:rFonts w:ascii="Arial Narrow" w:hAnsi="Arial Narrow" w:cs="Arial"/>
          <w:b/>
          <w:bCs/>
        </w:rPr>
      </w:pPr>
    </w:p>
    <w:p w14:paraId="0B070E4B" w14:textId="77777777" w:rsidR="00FC42B3" w:rsidRPr="00C83E2D" w:rsidRDefault="00FC42B3" w:rsidP="00FC42B3">
      <w:pPr>
        <w:rPr>
          <w:rFonts w:ascii="Arial Narrow" w:hAnsi="Arial Narrow" w:cs="Arial"/>
        </w:rPr>
      </w:pPr>
    </w:p>
    <w:sectPr w:rsidR="00FC42B3" w:rsidRPr="00C83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58D7" w14:textId="77777777" w:rsidR="007421EA" w:rsidRDefault="007421EA" w:rsidP="00DA052A">
      <w:pPr>
        <w:spacing w:after="0" w:line="240" w:lineRule="auto"/>
      </w:pPr>
      <w:r>
        <w:separator/>
      </w:r>
    </w:p>
  </w:endnote>
  <w:endnote w:type="continuationSeparator" w:id="0">
    <w:p w14:paraId="4DEFB6D6" w14:textId="77777777" w:rsidR="007421EA" w:rsidRDefault="007421EA" w:rsidP="00DA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96F1" w14:textId="77777777" w:rsidR="007421EA" w:rsidRDefault="007421EA" w:rsidP="00DA052A">
      <w:pPr>
        <w:spacing w:after="0" w:line="240" w:lineRule="auto"/>
      </w:pPr>
      <w:r>
        <w:separator/>
      </w:r>
    </w:p>
  </w:footnote>
  <w:footnote w:type="continuationSeparator" w:id="0">
    <w:p w14:paraId="7B2DD7CA" w14:textId="77777777" w:rsidR="007421EA" w:rsidRDefault="007421EA" w:rsidP="00DA0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0E"/>
    <w:multiLevelType w:val="hybridMultilevel"/>
    <w:tmpl w:val="E5F2FFD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70B7"/>
    <w:multiLevelType w:val="hybridMultilevel"/>
    <w:tmpl w:val="B99C4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17C14"/>
    <w:multiLevelType w:val="hybridMultilevel"/>
    <w:tmpl w:val="B852ABC6"/>
    <w:lvl w:ilvl="0" w:tplc="14369AF4">
      <w:start w:val="1"/>
      <w:numFmt w:val="upperRoman"/>
      <w:lvlText w:val="%1."/>
      <w:lvlJc w:val="left"/>
      <w:pPr>
        <w:ind w:left="1080" w:hanging="720"/>
      </w:pPr>
      <w:rPr>
        <w:rFonts w:hint="default"/>
        <w:b w:val="0"/>
        <w:bCs w:val="0"/>
      </w:rPr>
    </w:lvl>
    <w:lvl w:ilvl="1" w:tplc="08BEE42C">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798C5710">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7295D"/>
    <w:multiLevelType w:val="hybridMultilevel"/>
    <w:tmpl w:val="040A4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13838"/>
    <w:multiLevelType w:val="hybridMultilevel"/>
    <w:tmpl w:val="DA9C26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239C5B11"/>
    <w:multiLevelType w:val="hybridMultilevel"/>
    <w:tmpl w:val="BB181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233519"/>
    <w:multiLevelType w:val="hybridMultilevel"/>
    <w:tmpl w:val="649AE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95CE2"/>
    <w:multiLevelType w:val="hybridMultilevel"/>
    <w:tmpl w:val="315CF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EF55A3"/>
    <w:multiLevelType w:val="hybridMultilevel"/>
    <w:tmpl w:val="2458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1CD"/>
    <w:multiLevelType w:val="hybridMultilevel"/>
    <w:tmpl w:val="40DA6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3B1FE7"/>
    <w:multiLevelType w:val="hybridMultilevel"/>
    <w:tmpl w:val="349CA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26189F"/>
    <w:multiLevelType w:val="hybridMultilevel"/>
    <w:tmpl w:val="7E2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95CB0"/>
    <w:multiLevelType w:val="hybridMultilevel"/>
    <w:tmpl w:val="0C72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6840DA"/>
    <w:multiLevelType w:val="hybridMultilevel"/>
    <w:tmpl w:val="573E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8763F8"/>
    <w:multiLevelType w:val="hybridMultilevel"/>
    <w:tmpl w:val="F77AB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BA6B8A"/>
    <w:multiLevelType w:val="multilevel"/>
    <w:tmpl w:val="DAA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00D27"/>
    <w:multiLevelType w:val="hybridMultilevel"/>
    <w:tmpl w:val="68F2A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6025D"/>
    <w:multiLevelType w:val="hybridMultilevel"/>
    <w:tmpl w:val="C3B81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51577E3"/>
    <w:multiLevelType w:val="hybridMultilevel"/>
    <w:tmpl w:val="3D66F268"/>
    <w:lvl w:ilvl="0" w:tplc="6D8E4B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4EC74">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602AD"/>
    <w:multiLevelType w:val="hybridMultilevel"/>
    <w:tmpl w:val="5C40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400D7"/>
    <w:multiLevelType w:val="hybridMultilevel"/>
    <w:tmpl w:val="CA0A8A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27108268">
    <w:abstractNumId w:val="18"/>
  </w:num>
  <w:num w:numId="2" w16cid:durableId="1162813222">
    <w:abstractNumId w:val="0"/>
  </w:num>
  <w:num w:numId="3" w16cid:durableId="1190797810">
    <w:abstractNumId w:val="19"/>
  </w:num>
  <w:num w:numId="4" w16cid:durableId="154952576">
    <w:abstractNumId w:val="2"/>
  </w:num>
  <w:num w:numId="5" w16cid:durableId="657880538">
    <w:abstractNumId w:val="14"/>
  </w:num>
  <w:num w:numId="6" w16cid:durableId="1466698554">
    <w:abstractNumId w:val="17"/>
  </w:num>
  <w:num w:numId="7" w16cid:durableId="309789617">
    <w:abstractNumId w:val="4"/>
  </w:num>
  <w:num w:numId="8" w16cid:durableId="1213074303">
    <w:abstractNumId w:val="5"/>
  </w:num>
  <w:num w:numId="9" w16cid:durableId="497963295">
    <w:abstractNumId w:val="20"/>
  </w:num>
  <w:num w:numId="10" w16cid:durableId="1154376171">
    <w:abstractNumId w:val="3"/>
  </w:num>
  <w:num w:numId="11" w16cid:durableId="352077549">
    <w:abstractNumId w:val="12"/>
  </w:num>
  <w:num w:numId="12" w16cid:durableId="1828858173">
    <w:abstractNumId w:val="15"/>
  </w:num>
  <w:num w:numId="13" w16cid:durableId="552622233">
    <w:abstractNumId w:val="11"/>
  </w:num>
  <w:num w:numId="14" w16cid:durableId="1033575659">
    <w:abstractNumId w:val="1"/>
  </w:num>
  <w:num w:numId="15" w16cid:durableId="208031576">
    <w:abstractNumId w:val="8"/>
  </w:num>
  <w:num w:numId="16" w16cid:durableId="2118987973">
    <w:abstractNumId w:val="6"/>
  </w:num>
  <w:num w:numId="17" w16cid:durableId="110906122">
    <w:abstractNumId w:val="10"/>
  </w:num>
  <w:num w:numId="18" w16cid:durableId="462432067">
    <w:abstractNumId w:val="9"/>
  </w:num>
  <w:num w:numId="19" w16cid:durableId="1977878244">
    <w:abstractNumId w:val="13"/>
  </w:num>
  <w:num w:numId="20" w16cid:durableId="92868747">
    <w:abstractNumId w:val="7"/>
  </w:num>
  <w:num w:numId="21" w16cid:durableId="775445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F5"/>
    <w:rsid w:val="000102B7"/>
    <w:rsid w:val="00013B62"/>
    <w:rsid w:val="00013BE5"/>
    <w:rsid w:val="0002261D"/>
    <w:rsid w:val="000236A3"/>
    <w:rsid w:val="0002609D"/>
    <w:rsid w:val="00026122"/>
    <w:rsid w:val="000309F7"/>
    <w:rsid w:val="000317A1"/>
    <w:rsid w:val="00032B8D"/>
    <w:rsid w:val="000442CF"/>
    <w:rsid w:val="00044C6B"/>
    <w:rsid w:val="00046AAE"/>
    <w:rsid w:val="000506D3"/>
    <w:rsid w:val="000576BE"/>
    <w:rsid w:val="00073B3D"/>
    <w:rsid w:val="00081048"/>
    <w:rsid w:val="0008456F"/>
    <w:rsid w:val="00085957"/>
    <w:rsid w:val="00086430"/>
    <w:rsid w:val="00091D2E"/>
    <w:rsid w:val="00096ABE"/>
    <w:rsid w:val="000A2378"/>
    <w:rsid w:val="000A50A3"/>
    <w:rsid w:val="000B2F75"/>
    <w:rsid w:val="000C62A7"/>
    <w:rsid w:val="000D20F7"/>
    <w:rsid w:val="000D69AF"/>
    <w:rsid w:val="000D705A"/>
    <w:rsid w:val="000E39BA"/>
    <w:rsid w:val="000E3AFA"/>
    <w:rsid w:val="000F00A6"/>
    <w:rsid w:val="000F1F47"/>
    <w:rsid w:val="00100C99"/>
    <w:rsid w:val="001054E3"/>
    <w:rsid w:val="00113182"/>
    <w:rsid w:val="0012416C"/>
    <w:rsid w:val="0012446C"/>
    <w:rsid w:val="001359C6"/>
    <w:rsid w:val="0014317A"/>
    <w:rsid w:val="00143C3D"/>
    <w:rsid w:val="00144C44"/>
    <w:rsid w:val="00153FDA"/>
    <w:rsid w:val="00154023"/>
    <w:rsid w:val="001635EA"/>
    <w:rsid w:val="00164EAC"/>
    <w:rsid w:val="0016636F"/>
    <w:rsid w:val="00175A32"/>
    <w:rsid w:val="00176020"/>
    <w:rsid w:val="00184ECD"/>
    <w:rsid w:val="00186C0E"/>
    <w:rsid w:val="001A3CDA"/>
    <w:rsid w:val="001A68D7"/>
    <w:rsid w:val="001A6A6B"/>
    <w:rsid w:val="001B5B47"/>
    <w:rsid w:val="001B7375"/>
    <w:rsid w:val="001C7FD6"/>
    <w:rsid w:val="001D0ED0"/>
    <w:rsid w:val="001D4941"/>
    <w:rsid w:val="001E353F"/>
    <w:rsid w:val="001F575F"/>
    <w:rsid w:val="001F6302"/>
    <w:rsid w:val="001F7091"/>
    <w:rsid w:val="00210B9F"/>
    <w:rsid w:val="0022448F"/>
    <w:rsid w:val="0022731E"/>
    <w:rsid w:val="00235648"/>
    <w:rsid w:val="00246190"/>
    <w:rsid w:val="00247914"/>
    <w:rsid w:val="00263A0C"/>
    <w:rsid w:val="0026675F"/>
    <w:rsid w:val="00284AAC"/>
    <w:rsid w:val="00291D79"/>
    <w:rsid w:val="00293611"/>
    <w:rsid w:val="002E4BB2"/>
    <w:rsid w:val="002F1D1D"/>
    <w:rsid w:val="0030204F"/>
    <w:rsid w:val="00304161"/>
    <w:rsid w:val="003051F9"/>
    <w:rsid w:val="003053E9"/>
    <w:rsid w:val="00306A2A"/>
    <w:rsid w:val="00306B4A"/>
    <w:rsid w:val="0031041C"/>
    <w:rsid w:val="00320E25"/>
    <w:rsid w:val="0032217B"/>
    <w:rsid w:val="00327042"/>
    <w:rsid w:val="00334700"/>
    <w:rsid w:val="003519AD"/>
    <w:rsid w:val="00360000"/>
    <w:rsid w:val="00361549"/>
    <w:rsid w:val="003624EF"/>
    <w:rsid w:val="00364990"/>
    <w:rsid w:val="003774D4"/>
    <w:rsid w:val="003821C5"/>
    <w:rsid w:val="003865F5"/>
    <w:rsid w:val="00386D76"/>
    <w:rsid w:val="00394337"/>
    <w:rsid w:val="00394A30"/>
    <w:rsid w:val="003A79A2"/>
    <w:rsid w:val="003B25D5"/>
    <w:rsid w:val="003B7A29"/>
    <w:rsid w:val="003E66EA"/>
    <w:rsid w:val="003F1E1D"/>
    <w:rsid w:val="003F282B"/>
    <w:rsid w:val="00400B73"/>
    <w:rsid w:val="00401CB2"/>
    <w:rsid w:val="00405B6D"/>
    <w:rsid w:val="00424B0C"/>
    <w:rsid w:val="00430F73"/>
    <w:rsid w:val="00432917"/>
    <w:rsid w:val="00436C2B"/>
    <w:rsid w:val="00443520"/>
    <w:rsid w:val="00443B3C"/>
    <w:rsid w:val="00447D28"/>
    <w:rsid w:val="00450087"/>
    <w:rsid w:val="00456FC3"/>
    <w:rsid w:val="00466ACF"/>
    <w:rsid w:val="004708A3"/>
    <w:rsid w:val="00473DB0"/>
    <w:rsid w:val="00491B18"/>
    <w:rsid w:val="00491BF7"/>
    <w:rsid w:val="004A2499"/>
    <w:rsid w:val="004A406B"/>
    <w:rsid w:val="004A5AAA"/>
    <w:rsid w:val="004A5FD3"/>
    <w:rsid w:val="004A66BE"/>
    <w:rsid w:val="004B1EC5"/>
    <w:rsid w:val="004B4EAD"/>
    <w:rsid w:val="004B788E"/>
    <w:rsid w:val="004B7FB7"/>
    <w:rsid w:val="004C1459"/>
    <w:rsid w:val="004C3156"/>
    <w:rsid w:val="004D7575"/>
    <w:rsid w:val="004F2D66"/>
    <w:rsid w:val="005028E6"/>
    <w:rsid w:val="0050306B"/>
    <w:rsid w:val="00504E49"/>
    <w:rsid w:val="00507979"/>
    <w:rsid w:val="005115A8"/>
    <w:rsid w:val="00512650"/>
    <w:rsid w:val="00513998"/>
    <w:rsid w:val="005305D7"/>
    <w:rsid w:val="00531A87"/>
    <w:rsid w:val="005402C7"/>
    <w:rsid w:val="005436FE"/>
    <w:rsid w:val="00546178"/>
    <w:rsid w:val="0054770C"/>
    <w:rsid w:val="00551EDE"/>
    <w:rsid w:val="00561F61"/>
    <w:rsid w:val="00566AFE"/>
    <w:rsid w:val="005802D3"/>
    <w:rsid w:val="00581BE2"/>
    <w:rsid w:val="005860C0"/>
    <w:rsid w:val="005878AF"/>
    <w:rsid w:val="005923E2"/>
    <w:rsid w:val="00594CBE"/>
    <w:rsid w:val="00595EFF"/>
    <w:rsid w:val="005971B6"/>
    <w:rsid w:val="005D6283"/>
    <w:rsid w:val="005D7335"/>
    <w:rsid w:val="005F2235"/>
    <w:rsid w:val="005F2BD1"/>
    <w:rsid w:val="005F6CF0"/>
    <w:rsid w:val="005F7F13"/>
    <w:rsid w:val="00604067"/>
    <w:rsid w:val="00604EE3"/>
    <w:rsid w:val="00613601"/>
    <w:rsid w:val="00616E09"/>
    <w:rsid w:val="00624228"/>
    <w:rsid w:val="0062494F"/>
    <w:rsid w:val="00624FEE"/>
    <w:rsid w:val="00627821"/>
    <w:rsid w:val="00646067"/>
    <w:rsid w:val="00647302"/>
    <w:rsid w:val="00647AC1"/>
    <w:rsid w:val="006553A8"/>
    <w:rsid w:val="006611A2"/>
    <w:rsid w:val="0066305D"/>
    <w:rsid w:val="0066546A"/>
    <w:rsid w:val="00671E3D"/>
    <w:rsid w:val="00677989"/>
    <w:rsid w:val="00682EFD"/>
    <w:rsid w:val="006A1B40"/>
    <w:rsid w:val="006A4360"/>
    <w:rsid w:val="006B3956"/>
    <w:rsid w:val="006B6B35"/>
    <w:rsid w:val="006B7FDD"/>
    <w:rsid w:val="006C0F81"/>
    <w:rsid w:val="006C29CA"/>
    <w:rsid w:val="006C47BB"/>
    <w:rsid w:val="006C6825"/>
    <w:rsid w:val="006D4399"/>
    <w:rsid w:val="006D4913"/>
    <w:rsid w:val="006D50F7"/>
    <w:rsid w:val="006E0942"/>
    <w:rsid w:val="006E15DC"/>
    <w:rsid w:val="006E5480"/>
    <w:rsid w:val="00720CE1"/>
    <w:rsid w:val="007217BE"/>
    <w:rsid w:val="00722A43"/>
    <w:rsid w:val="007250FA"/>
    <w:rsid w:val="007368A2"/>
    <w:rsid w:val="0073731B"/>
    <w:rsid w:val="00740228"/>
    <w:rsid w:val="007421EA"/>
    <w:rsid w:val="00753413"/>
    <w:rsid w:val="007635FF"/>
    <w:rsid w:val="00766136"/>
    <w:rsid w:val="007703F5"/>
    <w:rsid w:val="0078781C"/>
    <w:rsid w:val="00796979"/>
    <w:rsid w:val="007A2FF9"/>
    <w:rsid w:val="007B1DCD"/>
    <w:rsid w:val="007B2808"/>
    <w:rsid w:val="007C2CC5"/>
    <w:rsid w:val="007D0735"/>
    <w:rsid w:val="007D0E9C"/>
    <w:rsid w:val="007D4D24"/>
    <w:rsid w:val="007F0220"/>
    <w:rsid w:val="00800B3B"/>
    <w:rsid w:val="008109A1"/>
    <w:rsid w:val="00811B54"/>
    <w:rsid w:val="00814FF6"/>
    <w:rsid w:val="00826699"/>
    <w:rsid w:val="00826C1D"/>
    <w:rsid w:val="00827FD2"/>
    <w:rsid w:val="00830248"/>
    <w:rsid w:val="008311BE"/>
    <w:rsid w:val="0083292B"/>
    <w:rsid w:val="00833FF7"/>
    <w:rsid w:val="00834E69"/>
    <w:rsid w:val="00845D4C"/>
    <w:rsid w:val="0084734D"/>
    <w:rsid w:val="00865ACF"/>
    <w:rsid w:val="008669AB"/>
    <w:rsid w:val="00867BEE"/>
    <w:rsid w:val="0087256D"/>
    <w:rsid w:val="00876DD4"/>
    <w:rsid w:val="00882DD5"/>
    <w:rsid w:val="008842A8"/>
    <w:rsid w:val="00886192"/>
    <w:rsid w:val="00890C89"/>
    <w:rsid w:val="008A26FB"/>
    <w:rsid w:val="008A4323"/>
    <w:rsid w:val="008A5A7D"/>
    <w:rsid w:val="008B309E"/>
    <w:rsid w:val="008B417C"/>
    <w:rsid w:val="008C2A69"/>
    <w:rsid w:val="008C51FE"/>
    <w:rsid w:val="008D494C"/>
    <w:rsid w:val="008E121B"/>
    <w:rsid w:val="008F6C61"/>
    <w:rsid w:val="008F6FDE"/>
    <w:rsid w:val="008F75A2"/>
    <w:rsid w:val="00900353"/>
    <w:rsid w:val="00906AF7"/>
    <w:rsid w:val="00912048"/>
    <w:rsid w:val="00914B68"/>
    <w:rsid w:val="00917E1A"/>
    <w:rsid w:val="0092087E"/>
    <w:rsid w:val="0092739E"/>
    <w:rsid w:val="009330F5"/>
    <w:rsid w:val="0094331B"/>
    <w:rsid w:val="00950054"/>
    <w:rsid w:val="009574FE"/>
    <w:rsid w:val="00964065"/>
    <w:rsid w:val="0097141D"/>
    <w:rsid w:val="009835A9"/>
    <w:rsid w:val="00987D88"/>
    <w:rsid w:val="00990A50"/>
    <w:rsid w:val="00993398"/>
    <w:rsid w:val="009A3327"/>
    <w:rsid w:val="009A5FD0"/>
    <w:rsid w:val="009B3449"/>
    <w:rsid w:val="009B3EA1"/>
    <w:rsid w:val="009B6885"/>
    <w:rsid w:val="009B7A83"/>
    <w:rsid w:val="009C2E7B"/>
    <w:rsid w:val="009C5057"/>
    <w:rsid w:val="009C5890"/>
    <w:rsid w:val="009D295E"/>
    <w:rsid w:val="009D5438"/>
    <w:rsid w:val="009D5458"/>
    <w:rsid w:val="009D7619"/>
    <w:rsid w:val="009E026F"/>
    <w:rsid w:val="009F425C"/>
    <w:rsid w:val="009F5964"/>
    <w:rsid w:val="009F7FE4"/>
    <w:rsid w:val="00A11FCA"/>
    <w:rsid w:val="00A17E90"/>
    <w:rsid w:val="00A26464"/>
    <w:rsid w:val="00A34770"/>
    <w:rsid w:val="00A471C6"/>
    <w:rsid w:val="00A52F94"/>
    <w:rsid w:val="00A548CF"/>
    <w:rsid w:val="00A80D1C"/>
    <w:rsid w:val="00A816E0"/>
    <w:rsid w:val="00AA03B1"/>
    <w:rsid w:val="00AA521D"/>
    <w:rsid w:val="00AB2949"/>
    <w:rsid w:val="00AC0F8F"/>
    <w:rsid w:val="00AD130D"/>
    <w:rsid w:val="00AD195D"/>
    <w:rsid w:val="00AD67D7"/>
    <w:rsid w:val="00AD7869"/>
    <w:rsid w:val="00AD7E4A"/>
    <w:rsid w:val="00AE3AFC"/>
    <w:rsid w:val="00AF1224"/>
    <w:rsid w:val="00AF683A"/>
    <w:rsid w:val="00AF6C60"/>
    <w:rsid w:val="00B033F3"/>
    <w:rsid w:val="00B12C65"/>
    <w:rsid w:val="00B12DBD"/>
    <w:rsid w:val="00B16C61"/>
    <w:rsid w:val="00B1758D"/>
    <w:rsid w:val="00B22CDB"/>
    <w:rsid w:val="00B3690D"/>
    <w:rsid w:val="00B3766E"/>
    <w:rsid w:val="00B42FBD"/>
    <w:rsid w:val="00B43818"/>
    <w:rsid w:val="00B46284"/>
    <w:rsid w:val="00B47321"/>
    <w:rsid w:val="00B613EC"/>
    <w:rsid w:val="00B65A19"/>
    <w:rsid w:val="00B6754C"/>
    <w:rsid w:val="00B73C22"/>
    <w:rsid w:val="00B847BD"/>
    <w:rsid w:val="00B87705"/>
    <w:rsid w:val="00B906CE"/>
    <w:rsid w:val="00B937D7"/>
    <w:rsid w:val="00B93F26"/>
    <w:rsid w:val="00BA0259"/>
    <w:rsid w:val="00BB0F34"/>
    <w:rsid w:val="00BB322C"/>
    <w:rsid w:val="00BB4389"/>
    <w:rsid w:val="00BD0DEA"/>
    <w:rsid w:val="00BD17C5"/>
    <w:rsid w:val="00BD2422"/>
    <w:rsid w:val="00BF606B"/>
    <w:rsid w:val="00C10426"/>
    <w:rsid w:val="00C26F26"/>
    <w:rsid w:val="00C26FA2"/>
    <w:rsid w:val="00C3105E"/>
    <w:rsid w:val="00C32DE0"/>
    <w:rsid w:val="00C33C39"/>
    <w:rsid w:val="00C407E1"/>
    <w:rsid w:val="00C47ED6"/>
    <w:rsid w:val="00C53494"/>
    <w:rsid w:val="00C56F57"/>
    <w:rsid w:val="00C64F03"/>
    <w:rsid w:val="00C71126"/>
    <w:rsid w:val="00C72916"/>
    <w:rsid w:val="00C72C97"/>
    <w:rsid w:val="00C77D35"/>
    <w:rsid w:val="00C8035E"/>
    <w:rsid w:val="00C80CB0"/>
    <w:rsid w:val="00C83E2D"/>
    <w:rsid w:val="00C86D25"/>
    <w:rsid w:val="00C974D9"/>
    <w:rsid w:val="00CA0C1F"/>
    <w:rsid w:val="00CA7FD9"/>
    <w:rsid w:val="00CC054F"/>
    <w:rsid w:val="00CC50D6"/>
    <w:rsid w:val="00CE24E4"/>
    <w:rsid w:val="00CE6B6F"/>
    <w:rsid w:val="00CF1BE5"/>
    <w:rsid w:val="00CF41C5"/>
    <w:rsid w:val="00D04743"/>
    <w:rsid w:val="00D05C94"/>
    <w:rsid w:val="00D16704"/>
    <w:rsid w:val="00D24719"/>
    <w:rsid w:val="00D27B69"/>
    <w:rsid w:val="00D4066A"/>
    <w:rsid w:val="00D40778"/>
    <w:rsid w:val="00D528E4"/>
    <w:rsid w:val="00D52B84"/>
    <w:rsid w:val="00D54763"/>
    <w:rsid w:val="00D605FA"/>
    <w:rsid w:val="00D7164D"/>
    <w:rsid w:val="00D74130"/>
    <w:rsid w:val="00D7602B"/>
    <w:rsid w:val="00D906F3"/>
    <w:rsid w:val="00D91F2B"/>
    <w:rsid w:val="00D929C8"/>
    <w:rsid w:val="00D93430"/>
    <w:rsid w:val="00DA052A"/>
    <w:rsid w:val="00DA080E"/>
    <w:rsid w:val="00DD0CCA"/>
    <w:rsid w:val="00DE3D67"/>
    <w:rsid w:val="00DE5E2E"/>
    <w:rsid w:val="00DF0063"/>
    <w:rsid w:val="00E010BB"/>
    <w:rsid w:val="00E10164"/>
    <w:rsid w:val="00E14F30"/>
    <w:rsid w:val="00E220DF"/>
    <w:rsid w:val="00E43DA0"/>
    <w:rsid w:val="00E61095"/>
    <w:rsid w:val="00E6208D"/>
    <w:rsid w:val="00E62CB7"/>
    <w:rsid w:val="00E745D8"/>
    <w:rsid w:val="00E7744C"/>
    <w:rsid w:val="00E83304"/>
    <w:rsid w:val="00E83517"/>
    <w:rsid w:val="00E83559"/>
    <w:rsid w:val="00E8731B"/>
    <w:rsid w:val="00E91472"/>
    <w:rsid w:val="00E95640"/>
    <w:rsid w:val="00E95C5D"/>
    <w:rsid w:val="00E96B1A"/>
    <w:rsid w:val="00EA576D"/>
    <w:rsid w:val="00EA7036"/>
    <w:rsid w:val="00EA734F"/>
    <w:rsid w:val="00EC6559"/>
    <w:rsid w:val="00ED6D02"/>
    <w:rsid w:val="00EE2217"/>
    <w:rsid w:val="00EE3815"/>
    <w:rsid w:val="00EE4098"/>
    <w:rsid w:val="00EE59F9"/>
    <w:rsid w:val="00EF0209"/>
    <w:rsid w:val="00EF2893"/>
    <w:rsid w:val="00EF42A3"/>
    <w:rsid w:val="00F05531"/>
    <w:rsid w:val="00F12BB8"/>
    <w:rsid w:val="00F1309D"/>
    <w:rsid w:val="00F1502E"/>
    <w:rsid w:val="00F15F36"/>
    <w:rsid w:val="00F23C84"/>
    <w:rsid w:val="00F32208"/>
    <w:rsid w:val="00F34397"/>
    <w:rsid w:val="00F343D0"/>
    <w:rsid w:val="00F3614C"/>
    <w:rsid w:val="00F36BDD"/>
    <w:rsid w:val="00F43752"/>
    <w:rsid w:val="00F448A9"/>
    <w:rsid w:val="00F52E74"/>
    <w:rsid w:val="00F6229E"/>
    <w:rsid w:val="00F62A69"/>
    <w:rsid w:val="00F62B86"/>
    <w:rsid w:val="00F6420A"/>
    <w:rsid w:val="00F668A4"/>
    <w:rsid w:val="00F80BE7"/>
    <w:rsid w:val="00F90A44"/>
    <w:rsid w:val="00FA2D74"/>
    <w:rsid w:val="00FA49EF"/>
    <w:rsid w:val="00FA4A2B"/>
    <w:rsid w:val="00FB2542"/>
    <w:rsid w:val="00FB2E46"/>
    <w:rsid w:val="00FB54C0"/>
    <w:rsid w:val="00FB5731"/>
    <w:rsid w:val="00FB57A3"/>
    <w:rsid w:val="00FB6CCD"/>
    <w:rsid w:val="00FB7D56"/>
    <w:rsid w:val="00FC04E5"/>
    <w:rsid w:val="00FC42B3"/>
    <w:rsid w:val="00FD1F39"/>
    <w:rsid w:val="00FD2758"/>
    <w:rsid w:val="00FD370C"/>
    <w:rsid w:val="00FD6F3B"/>
    <w:rsid w:val="00FE02AF"/>
    <w:rsid w:val="00FE20B1"/>
    <w:rsid w:val="00FE2EFD"/>
    <w:rsid w:val="00FE36A3"/>
    <w:rsid w:val="00FF0AAD"/>
    <w:rsid w:val="00FF58C7"/>
    <w:rsid w:val="221C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B413"/>
  <w15:docId w15:val="{D47CDB9F-6F97-4ADB-ADC8-6447789E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F5"/>
    <w:pPr>
      <w:ind w:left="720"/>
      <w:contextualSpacing/>
    </w:pPr>
  </w:style>
  <w:style w:type="paragraph" w:styleId="Revision">
    <w:name w:val="Revision"/>
    <w:hidden/>
    <w:uiPriority w:val="99"/>
    <w:semiHidden/>
    <w:rsid w:val="004B4EAD"/>
    <w:pPr>
      <w:spacing w:after="0" w:line="240" w:lineRule="auto"/>
    </w:pPr>
  </w:style>
  <w:style w:type="character" w:styleId="CommentReference">
    <w:name w:val="annotation reference"/>
    <w:basedOn w:val="DefaultParagraphFont"/>
    <w:uiPriority w:val="99"/>
    <w:semiHidden/>
    <w:unhideWhenUsed/>
    <w:rsid w:val="004B4EAD"/>
    <w:rPr>
      <w:sz w:val="16"/>
      <w:szCs w:val="16"/>
    </w:rPr>
  </w:style>
  <w:style w:type="paragraph" w:styleId="CommentText">
    <w:name w:val="annotation text"/>
    <w:basedOn w:val="Normal"/>
    <w:link w:val="CommentTextChar"/>
    <w:uiPriority w:val="99"/>
    <w:semiHidden/>
    <w:unhideWhenUsed/>
    <w:rsid w:val="004B4EAD"/>
    <w:pPr>
      <w:spacing w:line="240" w:lineRule="auto"/>
    </w:pPr>
    <w:rPr>
      <w:sz w:val="20"/>
      <w:szCs w:val="20"/>
    </w:rPr>
  </w:style>
  <w:style w:type="character" w:customStyle="1" w:styleId="CommentTextChar">
    <w:name w:val="Comment Text Char"/>
    <w:basedOn w:val="DefaultParagraphFont"/>
    <w:link w:val="CommentText"/>
    <w:uiPriority w:val="99"/>
    <w:semiHidden/>
    <w:rsid w:val="004B4EAD"/>
    <w:rPr>
      <w:sz w:val="20"/>
      <w:szCs w:val="20"/>
    </w:rPr>
  </w:style>
  <w:style w:type="paragraph" w:styleId="CommentSubject">
    <w:name w:val="annotation subject"/>
    <w:basedOn w:val="CommentText"/>
    <w:next w:val="CommentText"/>
    <w:link w:val="CommentSubjectChar"/>
    <w:uiPriority w:val="99"/>
    <w:semiHidden/>
    <w:unhideWhenUsed/>
    <w:rsid w:val="004B4EAD"/>
    <w:rPr>
      <w:b/>
      <w:bCs/>
    </w:rPr>
  </w:style>
  <w:style w:type="character" w:customStyle="1" w:styleId="CommentSubjectChar">
    <w:name w:val="Comment Subject Char"/>
    <w:basedOn w:val="CommentTextChar"/>
    <w:link w:val="CommentSubject"/>
    <w:uiPriority w:val="99"/>
    <w:semiHidden/>
    <w:rsid w:val="004B4EAD"/>
    <w:rPr>
      <w:b/>
      <w:bCs/>
      <w:sz w:val="20"/>
      <w:szCs w:val="20"/>
    </w:rPr>
  </w:style>
  <w:style w:type="character" w:styleId="Hyperlink">
    <w:name w:val="Hyperlink"/>
    <w:basedOn w:val="DefaultParagraphFont"/>
    <w:uiPriority w:val="99"/>
    <w:unhideWhenUsed/>
    <w:rsid w:val="0097141D"/>
    <w:rPr>
      <w:color w:val="0563C1" w:themeColor="hyperlink"/>
      <w:u w:val="single"/>
    </w:rPr>
  </w:style>
  <w:style w:type="character" w:styleId="UnresolvedMention">
    <w:name w:val="Unresolved Mention"/>
    <w:basedOn w:val="DefaultParagraphFont"/>
    <w:uiPriority w:val="99"/>
    <w:semiHidden/>
    <w:unhideWhenUsed/>
    <w:rsid w:val="0097141D"/>
    <w:rPr>
      <w:color w:val="605E5C"/>
      <w:shd w:val="clear" w:color="auto" w:fill="E1DFDD"/>
    </w:rPr>
  </w:style>
  <w:style w:type="character" w:styleId="FollowedHyperlink">
    <w:name w:val="FollowedHyperlink"/>
    <w:basedOn w:val="DefaultParagraphFont"/>
    <w:uiPriority w:val="99"/>
    <w:semiHidden/>
    <w:unhideWhenUsed/>
    <w:rsid w:val="0097141D"/>
    <w:rPr>
      <w:color w:val="954F72" w:themeColor="followedHyperlink"/>
      <w:u w:val="single"/>
    </w:rPr>
  </w:style>
  <w:style w:type="paragraph" w:styleId="Header">
    <w:name w:val="header"/>
    <w:basedOn w:val="Normal"/>
    <w:link w:val="HeaderChar"/>
    <w:uiPriority w:val="99"/>
    <w:unhideWhenUsed/>
    <w:rsid w:val="00DA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2A"/>
  </w:style>
  <w:style w:type="paragraph" w:styleId="Footer">
    <w:name w:val="footer"/>
    <w:basedOn w:val="Normal"/>
    <w:link w:val="FooterChar"/>
    <w:uiPriority w:val="99"/>
    <w:unhideWhenUsed/>
    <w:rsid w:val="00DA0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7079">
      <w:bodyDiv w:val="1"/>
      <w:marLeft w:val="0"/>
      <w:marRight w:val="0"/>
      <w:marTop w:val="0"/>
      <w:marBottom w:val="0"/>
      <w:divBdr>
        <w:top w:val="none" w:sz="0" w:space="0" w:color="auto"/>
        <w:left w:val="none" w:sz="0" w:space="0" w:color="auto"/>
        <w:bottom w:val="none" w:sz="0" w:space="0" w:color="auto"/>
        <w:right w:val="none" w:sz="0" w:space="0" w:color="auto"/>
      </w:divBdr>
    </w:div>
    <w:div w:id="264385315">
      <w:bodyDiv w:val="1"/>
      <w:marLeft w:val="0"/>
      <w:marRight w:val="0"/>
      <w:marTop w:val="0"/>
      <w:marBottom w:val="0"/>
      <w:divBdr>
        <w:top w:val="none" w:sz="0" w:space="0" w:color="auto"/>
        <w:left w:val="none" w:sz="0" w:space="0" w:color="auto"/>
        <w:bottom w:val="none" w:sz="0" w:space="0" w:color="auto"/>
        <w:right w:val="none" w:sz="0" w:space="0" w:color="auto"/>
      </w:divBdr>
    </w:div>
    <w:div w:id="696661303">
      <w:bodyDiv w:val="1"/>
      <w:marLeft w:val="0"/>
      <w:marRight w:val="0"/>
      <w:marTop w:val="0"/>
      <w:marBottom w:val="0"/>
      <w:divBdr>
        <w:top w:val="none" w:sz="0" w:space="0" w:color="auto"/>
        <w:left w:val="none" w:sz="0" w:space="0" w:color="auto"/>
        <w:bottom w:val="none" w:sz="0" w:space="0" w:color="auto"/>
        <w:right w:val="none" w:sz="0" w:space="0" w:color="auto"/>
      </w:divBdr>
    </w:div>
    <w:div w:id="106846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mallbusiness.chron.com/set-up-diabetic-clinic-15764.html" TargetMode="External"/><Relationship Id="rId18" Type="http://schemas.openxmlformats.org/officeDocument/2006/relationships/hyperlink" Target="https://www.beckersasc.com/asc-news/behind-the-wage-war-between-ascs-and-travel-nurses.html" TargetMode="External"/><Relationship Id="rId26" Type="http://schemas.openxmlformats.org/officeDocument/2006/relationships/hyperlink" Target="https://assets.asccommunications.com/whitepapers/huron-wp-march-2022.pdf" TargetMode="External"/><Relationship Id="rId39" Type="http://schemas.openxmlformats.org/officeDocument/2006/relationships/fontTable" Target="fontTable.xml"/><Relationship Id="rId21" Type="http://schemas.openxmlformats.org/officeDocument/2006/relationships/hyperlink" Target="https://www.beckershospitalreview.com/asc-turnarounds/6-ways-to-provide-robust-benefits-to-surgery-center-employees.html" TargetMode="External"/><Relationship Id="rId34" Type="http://schemas.openxmlformats.org/officeDocument/2006/relationships/hyperlink" Target="https://blog.kenjo.io/developing-internal-promotion-plan-guide" TargetMode="External"/><Relationship Id="rId7" Type="http://schemas.openxmlformats.org/officeDocument/2006/relationships/webSettings" Target="webSettings.xml"/><Relationship Id="rId12" Type="http://schemas.openxmlformats.org/officeDocument/2006/relationships/hyperlink" Target="http://www.orgcharting.com/hospital-org-chart-examples/" TargetMode="External"/><Relationship Id="rId17" Type="http://schemas.openxmlformats.org/officeDocument/2006/relationships/hyperlink" Target="https://human-resources-health.biomedcentral.com/articles/10.1186/1478-4491-4-20" TargetMode="External"/><Relationship Id="rId25" Type="http://schemas.openxmlformats.org/officeDocument/2006/relationships/hyperlink" Target="https://www.dol.gov/sites/dolgov/files/WHD/legacy/files/flu_FMLA.pdf" TargetMode="External"/><Relationship Id="rId33" Type="http://schemas.openxmlformats.org/officeDocument/2006/relationships/hyperlink" Target="https://www.reliasmedia.com/articles/142175-how-to-succeed-at-succession-planning" TargetMode="External"/><Relationship Id="rId38" Type="http://schemas.openxmlformats.org/officeDocument/2006/relationships/hyperlink" Target="https://www.beckersasc.com/as-the-asc-market-grows-surgical-technologies-are-evolving-to-meet-their-needs.html" TargetMode="External"/><Relationship Id="rId2" Type="http://schemas.openxmlformats.org/officeDocument/2006/relationships/customXml" Target="../customXml/item2.xml"/><Relationship Id="rId16" Type="http://schemas.openxmlformats.org/officeDocument/2006/relationships/hyperlink" Target="https://www.hospitalcareers.com/blog/healthcare-human-resource-jobs/" TargetMode="External"/><Relationship Id="rId20" Type="http://schemas.openxmlformats.org/officeDocument/2006/relationships/hyperlink" Target="https://www.beckersasc.com/asc-news/asc-nurse-pay-flatlines.html" TargetMode="External"/><Relationship Id="rId29" Type="http://schemas.openxmlformats.org/officeDocument/2006/relationships/hyperlink" Target="https://www.ormanager.com/wp-content/uploads/pdfx/ORMVol23No12ASCsuccessfulHireTip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a.org/environmentalscan" TargetMode="External"/><Relationship Id="rId24" Type="http://schemas.openxmlformats.org/officeDocument/2006/relationships/hyperlink" Target="https://www.eeoc.gov/prohibited-employment-policiespractices" TargetMode="External"/><Relationship Id="rId32" Type="http://schemas.openxmlformats.org/officeDocument/2006/relationships/hyperlink" Target="https://regentsurgicalhealth.com/employee-reviews-opportunities-for-growth-in-the-asc/" TargetMode="External"/><Relationship Id="rId37" Type="http://schemas.openxmlformats.org/officeDocument/2006/relationships/hyperlink" Target="http://www.ahcmedia.com/articles/141855-balancing-needs-of-multigenerational-staff-challenging-for-ascdirector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x.doi.org/10.1007/978-3-030-19171-9_16" TargetMode="External"/><Relationship Id="rId23" Type="http://schemas.openxmlformats.org/officeDocument/2006/relationships/hyperlink" Target="https://www.ascassociation.org/asca/aboutus/latestnews/newsarchive/newsarchive2021/march2021/member-retirement-plan-announcement" TargetMode="External"/><Relationship Id="rId28" Type="http://schemas.openxmlformats.org/officeDocument/2006/relationships/hyperlink" Target="https://www.beckersasc.com/asc-news/3-things-to-know-about-asc-marketing-strategies-trends-more.html" TargetMode="External"/><Relationship Id="rId36" Type="http://schemas.openxmlformats.org/officeDocument/2006/relationships/hyperlink" Target="https://www.travelnursing.com/news/nurse-news/growth-in-or-nurse-jobs/" TargetMode="External"/><Relationship Id="rId10" Type="http://schemas.openxmlformats.org/officeDocument/2006/relationships/image" Target="media/image1.png"/><Relationship Id="rId19" Type="http://schemas.openxmlformats.org/officeDocument/2006/relationships/hyperlink" Target="https://www.beckersasc.com/benchmarking/ascs-vs-hospitals-who-pays-medical-staff-better.html" TargetMode="External"/><Relationship Id="rId31" Type="http://schemas.openxmlformats.org/officeDocument/2006/relationships/hyperlink" Target="https://www.cureus.com/articles/24566-perception-of-shared-governance-among-registered-nurses-in-ambulatory-care-center-at-a-tertiary-care-hospital-in-saudi-arab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dy.com/the-role-of-human-resources-in-healthcare/" TargetMode="External"/><Relationship Id="rId22" Type="http://schemas.openxmlformats.org/officeDocument/2006/relationships/hyperlink" Target="https://human-resources-health.biomedcentral.com/articles/10.1186/1478-4491-4-20" TargetMode="External"/><Relationship Id="rId27" Type="http://schemas.openxmlformats.org/officeDocument/2006/relationships/hyperlink" Target="https://www.beckersasc.com/asc-accreditation-and-patient-safety/the-joint-commission-clarifies-record-retention-requirements-4-clarifications.html" TargetMode="External"/><Relationship Id="rId30" Type="http://schemas.openxmlformats.org/officeDocument/2006/relationships/hyperlink" Target="https://blog.birkman.com/3-steps-to-create-role-clarity-within-your-team" TargetMode="External"/><Relationship Id="rId35" Type="http://schemas.openxmlformats.org/officeDocument/2006/relationships/hyperlink" Target="https://augmedix.com/page/8/?m=content&amp;c=index&amp;a=lists&amp;catid=2"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093B842C3944CAEC54AB13D18ECD5" ma:contentTypeVersion="16" ma:contentTypeDescription="Create a new document." ma:contentTypeScope="" ma:versionID="d09aaaa9581cbd034f05ae505b50ea0d">
  <xsd:schema xmlns:xsd="http://www.w3.org/2001/XMLSchema" xmlns:xs="http://www.w3.org/2001/XMLSchema" xmlns:p="http://schemas.microsoft.com/office/2006/metadata/properties" xmlns:ns2="2b9ba417-c55b-4bdd-9869-f2a2292e4d19" xmlns:ns3="1c4d9940-a08e-422f-8feb-84d6b6cdf894" targetNamespace="http://schemas.microsoft.com/office/2006/metadata/properties" ma:root="true" ma:fieldsID="5549d6f8e91e69f7bac8ff3fa53b7e71" ns2:_="" ns3:_="">
    <xsd:import namespace="2b9ba417-c55b-4bdd-9869-f2a2292e4d19"/>
    <xsd:import namespace="1c4d9940-a08e-422f-8feb-84d6b6cdf8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ba417-c55b-4bdd-9869-f2a2292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23277-6309-4039-a153-8eedd4e8fe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4d9940-a08e-422f-8feb-84d6b6cdf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f7375e-d22f-4fb0-bdfd-1e465ce1c4d3}" ma:internalName="TaxCatchAll" ma:showField="CatchAllData" ma:web="1c4d9940-a08e-422f-8feb-84d6b6cdf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4d9940-a08e-422f-8feb-84d6b6cdf894" xsi:nil="true"/>
    <lcf76f155ced4ddcb4097134ff3c332f xmlns="2b9ba417-c55b-4bdd-9869-f2a2292e4d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DACFC8-A374-41D0-89C4-AFD46854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ba417-c55b-4bdd-9869-f2a2292e4d19"/>
    <ds:schemaRef ds:uri="1c4d9940-a08e-422f-8feb-84d6b6cdf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A5319-C06B-4000-BBCB-3C575FB3597D}">
  <ds:schemaRefs>
    <ds:schemaRef ds:uri="http://schemas.microsoft.com/sharepoint/v3/contenttype/forms"/>
  </ds:schemaRefs>
</ds:datastoreItem>
</file>

<file path=customXml/itemProps3.xml><?xml version="1.0" encoding="utf-8"?>
<ds:datastoreItem xmlns:ds="http://schemas.openxmlformats.org/officeDocument/2006/customXml" ds:itemID="{B8FB6C07-6D89-430D-8F24-FC09196A45BA}">
  <ds:schemaRefs>
    <ds:schemaRef ds:uri="http://schemas.microsoft.com/office/2006/metadata/properties"/>
    <ds:schemaRef ds:uri="http://schemas.microsoft.com/office/infopath/2007/PartnerControls"/>
    <ds:schemaRef ds:uri="1c4d9940-a08e-422f-8feb-84d6b6cdf894"/>
    <ds:schemaRef ds:uri="2b9ba417-c55b-4bdd-9869-f2a2292e4d19"/>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10324</Words>
  <Characters>58848</Characters>
  <Application>Microsoft Office Word</Application>
  <DocSecurity>0</DocSecurity>
  <Lines>490</Lines>
  <Paragraphs>138</Paragraphs>
  <ScaleCrop>false</ScaleCrop>
  <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Whalen</dc:creator>
  <cp:keywords/>
  <dc:description/>
  <cp:lastModifiedBy>Bonnie Denholm</cp:lastModifiedBy>
  <cp:revision>30</cp:revision>
  <dcterms:created xsi:type="dcterms:W3CDTF">2022-10-20T20:59:00Z</dcterms:created>
  <dcterms:modified xsi:type="dcterms:W3CDTF">2022-10-20T21:46:00Z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0x010100C40093B842C3944CAEC54AB13D18ECD5</vt:lpwstr>
  </property>
  <property fmtid="{D5CDD505-2E9C-101B-9397-08002B2CF9AE}" pid="3" name="MediaServiceImageTags">
    <vt:lpwstr/>
  </property>
</Properties>
</file>