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80B5E76" w:rsidR="00C82190" w:rsidRPr="008F7D36" w:rsidRDefault="00F7498D">
          <w:pPr>
            <w:rPr>
              <w:rFonts w:ascii="Arial" w:hAnsi="Arial" w:cs="Arial"/>
            </w:rPr>
          </w:pPr>
          <w:r w:rsidRPr="008F7D3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76F2A7A2">
                    <wp:simplePos x="0" y="0"/>
                    <wp:positionH relativeFrom="page">
                      <wp:posOffset>3225470</wp:posOffset>
                    </wp:positionH>
                    <wp:positionV relativeFrom="paragraph">
                      <wp:posOffset>0</wp:posOffset>
                    </wp:positionV>
                    <wp:extent cx="452437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2437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53C340AC" w:rsidR="00AA109C" w:rsidRPr="00CD03C2" w:rsidRDefault="00BC4334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D03C2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2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3.95pt;margin-top:0;width:356.25pt;height:107.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" filled="f" stroked="f">
                    <v:textbox>
                      <w:txbxContent>
                        <w:p w14:paraId="452D6FB4" w14:textId="53C340AC" w:rsidR="00AA109C" w:rsidRPr="00CD03C2" w:rsidRDefault="00BC4334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D03C2">
                            <w:rPr>
                              <w:rFonts w:ascii="Arial" w:hAnsi="Arial" w:cs="Arial"/>
                              <w:b/>
                              <w:color w:val="34495D"/>
                              <w:sz w:val="72"/>
                            </w:rPr>
                            <w:t>Centro de recursos do canal indireto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F84682" w:rsidRPr="008F7D36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8240" behindDoc="1" locked="0" layoutInCell="1" allowOverlap="1" wp14:anchorId="5CE395F2" wp14:editId="0733A0B3">
                <wp:simplePos x="0" y="0"/>
                <wp:positionH relativeFrom="leftMargin">
                  <wp:posOffset>258445</wp:posOffset>
                </wp:positionH>
                <wp:positionV relativeFrom="paragraph">
                  <wp:posOffset>-676275</wp:posOffset>
                </wp:positionV>
                <wp:extent cx="560070" cy="960374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66E41" w:rsidRPr="008F7D36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8241" behindDoc="0" locked="0" layoutInCell="1" allowOverlap="1" wp14:anchorId="2531C9C9" wp14:editId="7878E360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C723136" w:rsidR="00C82190" w:rsidRPr="008F7D36" w:rsidRDefault="00F7498D">
          <w:pPr>
            <w:rPr>
              <w:rFonts w:ascii="Arial" w:hAnsi="Arial" w:cs="Arial"/>
            </w:rPr>
          </w:pPr>
          <w:r w:rsidRPr="008F7D3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776731FF">
                    <wp:simplePos x="0" y="0"/>
                    <wp:positionH relativeFrom="column">
                      <wp:posOffset>168250</wp:posOffset>
                    </wp:positionH>
                    <wp:positionV relativeFrom="paragraph">
                      <wp:posOffset>1934235</wp:posOffset>
                    </wp:positionV>
                    <wp:extent cx="6057900" cy="532892"/>
                    <wp:effectExtent l="0" t="0" r="0" b="63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328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2BC5EA7" w:rsidR="00AA109C" w:rsidRPr="00CD03C2" w:rsidRDefault="00195875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CD03C2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Orientações sobre livros e registros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25pt;margin-top:152.3pt;width:477pt;height:41.9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" filled="f" stroked="f">
                    <v:textbox>
                      <w:txbxContent>
                        <w:p w14:paraId="7BEF52B3" w14:textId="72BC5EA7" w:rsidR="00AA109C" w:rsidRPr="00CD03C2" w:rsidRDefault="00195875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CD03C2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Orientações sobre livros e registros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D03C2" w:rsidRPr="008F7D3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46CE01FF" wp14:editId="576D3B6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5598795</wp:posOffset>
                    </wp:positionV>
                    <wp:extent cx="6337300" cy="16383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38300"/>
                              <a:chOff x="0" y="0"/>
                              <a:chExt cx="6337300" cy="163830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6"/>
                                <a:ext cx="5603875" cy="155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CD03C2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03C2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30EBDB37" w14:textId="46E0A3E5" w:rsidR="00A85E8E" w:rsidRPr="00CD03C2" w:rsidRDefault="00A85E8E" w:rsidP="00A85E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</w:pPr>
                                  <w:r w:rsidRPr="00CD03C2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 xml:space="preserve">Forneça as Orientações sobre livros e registros aos </w:t>
                                  </w:r>
                                  <w:r w:rsidRPr="00CD03C2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funcionários ou firmas de</w:t>
                                  </w:r>
                                  <w:r w:rsidR="007262C4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CD03C2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contabilidade terceirizadas responsáveis pelas transações de alto risco.</w:t>
                                  </w:r>
                                </w:p>
                                <w:p w14:paraId="5194E02D" w14:textId="77777777" w:rsidR="00A85E8E" w:rsidRPr="00CD03C2" w:rsidRDefault="00A85E8E" w:rsidP="00A85E8E">
                                  <w:pPr>
                                    <w:pStyle w:val="ListParagraph"/>
                                    <w:ind w:left="360"/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787CB790" w14:textId="34B05F68" w:rsidR="00E02BCE" w:rsidRPr="00CD03C2" w:rsidRDefault="00A85E8E" w:rsidP="00097D84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262C4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Assegure-se de que os funcionários relevantes estejam cientes das Orientações sobre livros e registos e de que as orientações estejam alinhadas com a política da</w:t>
                                  </w:r>
                                  <w:r w:rsidR="008F7D36" w:rsidRPr="007262C4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7262C4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empresa.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28" style="position:absolute;margin-left:12.75pt;margin-top:440.85pt;width:499pt;height:129pt;z-index:251658246;mso-height-relative:margin" coordsize="63373,16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9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0" type="#_x0000_t202" style="position:absolute;left:7334;top:857;width:5603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CD03C2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03C2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30EBDB37" w14:textId="46E0A3E5" w:rsidR="00A85E8E" w:rsidRPr="00CD03C2" w:rsidRDefault="00A85E8E" w:rsidP="00A85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</w:pPr>
                            <w:r w:rsidRPr="00CD03C2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 xml:space="preserve">Forneça as Orientações sobre livros e registros aos </w:t>
                            </w:r>
                            <w:r w:rsidRPr="00CD03C2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funcionários ou firmas de</w:t>
                            </w:r>
                            <w:r w:rsidR="007262C4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 </w:t>
                            </w:r>
                            <w:r w:rsidRPr="00CD03C2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contabilidade terceirizadas responsáveis pelas transações de alto risco.</w:t>
                            </w:r>
                          </w:p>
                          <w:p w14:paraId="5194E02D" w14:textId="77777777" w:rsidR="00A85E8E" w:rsidRPr="00CD03C2" w:rsidRDefault="00A85E8E" w:rsidP="00A85E8E">
                            <w:pPr>
                              <w:pStyle w:val="ListParagraph"/>
                              <w:ind w:left="360"/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</w:pPr>
                          </w:p>
                          <w:p w14:paraId="787CB790" w14:textId="34B05F68" w:rsidR="00E02BCE" w:rsidRPr="00CD03C2" w:rsidRDefault="00A85E8E" w:rsidP="00097D8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2C4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Assegure-se de que os funcionários relevantes estejam cientes das Orientações sobre livros e registos e de que as orientações estejam alinhadas com a política da</w:t>
                            </w:r>
                            <w:r w:rsidR="008F7D36" w:rsidRPr="007262C4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 </w:t>
                            </w:r>
                            <w:r w:rsidRPr="007262C4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empresa.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 w:rsidRPr="008F7D3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55889D0D" wp14:editId="47BF79FF">
                    <wp:simplePos x="0" y="0"/>
                    <wp:positionH relativeFrom="column">
                      <wp:posOffset>895350</wp:posOffset>
                    </wp:positionH>
                    <wp:positionV relativeFrom="paragraph">
                      <wp:posOffset>2827020</wp:posOffset>
                    </wp:positionV>
                    <wp:extent cx="5603875" cy="1247775"/>
                    <wp:effectExtent l="0" t="0" r="0" b="9525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82509D" w14:textId="77777777" w:rsidR="00B3505E" w:rsidRPr="00CD03C2" w:rsidRDefault="00B3505E" w:rsidP="00B3505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CD03C2">
                                  <w:rPr>
                                    <w:rFonts w:ascii="Arial" w:hAnsi="Arial" w:cs="Arial"/>
                                    <w:b/>
                                    <w:color w:val="34495E"/>
                                    <w:sz w:val="32"/>
                                  </w:rPr>
                                  <w:t>Descrição</w:t>
                                </w:r>
                              </w:p>
                              <w:p w14:paraId="5D7A2CB5" w14:textId="330D5269" w:rsidR="00B3505E" w:rsidRPr="00CD03C2" w:rsidRDefault="00B3505E" w:rsidP="00F7498D">
                                <w:pPr>
                                  <w:pStyle w:val="NoSpacing"/>
                                  <w:tabs>
                                    <w:tab w:val="left" w:pos="8370"/>
                                  </w:tabs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CD03C2">
                                  <w:rPr>
                                    <w:rFonts w:ascii="Arial" w:hAnsi="Arial" w:cs="Arial"/>
                                  </w:rPr>
                                  <w:t>É obrigatório que os distribuidores/agentes mantenham livros e registros que reflitam de maneira justa e precisa as transações comerciais. As Orientações sobre livros e</w:t>
                                </w:r>
                                <w:r w:rsidR="008F7D36">
                                  <w:rPr>
                                    <w:rFonts w:ascii="Arial" w:hAnsi="Arial" w:cs="Arial"/>
                                  </w:rPr>
                                  <w:t> </w:t>
                                </w:r>
                                <w:r w:rsidRPr="00CD03C2">
                                  <w:rPr>
                                    <w:rFonts w:ascii="Arial" w:hAnsi="Arial" w:cs="Arial"/>
                                  </w:rPr>
                                  <w:t>r</w:t>
                                </w:r>
                                <w:r w:rsidRPr="00CD03C2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 xml:space="preserve">egistros apontam as boas práticas para garantir que os </w:t>
                                </w:r>
                                <w:r w:rsidRPr="00CD03C2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documentos de apoio sejam</w:t>
                                </w:r>
                                <w:r w:rsidR="00F7498D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 </w:t>
                                </w:r>
                                <w:r w:rsidRPr="00CD03C2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guardados para as transações comerciais, incluindo as consideradas de alto risco (ex.:</w:t>
                                </w:r>
                                <w:r w:rsidR="008F7D3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 </w:t>
                                </w:r>
                                <w:r w:rsidRPr="00CD03C2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as que envolvem funcionários públicos, profissionais de saúde etc.).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889D0D" id="Text Box 16" o:spid="_x0000_s1031" type="#_x0000_t202" style="position:absolute;margin-left:70.5pt;margin-top:222.6pt;width:441.25pt;height:98.2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" filled="f" stroked="f">
                    <v:textbox>
                      <w:txbxContent>
                        <w:p w14:paraId="4282509D" w14:textId="77777777" w:rsidR="00B3505E" w:rsidRPr="00CD03C2" w:rsidRDefault="00B3505E" w:rsidP="00B3505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CD03C2">
                            <w:rPr>
                              <w:rFonts w:ascii="Arial" w:hAnsi="Arial" w:cs="Arial"/>
                              <w:b/>
                              <w:color w:val="34495E"/>
                              <w:sz w:val="32"/>
                            </w:rPr>
                            <w:t>Descrição</w:t>
                          </w:r>
                        </w:p>
                        <w:p w14:paraId="5D7A2CB5" w14:textId="330D5269" w:rsidR="00B3505E" w:rsidRPr="00CD03C2" w:rsidRDefault="00B3505E" w:rsidP="00F7498D">
                          <w:pPr>
                            <w:pStyle w:val="NoSpacing"/>
                            <w:tabs>
                              <w:tab w:val="left" w:pos="8370"/>
                            </w:tabs>
                            <w:rPr>
                              <w:rFonts w:ascii="Arial" w:hAnsi="Arial" w:cs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CD03C2">
                            <w:rPr>
                              <w:rFonts w:ascii="Arial" w:hAnsi="Arial" w:cs="Arial"/>
                            </w:rPr>
                            <w:t>É obrigatório que os distribuidores/agentes mantenham livros e registros que reflitam de maneira justa e precisa as transações comerciais. As Orientações sobre livros e</w:t>
                          </w:r>
                          <w:r w:rsidR="008F7D36">
                            <w:rPr>
                              <w:rFonts w:ascii="Arial" w:hAnsi="Arial" w:cs="Arial"/>
                            </w:rPr>
                            <w:t> </w:t>
                          </w:r>
                          <w:r w:rsidRPr="00CD03C2">
                            <w:rPr>
                              <w:rFonts w:ascii="Arial" w:hAnsi="Arial" w:cs="Arial"/>
                            </w:rPr>
                            <w:t>r</w:t>
                          </w:r>
                          <w:r w:rsidRPr="00CD03C2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egistros apontam as boas práticas para garantir que os </w:t>
                          </w:r>
                          <w:r w:rsidRPr="00CD03C2">
                            <w:rPr>
                              <w:rFonts w:ascii="Arial" w:hAnsi="Arial" w:cs="Arial"/>
                              <w:color w:val="000000" w:themeColor="text1"/>
                            </w:rPr>
                            <w:t>documentos de apoio sejam</w:t>
                          </w:r>
                          <w:r w:rsidR="00F7498D">
                            <w:rPr>
                              <w:rFonts w:ascii="Arial" w:hAnsi="Arial" w:cs="Arial"/>
                              <w:color w:val="000000" w:themeColor="text1"/>
                            </w:rPr>
                            <w:t> </w:t>
                          </w:r>
                          <w:r w:rsidRPr="00CD03C2">
                            <w:rPr>
                              <w:rFonts w:ascii="Arial" w:hAnsi="Arial" w:cs="Arial"/>
                              <w:color w:val="000000" w:themeColor="text1"/>
                            </w:rPr>
                            <w:t>guardados para as transações comerciais, incluindo as consideradas de alto risco (ex.:</w:t>
                          </w:r>
                          <w:r w:rsidR="008F7D36">
                            <w:rPr>
                              <w:rFonts w:ascii="Arial" w:hAnsi="Arial" w:cs="Arial"/>
                              <w:color w:val="000000" w:themeColor="text1"/>
                            </w:rPr>
                            <w:t> </w:t>
                          </w:r>
                          <w:r w:rsidRPr="00CD03C2">
                            <w:rPr>
                              <w:rFonts w:ascii="Arial" w:hAnsi="Arial" w:cs="Arial"/>
                              <w:color w:val="000000" w:themeColor="text1"/>
                            </w:rPr>
                            <w:t>as que envolvem funcionários públicos, profissionais de saúde etc.).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8F7D36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8245" behindDoc="0" locked="0" layoutInCell="1" allowOverlap="1" wp14:anchorId="19A51291" wp14:editId="5CD06A13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B3505E" w:rsidRPr="008F7D3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2C3A9A89" wp14:editId="2192C321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286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28675"/>
                              <a:chOff x="0" y="0"/>
                              <a:chExt cx="634682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CD03C2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03C2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3F19CF15" w14:textId="61FB9853" w:rsidR="00E02BCE" w:rsidRPr="00AF4759" w:rsidRDefault="00625551" w:rsidP="00BD1EC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F475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Treinamento sobre exigências </w:t>
                                  </w:r>
                                  <w:r w:rsidRPr="00AF475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 livros e registros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2" style="position:absolute;margin-left:12pt;margin-top:565.35pt;width:499.75pt;height:65.25pt;z-index:251658247;mso-height-relative:margin" coordsize="6346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">
                    <v:shape id="Picture 19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4" type="#_x0000_t202" style="position:absolute;left:7429;top:857;width:56039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CD03C2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03C2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3F19CF15" w14:textId="61FB9853" w:rsidR="00E02BCE" w:rsidRPr="00AF4759" w:rsidRDefault="00625551" w:rsidP="00BD1E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F475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Treinamento sobre exigências </w:t>
                            </w:r>
                            <w:r w:rsidRPr="00AF4759">
                              <w:rPr>
                                <w:rFonts w:ascii="Arial" w:hAnsi="Arial" w:cs="Arial"/>
                                <w:color w:val="000000"/>
                              </w:rPr>
                              <w:t>de livros e registros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 w:rsidRPr="008F7D3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347D00DC" wp14:editId="01ADE0ED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4274820</wp:posOffset>
                    </wp:positionV>
                    <wp:extent cx="6270625" cy="1200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00150"/>
                              <a:chOff x="0" y="0"/>
                              <a:chExt cx="6270625" cy="12001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2E2FC" w14:textId="77777777" w:rsidR="00AF6243" w:rsidRPr="00CD03C2" w:rsidRDefault="00AF6243" w:rsidP="00AF62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03C2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76B8F433" w14:textId="37915266" w:rsidR="00E02BCE" w:rsidRPr="00CD03C2" w:rsidRDefault="00F5311A" w:rsidP="009626C1">
                                  <w:pPr>
                                    <w:ind w:right="74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03C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 manutenção de livros e registros precisos ajudará a registrar as transações comerciais com detalhes razoáveis e a manter um sistema adequado de controles internos de contabilidade. Livros e registros precisos auxiliarão sua empresa no</w:t>
                                  </w:r>
                                  <w:r w:rsidR="008F7D3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CD03C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planejamento, orçamento, geração de relatórios </w:t>
                                  </w:r>
                                  <w:r w:rsidRPr="00CD03C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 alocação de recursos.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47D00DC" id="Group 7" o:spid="_x0000_s1035" style="position:absolute;margin-left:18pt;margin-top:336.6pt;width:493.75pt;height:94.5pt;z-index:251658248" coordsize="62706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">
                    <v:shape id="Text Box 11" o:spid="_x0000_s1036" type="#_x0000_t202" style="position:absolute;left:6667;top:476;width:56039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7B2E2FC" w14:textId="77777777" w:rsidR="00AF6243" w:rsidRPr="00CD03C2" w:rsidRDefault="00AF6243" w:rsidP="00AF62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03C2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76B8F433" w14:textId="37915266" w:rsidR="00E02BCE" w:rsidRPr="00CD03C2" w:rsidRDefault="00F5311A" w:rsidP="009626C1">
                            <w:pPr>
                              <w:ind w:right="74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03C2">
                              <w:rPr>
                                <w:rFonts w:ascii="Arial" w:hAnsi="Arial" w:cs="Arial"/>
                                <w:color w:val="000000"/>
                              </w:rPr>
                              <w:t>A manutenção de livros e registros precisos ajudará a registrar as transações comerciais com detalhes razoáveis e a manter um sistema adequado de controles internos de contabilidade. Livros e registros precisos auxiliarão sua empresa no</w:t>
                            </w:r>
                            <w:r w:rsidR="008F7D36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CD03C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planejamento, orçamento, geração de relatórios </w:t>
                            </w:r>
                            <w:r w:rsidRPr="00CD03C2">
                              <w:rPr>
                                <w:rFonts w:ascii="Arial" w:hAnsi="Arial" w:cs="Arial"/>
                                <w:color w:val="000000"/>
                              </w:rPr>
                              <w:t>e alocação de recursos.</w:t>
                            </w: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B3505E" w:rsidRPr="008F7D36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4C7760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93BE6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93BE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B93BE6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B93BE6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8F7D36">
            <w:rPr>
              <w:rFonts w:ascii="Arial" w:hAnsi="Arial" w:cs="Arial"/>
            </w:rPr>
            <w:br w:type="page"/>
          </w:r>
        </w:p>
      </w:sdtContent>
    </w:sdt>
    <w:p w14:paraId="39C4B395" w14:textId="77777777" w:rsidR="00195875" w:rsidRPr="008F7D36" w:rsidRDefault="00195875" w:rsidP="00195875">
      <w:pPr>
        <w:pStyle w:val="Heading1"/>
        <w:jc w:val="center"/>
        <w:rPr>
          <w:rFonts w:ascii="Arial" w:eastAsia="Helvetica" w:hAnsi="Arial" w:cs="Arial"/>
          <w:sz w:val="28"/>
          <w:szCs w:val="28"/>
        </w:rPr>
      </w:pPr>
      <w:r w:rsidRPr="008F7D36">
        <w:rPr>
          <w:rFonts w:ascii="Arial" w:hAnsi="Arial" w:cs="Arial"/>
          <w:b/>
          <w:color w:val="5C9FA1"/>
          <w:sz w:val="28"/>
        </w:rPr>
        <w:lastRenderedPageBreak/>
        <w:t>ORIENTAÇÕES SOBRE LIVROS E REGISTROS</w:t>
      </w:r>
    </w:p>
    <w:p w14:paraId="4A2A40CE" w14:textId="25DA15CA" w:rsidR="00195875" w:rsidRPr="008F7D36" w:rsidRDefault="00195875" w:rsidP="00195875">
      <w:pPr>
        <w:keepNext/>
        <w:spacing w:before="120" w:after="24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As transações devem ser registradas de maneira oportuna e precisa para que seja possível avaliar a posição financeira da empresa em determinado período. Registros e documentos de</w:t>
      </w:r>
      <w:r w:rsidR="00596C61">
        <w:rPr>
          <w:rFonts w:ascii="Arial" w:hAnsi="Arial" w:cs="Arial"/>
        </w:rPr>
        <w:t> </w:t>
      </w:r>
      <w:r w:rsidRPr="008F7D36">
        <w:rPr>
          <w:rFonts w:ascii="Arial" w:hAnsi="Arial" w:cs="Arial"/>
        </w:rPr>
        <w:t>apoio detalhados são necessários para demonstrar a finalidade comercial das transações e</w:t>
      </w:r>
      <w:r w:rsidR="008F7D36">
        <w:rPr>
          <w:rFonts w:ascii="Arial" w:hAnsi="Arial" w:cs="Arial"/>
        </w:rPr>
        <w:t> </w:t>
      </w:r>
      <w:r w:rsidRPr="008F7D36">
        <w:rPr>
          <w:rFonts w:ascii="Arial" w:hAnsi="Arial" w:cs="Arial"/>
        </w:rPr>
        <w:t xml:space="preserve">assegurar que os livros e registros sejam transparentes e precisos. Os documentos de apoio incluem, </w:t>
      </w:r>
      <w:r w:rsidR="00D36264" w:rsidRPr="00D36264">
        <w:rPr>
          <w:rFonts w:ascii="Arial" w:hAnsi="Arial" w:cs="Arial"/>
        </w:rPr>
        <w:t>entre</w:t>
      </w:r>
      <w:r w:rsidRPr="008F7D36">
        <w:rPr>
          <w:rFonts w:ascii="Arial" w:hAnsi="Arial" w:cs="Arial"/>
        </w:rPr>
        <w:t xml:space="preserve"> outros, itens como: faturas, recibos, contratos e formulários de aprovação.</w:t>
      </w:r>
    </w:p>
    <w:p w14:paraId="52050B55" w14:textId="77777777" w:rsidR="00195875" w:rsidRPr="008F7D3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Helvetica" w:hAnsi="Arial" w:cs="Arial"/>
          <w:b/>
          <w:color w:val="5C9FA1"/>
          <w:sz w:val="24"/>
          <w:szCs w:val="24"/>
        </w:rPr>
      </w:pPr>
      <w:bookmarkStart w:id="0" w:name="_u0ti2dmlckds" w:colFirst="0" w:colLast="0"/>
      <w:bookmarkEnd w:id="0"/>
      <w:r w:rsidRPr="008F7D36">
        <w:rPr>
          <w:rFonts w:ascii="Arial" w:hAnsi="Arial" w:cs="Arial"/>
          <w:b/>
          <w:color w:val="5C9FA1"/>
          <w:sz w:val="24"/>
        </w:rPr>
        <w:t>VANTAGENS DE LIVROS E REGISTROS PRECISOS</w:t>
      </w:r>
    </w:p>
    <w:p w14:paraId="26909652" w14:textId="1DCD1E95" w:rsidR="00195875" w:rsidRPr="008F7D36" w:rsidRDefault="00195875" w:rsidP="00195875">
      <w:pPr>
        <w:pStyle w:val="Heading1"/>
        <w:spacing w:before="0" w:line="240" w:lineRule="auto"/>
        <w:ind w:left="720"/>
        <w:rPr>
          <w:rFonts w:ascii="Arial" w:eastAsia="Helvetica" w:hAnsi="Arial" w:cs="Arial"/>
          <w:color w:val="000000"/>
          <w:sz w:val="22"/>
          <w:szCs w:val="22"/>
        </w:rPr>
      </w:pPr>
      <w:r w:rsidRPr="008F7D36">
        <w:rPr>
          <w:rFonts w:ascii="Arial" w:hAnsi="Arial" w:cs="Arial"/>
          <w:color w:val="000000"/>
          <w:sz w:val="22"/>
        </w:rPr>
        <w:t>A manutenção de livros e registros precisos que reflitam razoavelmente a natureza das transações é benéfica por vários motivos, incluindo nossa capacidade de:</w:t>
      </w:r>
    </w:p>
    <w:p w14:paraId="13E3847C" w14:textId="4BC8CEA5" w:rsidR="00195875" w:rsidRPr="008F7D36" w:rsidRDefault="00195875" w:rsidP="00195875">
      <w:pPr>
        <w:pStyle w:val="Heading1"/>
        <w:spacing w:before="0" w:line="240" w:lineRule="auto"/>
        <w:ind w:left="720" w:firstLine="720"/>
        <w:rPr>
          <w:rFonts w:ascii="Arial" w:eastAsia="Helvetica" w:hAnsi="Arial" w:cs="Arial"/>
          <w:color w:val="000000"/>
          <w:sz w:val="22"/>
          <w:szCs w:val="22"/>
        </w:rPr>
      </w:pPr>
      <w:r w:rsidRPr="008F7D36">
        <w:rPr>
          <w:rFonts w:ascii="Arial" w:hAnsi="Arial" w:cs="Arial"/>
          <w:color w:val="000000"/>
          <w:sz w:val="22"/>
        </w:rPr>
        <w:t>(a) Responder prontamente a consultas fiscais e regulatórias.</w:t>
      </w:r>
    </w:p>
    <w:p w14:paraId="1A5E4178" w14:textId="6B011B4E" w:rsidR="00195875" w:rsidRPr="008F7D36" w:rsidRDefault="00195875" w:rsidP="00195875">
      <w:pPr>
        <w:pStyle w:val="Heading1"/>
        <w:spacing w:before="0" w:line="240" w:lineRule="auto"/>
        <w:ind w:left="720" w:firstLine="720"/>
        <w:rPr>
          <w:rFonts w:ascii="Arial" w:eastAsia="Helvetica" w:hAnsi="Arial" w:cs="Arial"/>
          <w:color w:val="000000"/>
          <w:sz w:val="22"/>
          <w:szCs w:val="22"/>
        </w:rPr>
      </w:pPr>
      <w:r w:rsidRPr="008F7D36">
        <w:rPr>
          <w:rFonts w:ascii="Arial" w:hAnsi="Arial" w:cs="Arial"/>
          <w:color w:val="000000"/>
          <w:sz w:val="22"/>
        </w:rPr>
        <w:t>(b) Tomar melhores decisões de negócios e identificar áreas de oportunidades.</w:t>
      </w:r>
    </w:p>
    <w:p w14:paraId="36799A64" w14:textId="7D87C657" w:rsidR="00013162" w:rsidRPr="008F7D36" w:rsidRDefault="00195875" w:rsidP="008F7D36">
      <w:pPr>
        <w:pStyle w:val="Heading1"/>
        <w:spacing w:before="0" w:line="240" w:lineRule="auto"/>
        <w:ind w:left="1467" w:hanging="27"/>
        <w:rPr>
          <w:rFonts w:ascii="Arial" w:eastAsia="Helvetica" w:hAnsi="Arial" w:cs="Arial"/>
          <w:color w:val="000000"/>
          <w:sz w:val="22"/>
          <w:szCs w:val="22"/>
        </w:rPr>
      </w:pPr>
      <w:r w:rsidRPr="008F7D36">
        <w:rPr>
          <w:rFonts w:ascii="Arial" w:hAnsi="Arial" w:cs="Arial"/>
          <w:color w:val="000000"/>
          <w:sz w:val="22"/>
        </w:rPr>
        <w:t>(c) Responder rapidamente com a documentação apropriada no caso de</w:t>
      </w:r>
      <w:r w:rsidR="00090F19">
        <w:rPr>
          <w:rFonts w:ascii="Arial" w:hAnsi="Arial" w:cs="Arial"/>
          <w:color w:val="000000"/>
          <w:sz w:val="22"/>
        </w:rPr>
        <w:t> </w:t>
      </w:r>
      <w:r w:rsidRPr="008F7D36">
        <w:rPr>
          <w:rFonts w:ascii="Arial" w:hAnsi="Arial" w:cs="Arial"/>
          <w:color w:val="000000"/>
          <w:sz w:val="22"/>
        </w:rPr>
        <w:t>uma</w:t>
      </w:r>
      <w:r w:rsidR="008F7D36">
        <w:rPr>
          <w:rFonts w:ascii="Arial" w:hAnsi="Arial" w:cs="Arial"/>
          <w:color w:val="000000"/>
          <w:sz w:val="22"/>
        </w:rPr>
        <w:t> </w:t>
      </w:r>
      <w:r w:rsidRPr="008F7D36">
        <w:rPr>
          <w:rFonts w:ascii="Arial" w:hAnsi="Arial" w:cs="Arial"/>
          <w:color w:val="000000"/>
          <w:sz w:val="22"/>
        </w:rPr>
        <w:t>auditoria</w:t>
      </w:r>
      <w:bookmarkStart w:id="1" w:name="_bok662xrzaai" w:colFirst="0" w:colLast="0"/>
      <w:bookmarkEnd w:id="1"/>
      <w:r w:rsidRPr="008F7D36">
        <w:rPr>
          <w:rFonts w:ascii="Arial" w:hAnsi="Arial" w:cs="Arial"/>
          <w:color w:val="000000"/>
          <w:sz w:val="22"/>
        </w:rPr>
        <w:t>.</w:t>
      </w:r>
    </w:p>
    <w:p w14:paraId="19EB42D3" w14:textId="04F17116" w:rsidR="00013162" w:rsidRPr="008F7D36" w:rsidRDefault="00195875" w:rsidP="00013162">
      <w:pPr>
        <w:pStyle w:val="NoSpacing"/>
        <w:ind w:left="1440"/>
        <w:rPr>
          <w:rFonts w:ascii="Arial" w:eastAsia="Helvetica" w:hAnsi="Arial" w:cs="Arial"/>
          <w:color w:val="000000"/>
        </w:rPr>
      </w:pPr>
      <w:bookmarkStart w:id="2" w:name="_4auhdf7iifnz" w:colFirst="0" w:colLast="0"/>
      <w:bookmarkEnd w:id="2"/>
      <w:r w:rsidRPr="008F7D36">
        <w:rPr>
          <w:rFonts w:ascii="Arial" w:hAnsi="Arial" w:cs="Arial"/>
          <w:color w:val="000000"/>
        </w:rPr>
        <w:t>(d) Separar as informações transacionais para cada fabricante para quem vendemos produtos.</w:t>
      </w:r>
    </w:p>
    <w:p w14:paraId="44C2FC69" w14:textId="559D7553" w:rsidR="00013162" w:rsidRPr="008F7D36" w:rsidRDefault="00013162" w:rsidP="00013162">
      <w:pPr>
        <w:pStyle w:val="NoSpacing"/>
        <w:ind w:left="1440"/>
        <w:rPr>
          <w:rFonts w:ascii="Arial" w:eastAsia="Helvetica" w:hAnsi="Arial" w:cs="Arial"/>
          <w:color w:val="000000"/>
        </w:rPr>
      </w:pPr>
      <w:r w:rsidRPr="008F7D36">
        <w:rPr>
          <w:rFonts w:ascii="Arial" w:hAnsi="Arial" w:cs="Arial"/>
          <w:color w:val="000000"/>
        </w:rPr>
        <w:t>(e) As transações devem ser registradas em contas que reflitam a verdadeira natureza delas. Por exemplo: refeições com profissionais de saúde (HCPs) devem ser registradas em uma conta de refeições com profissionais de saúde, e</w:t>
      </w:r>
      <w:r w:rsidR="008F7D36">
        <w:rPr>
          <w:rFonts w:ascii="Arial" w:hAnsi="Arial" w:cs="Arial"/>
          <w:color w:val="000000"/>
        </w:rPr>
        <w:t> </w:t>
      </w:r>
      <w:r w:rsidRPr="008F7D36">
        <w:rPr>
          <w:rFonts w:ascii="Arial" w:hAnsi="Arial" w:cs="Arial"/>
          <w:color w:val="000000"/>
        </w:rPr>
        <w:t>não em uma conta de refeições apenas de funcionários, que devem ser registradas em uma conta de refeições de funcionários.</w:t>
      </w:r>
    </w:p>
    <w:p w14:paraId="3F09AC0F" w14:textId="77777777" w:rsidR="00013162" w:rsidRPr="008F7D36" w:rsidRDefault="00013162" w:rsidP="00013162">
      <w:pPr>
        <w:rPr>
          <w:rFonts w:ascii="Arial" w:hAnsi="Arial" w:cs="Arial"/>
        </w:rPr>
      </w:pPr>
    </w:p>
    <w:p w14:paraId="7D6BC799" w14:textId="77777777" w:rsidR="00195875" w:rsidRPr="008F7D3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Helvetica" w:hAnsi="Arial" w:cs="Arial"/>
          <w:b/>
          <w:color w:val="5C9FA1"/>
          <w:sz w:val="24"/>
          <w:szCs w:val="24"/>
        </w:rPr>
      </w:pPr>
      <w:bookmarkStart w:id="3" w:name="_eairdvoxmdqg" w:colFirst="0" w:colLast="0"/>
      <w:bookmarkEnd w:id="3"/>
      <w:r w:rsidRPr="008F7D36">
        <w:rPr>
          <w:rFonts w:ascii="Arial" w:hAnsi="Arial" w:cs="Arial"/>
          <w:b/>
          <w:color w:val="5C9FA1"/>
          <w:sz w:val="24"/>
        </w:rPr>
        <w:t>PAGAMENTOS EM DINHEIRO:</w:t>
      </w:r>
    </w:p>
    <w:p w14:paraId="2AD52874" w14:textId="422E8DCD" w:rsidR="00195875" w:rsidRPr="008F7D36" w:rsidRDefault="00195875" w:rsidP="00195875">
      <w:pPr>
        <w:spacing w:after="240"/>
        <w:ind w:left="72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Limitar a quantidade de dinheiro vivo ou cheques usados como forma de pagamento em transações é uma prática corrente. Nos casos em que o dinheiro vivo for a única opção de pagamento (ex. táxis, refeições, determinados pagamentos de fornecedores etc.), documentos específicos devem ser guardados para registro da empresa. Consulte “Caixa pequeno”, na seção 3.c., abaixo.</w:t>
      </w:r>
    </w:p>
    <w:p w14:paraId="4E7DA4F5" w14:textId="77777777" w:rsidR="00195875" w:rsidRPr="008F7D3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Helvetica" w:hAnsi="Arial" w:cs="Arial"/>
          <w:b/>
          <w:color w:val="5C9FA1"/>
          <w:sz w:val="24"/>
          <w:szCs w:val="24"/>
        </w:rPr>
      </w:pPr>
      <w:bookmarkStart w:id="4" w:name="_59ww2llv5owg" w:colFirst="0" w:colLast="0"/>
      <w:bookmarkEnd w:id="4"/>
      <w:r w:rsidRPr="008F7D36">
        <w:rPr>
          <w:rFonts w:ascii="Arial" w:hAnsi="Arial" w:cs="Arial"/>
          <w:b/>
          <w:color w:val="5C9FA1"/>
          <w:sz w:val="24"/>
        </w:rPr>
        <w:t>EXIGÊNCIAS PARA DOCUMENTOS DE APOIO</w:t>
      </w:r>
    </w:p>
    <w:p w14:paraId="452E3B65" w14:textId="77777777" w:rsidR="00195875" w:rsidRPr="008F7D36" w:rsidRDefault="00195875" w:rsidP="00195875">
      <w:pPr>
        <w:keepNext/>
        <w:spacing w:after="200"/>
        <w:ind w:left="72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Os seguintes documentos devem ser guardados para cada tipo de transação descrita abaixo. Caso não consiga fornecer um conjunto completo de documentos, você deve oferecer uma explicação do por que disso.</w:t>
      </w:r>
    </w:p>
    <w:p w14:paraId="19A97D37" w14:textId="77777777" w:rsidR="00195875" w:rsidRPr="008F7D36" w:rsidRDefault="00195875" w:rsidP="00195875">
      <w:pPr>
        <w:pStyle w:val="Heading1"/>
        <w:numPr>
          <w:ilvl w:val="1"/>
          <w:numId w:val="5"/>
        </w:numPr>
        <w:spacing w:before="0" w:line="240" w:lineRule="auto"/>
        <w:rPr>
          <w:rFonts w:ascii="Arial" w:eastAsia="Helvetica" w:hAnsi="Arial" w:cs="Arial"/>
          <w:b/>
          <w:color w:val="34495E"/>
          <w:sz w:val="22"/>
          <w:szCs w:val="22"/>
        </w:rPr>
      </w:pPr>
      <w:bookmarkStart w:id="5" w:name="_6dyww2i24kf9" w:colFirst="0" w:colLast="0"/>
      <w:bookmarkEnd w:id="5"/>
      <w:r w:rsidRPr="008F7D36">
        <w:rPr>
          <w:rFonts w:ascii="Arial" w:hAnsi="Arial" w:cs="Arial"/>
          <w:b/>
          <w:color w:val="34495E"/>
          <w:sz w:val="22"/>
        </w:rPr>
        <w:t>Relatórios de despesas do funcionário</w:t>
      </w:r>
    </w:p>
    <w:p w14:paraId="1635738F" w14:textId="79482619" w:rsidR="00195875" w:rsidRPr="008F7D36" w:rsidRDefault="00195875" w:rsidP="008F7D36">
      <w:pPr>
        <w:numPr>
          <w:ilvl w:val="2"/>
          <w:numId w:val="5"/>
        </w:numPr>
        <w:spacing w:after="0" w:line="228" w:lineRule="auto"/>
        <w:ind w:left="1987" w:hanging="187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Documentação de transporte detalhando as despesas, classe de transporte (ex.: itinerário, cartão de embarque, recibos de transporte, incluindo locais de embarque e destino).</w:t>
      </w:r>
    </w:p>
    <w:p w14:paraId="1B9F00DB" w14:textId="79B6F755" w:rsidR="00195875" w:rsidRPr="008F7D36" w:rsidRDefault="00195875" w:rsidP="008F7D36">
      <w:pPr>
        <w:widowControl w:val="0"/>
        <w:numPr>
          <w:ilvl w:val="2"/>
          <w:numId w:val="5"/>
        </w:numPr>
        <w:spacing w:after="0" w:line="204" w:lineRule="auto"/>
        <w:ind w:left="1987" w:hanging="187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Documentação de hospedagem e refeições detalhando as despesas, participantes e cargos (ex.: recibos discriminados de refeições, recibos de</w:t>
      </w:r>
      <w:r w:rsidR="008F7D36">
        <w:rPr>
          <w:rFonts w:ascii="Arial" w:hAnsi="Arial" w:cs="Arial"/>
        </w:rPr>
        <w:t> </w:t>
      </w:r>
      <w:r w:rsidRPr="008F7D36">
        <w:rPr>
          <w:rFonts w:ascii="Arial" w:hAnsi="Arial" w:cs="Arial"/>
        </w:rPr>
        <w:t>hotel).</w:t>
      </w:r>
    </w:p>
    <w:p w14:paraId="3DF0851C" w14:textId="43FBBE1D" w:rsidR="00195875" w:rsidRPr="008F7D36" w:rsidRDefault="00195875" w:rsidP="008F7D36">
      <w:pPr>
        <w:numPr>
          <w:ilvl w:val="2"/>
          <w:numId w:val="5"/>
        </w:numPr>
        <w:spacing w:after="0" w:line="228" w:lineRule="auto"/>
        <w:ind w:left="1987" w:hanging="187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Aprovação de despesas.</w:t>
      </w:r>
    </w:p>
    <w:p w14:paraId="4F2F5BD0" w14:textId="2BB92678" w:rsidR="00195875" w:rsidRPr="008F7D36" w:rsidRDefault="00195875" w:rsidP="008F7D36">
      <w:pPr>
        <w:numPr>
          <w:ilvl w:val="2"/>
          <w:numId w:val="5"/>
        </w:numPr>
        <w:spacing w:after="0" w:line="228" w:lineRule="auto"/>
        <w:ind w:left="1987" w:hanging="187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Recibos originais discriminados.</w:t>
      </w:r>
    </w:p>
    <w:p w14:paraId="66E20FD4" w14:textId="79058B74" w:rsidR="00195875" w:rsidRPr="008F7D36" w:rsidRDefault="00195875" w:rsidP="008F7D36">
      <w:pPr>
        <w:numPr>
          <w:ilvl w:val="2"/>
          <w:numId w:val="5"/>
        </w:numPr>
        <w:spacing w:line="228" w:lineRule="auto"/>
        <w:ind w:left="1987" w:hanging="187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Explicação da finalidade comercial de cada despesa.</w:t>
      </w:r>
    </w:p>
    <w:p w14:paraId="09862CFB" w14:textId="77777777" w:rsidR="00195875" w:rsidRPr="008F7D3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8F7D36">
        <w:rPr>
          <w:rFonts w:ascii="Arial" w:hAnsi="Arial" w:cs="Arial"/>
          <w:b/>
          <w:color w:val="34495E"/>
        </w:rPr>
        <w:t>Desembolsos (ex.: pagamentos a fornecedores, colaboradores etc.)</w:t>
      </w:r>
    </w:p>
    <w:p w14:paraId="7B786169" w14:textId="324DCB97" w:rsidR="00195875" w:rsidRPr="008F7D36" w:rsidRDefault="00195875" w:rsidP="008F7D36">
      <w:pPr>
        <w:widowControl w:val="0"/>
        <w:numPr>
          <w:ilvl w:val="2"/>
          <w:numId w:val="5"/>
        </w:numPr>
        <w:spacing w:after="0" w:line="204" w:lineRule="auto"/>
        <w:ind w:left="1987" w:hanging="187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Contratos, acordos por escrito e adendos.</w:t>
      </w:r>
    </w:p>
    <w:p w14:paraId="543DFD3E" w14:textId="53900305" w:rsidR="00195875" w:rsidRPr="008F7D36" w:rsidRDefault="00195875" w:rsidP="008F7D36">
      <w:pPr>
        <w:widowControl w:val="0"/>
        <w:numPr>
          <w:ilvl w:val="2"/>
          <w:numId w:val="5"/>
        </w:numPr>
        <w:spacing w:after="0" w:line="204" w:lineRule="auto"/>
        <w:ind w:left="1987" w:hanging="187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Ordens de pagamento.</w:t>
      </w:r>
    </w:p>
    <w:p w14:paraId="6929165A" w14:textId="5EDDD403" w:rsidR="00195875" w:rsidRPr="008F7D36" w:rsidRDefault="00195875" w:rsidP="008F7D36">
      <w:pPr>
        <w:widowControl w:val="0"/>
        <w:numPr>
          <w:ilvl w:val="2"/>
          <w:numId w:val="5"/>
        </w:numPr>
        <w:spacing w:after="0" w:line="204" w:lineRule="auto"/>
        <w:ind w:left="1987" w:hanging="187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Faturas detalhando quantias, datas e tipos de serviço e/ou produtos</w:t>
      </w:r>
      <w:r w:rsidR="003730D9">
        <w:rPr>
          <w:rFonts w:ascii="Arial" w:hAnsi="Arial" w:cs="Arial"/>
        </w:rPr>
        <w:t xml:space="preserve"> </w:t>
      </w:r>
      <w:r w:rsidRPr="008F7D36">
        <w:rPr>
          <w:rFonts w:ascii="Arial" w:hAnsi="Arial" w:cs="Arial"/>
        </w:rPr>
        <w:t>recebidos.</w:t>
      </w:r>
    </w:p>
    <w:p w14:paraId="684B6AF0" w14:textId="6D8839FE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lastRenderedPageBreak/>
        <w:t>Aprovações internas.</w:t>
      </w:r>
    </w:p>
    <w:p w14:paraId="305256C6" w14:textId="1E25B2D2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Comprovantes de desempenho (ex.: avisos de entrega, materiais).</w:t>
      </w:r>
    </w:p>
    <w:p w14:paraId="61D7BEBF" w14:textId="59D66CA1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Comprovante de pagamento (ex.: cheque compensado, extrato bancário, aviso de transferência bancária).</w:t>
      </w:r>
    </w:p>
    <w:p w14:paraId="2CBD96E8" w14:textId="12123847" w:rsidR="00195875" w:rsidRPr="008F7D3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Correspondência.</w:t>
      </w:r>
    </w:p>
    <w:p w14:paraId="0052FCE1" w14:textId="77777777" w:rsidR="00195875" w:rsidRPr="008F7D3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8F7D36">
        <w:rPr>
          <w:rFonts w:ascii="Arial" w:hAnsi="Arial" w:cs="Arial"/>
          <w:b/>
          <w:color w:val="34495E"/>
        </w:rPr>
        <w:t>Caixa pequeno</w:t>
      </w:r>
    </w:p>
    <w:p w14:paraId="0ABBF8DE" w14:textId="6005C2D3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Comprovante de solicitação, incluindo uso pretendido e quantias.</w:t>
      </w:r>
    </w:p>
    <w:p w14:paraId="684707CE" w14:textId="0E9C3803" w:rsidR="00195875" w:rsidRPr="008F7D3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Aprovação da pessoa responsável e data de desembolso.</w:t>
      </w:r>
    </w:p>
    <w:p w14:paraId="08036A08" w14:textId="77F61082" w:rsidR="00195875" w:rsidRPr="008F7D3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Recibos.</w:t>
      </w:r>
    </w:p>
    <w:p w14:paraId="0607774C" w14:textId="35E454DF" w:rsidR="00195875" w:rsidRPr="008F7D3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Reconciliações (ex.: desembolsado versus gasto) e comprovante de que os fundos não usados foram devolvidos.</w:t>
      </w:r>
    </w:p>
    <w:p w14:paraId="67784F89" w14:textId="29849BA0" w:rsidR="00195875" w:rsidRPr="008F7D3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8F7D36">
        <w:rPr>
          <w:rFonts w:ascii="Arial" w:hAnsi="Arial" w:cs="Arial"/>
          <w:b/>
          <w:color w:val="34495E"/>
        </w:rPr>
        <w:t>Subsídios, doações e patrocínios</w:t>
      </w:r>
    </w:p>
    <w:p w14:paraId="0D902C11" w14:textId="2F1A0A0C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Documentação de pré-aprovação, incluindo formulários de solicitação e</w:t>
      </w:r>
      <w:r w:rsidR="005A220D">
        <w:rPr>
          <w:rFonts w:ascii="Arial" w:hAnsi="Arial" w:cs="Arial"/>
        </w:rPr>
        <w:t> </w:t>
      </w:r>
      <w:r w:rsidRPr="008F7D36">
        <w:rPr>
          <w:rFonts w:ascii="Arial" w:hAnsi="Arial" w:cs="Arial"/>
        </w:rPr>
        <w:t>justificativa do negócio (ex.: proposta/carta de convite do profissional de</w:t>
      </w:r>
      <w:r w:rsidR="0040717C">
        <w:rPr>
          <w:rFonts w:ascii="Arial" w:hAnsi="Arial" w:cs="Arial"/>
        </w:rPr>
        <w:t> </w:t>
      </w:r>
      <w:bookmarkStart w:id="6" w:name="_GoBack"/>
      <w:bookmarkEnd w:id="6"/>
      <w:r w:rsidRPr="008F7D36">
        <w:rPr>
          <w:rFonts w:ascii="Arial" w:hAnsi="Arial" w:cs="Arial"/>
        </w:rPr>
        <w:t>saúde, agenda do programa etc.).</w:t>
      </w:r>
    </w:p>
    <w:p w14:paraId="6EF72DDD" w14:textId="1029D52B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Comprovantes de como os fundos foram utilizados (ex.: agendas, documentos técnicos, pesquisa, faturas).</w:t>
      </w:r>
    </w:p>
    <w:p w14:paraId="1BA75F23" w14:textId="48A76737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Documentos de transporte, acomodação e refeições.</w:t>
      </w:r>
    </w:p>
    <w:p w14:paraId="7EF99242" w14:textId="77777777" w:rsidR="00195875" w:rsidRPr="008F7D3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Em caso de evento ou conferência, listas de participantes, fotos dos estandes etc.</w:t>
      </w:r>
    </w:p>
    <w:p w14:paraId="476CF84B" w14:textId="77777777" w:rsidR="00195875" w:rsidRPr="008F7D3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8F7D36">
        <w:rPr>
          <w:rFonts w:ascii="Arial" w:hAnsi="Arial" w:cs="Arial"/>
          <w:b/>
          <w:color w:val="34495E"/>
        </w:rPr>
        <w:t>Despesas com licenças, frete, transporte, taxas alfandegárias</w:t>
      </w:r>
    </w:p>
    <w:p w14:paraId="3A7E3B13" w14:textId="38F2747D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Contratos com despachantes/despachantes aduaneiros/agentes.</w:t>
      </w:r>
    </w:p>
    <w:p w14:paraId="17AD1BFA" w14:textId="64280687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Faturas e recibos alfandegários/de frete.</w:t>
      </w:r>
    </w:p>
    <w:p w14:paraId="6716F1A7" w14:textId="2201F544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Formulários e tabelas de preços alfandegários.</w:t>
      </w:r>
    </w:p>
    <w:p w14:paraId="76417778" w14:textId="0D277A2F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Formulários de remessa de pagamento de terceiros/transferência eletrônica.</w:t>
      </w:r>
    </w:p>
    <w:p w14:paraId="489134B3" w14:textId="4DBD0CCC" w:rsidR="00195875" w:rsidRPr="008F7D36" w:rsidRDefault="00195875" w:rsidP="00195875">
      <w:pPr>
        <w:numPr>
          <w:ilvl w:val="2"/>
          <w:numId w:val="5"/>
        </w:numPr>
        <w:ind w:left="1980" w:hanging="180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Recibos de pagamentos de impostos emitidos pelo governo.</w:t>
      </w:r>
    </w:p>
    <w:p w14:paraId="059F857B" w14:textId="77777777" w:rsidR="00195875" w:rsidRPr="008F7D36" w:rsidRDefault="00195875" w:rsidP="00195875">
      <w:pPr>
        <w:numPr>
          <w:ilvl w:val="1"/>
          <w:numId w:val="5"/>
        </w:numPr>
        <w:spacing w:after="0"/>
        <w:rPr>
          <w:rFonts w:ascii="Arial" w:eastAsia="Helvetica" w:hAnsi="Arial" w:cs="Arial"/>
          <w:b/>
          <w:color w:val="34495E"/>
        </w:rPr>
      </w:pPr>
      <w:r w:rsidRPr="008F7D36">
        <w:rPr>
          <w:rFonts w:ascii="Arial" w:hAnsi="Arial" w:cs="Arial"/>
          <w:b/>
          <w:color w:val="34495E"/>
        </w:rPr>
        <w:t>Ordens de vendas</w:t>
      </w:r>
    </w:p>
    <w:p w14:paraId="53D079FA" w14:textId="30A817E5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Ordens de pagamento de clientes.</w:t>
      </w:r>
    </w:p>
    <w:p w14:paraId="7FE451CB" w14:textId="068D0127" w:rsidR="00195875" w:rsidRPr="008F7D36" w:rsidRDefault="00195875" w:rsidP="00B93BE6">
      <w:pPr>
        <w:widowControl w:val="0"/>
        <w:numPr>
          <w:ilvl w:val="2"/>
          <w:numId w:val="5"/>
        </w:numPr>
        <w:spacing w:after="0" w:line="216" w:lineRule="auto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Faturas de vendas (identificando bens isentos, deduções, descontos e</w:t>
      </w:r>
      <w:r w:rsidR="005A220D">
        <w:rPr>
          <w:rFonts w:ascii="Arial" w:hAnsi="Arial" w:cs="Arial"/>
        </w:rPr>
        <w:t> </w:t>
      </w:r>
      <w:r w:rsidRPr="008F7D36">
        <w:rPr>
          <w:rFonts w:ascii="Arial" w:hAnsi="Arial" w:cs="Arial"/>
        </w:rPr>
        <w:t>aprovações correspondentes).</w:t>
      </w:r>
    </w:p>
    <w:p w14:paraId="7522E11D" w14:textId="7B54A1B8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Documentação de remessa.</w:t>
      </w:r>
    </w:p>
    <w:p w14:paraId="562305DA" w14:textId="78CCF91E" w:rsidR="00195875" w:rsidRPr="008F7D3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Tabelas de preços incluindo quaisquer descontos fornecidos.</w:t>
      </w:r>
    </w:p>
    <w:p w14:paraId="09F237C4" w14:textId="6A7DE137" w:rsidR="00292D55" w:rsidRPr="008F7D36" w:rsidRDefault="00195875" w:rsidP="000A25B0">
      <w:pPr>
        <w:widowControl w:val="0"/>
        <w:numPr>
          <w:ilvl w:val="2"/>
          <w:numId w:val="5"/>
        </w:numPr>
        <w:spacing w:after="200" w:line="216" w:lineRule="auto"/>
        <w:rPr>
          <w:rFonts w:ascii="Arial" w:eastAsia="Helvetica" w:hAnsi="Arial" w:cs="Arial"/>
        </w:rPr>
      </w:pPr>
      <w:r w:rsidRPr="008F7D36">
        <w:rPr>
          <w:rFonts w:ascii="Arial" w:hAnsi="Arial" w:cs="Arial"/>
        </w:rPr>
        <w:t>Comprovante de pagamento recebido do cliente.</w:t>
      </w:r>
    </w:p>
    <w:sectPr w:rsidR="00292D55" w:rsidRPr="008F7D36" w:rsidSect="001E2796">
      <w:head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26F4" w14:textId="77777777" w:rsidR="007127CB" w:rsidRDefault="007127CB" w:rsidP="001B7D31">
      <w:pPr>
        <w:spacing w:after="0" w:line="240" w:lineRule="auto"/>
      </w:pPr>
      <w:r>
        <w:separator/>
      </w:r>
    </w:p>
  </w:endnote>
  <w:endnote w:type="continuationSeparator" w:id="0">
    <w:p w14:paraId="52F213C1" w14:textId="77777777" w:rsidR="007127CB" w:rsidRDefault="007127CB" w:rsidP="001B7D31">
      <w:pPr>
        <w:spacing w:after="0" w:line="240" w:lineRule="auto"/>
      </w:pPr>
      <w:r>
        <w:continuationSeparator/>
      </w:r>
    </w:p>
  </w:endnote>
  <w:endnote w:type="continuationNotice" w:id="1">
    <w:p w14:paraId="3517F742" w14:textId="77777777" w:rsidR="007127CB" w:rsidRDefault="00712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2AFF" w:usb1="5000205B" w:usb2="00000002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76BE5" w14:textId="77777777" w:rsidR="007127CB" w:rsidRDefault="007127CB" w:rsidP="001B7D31">
      <w:pPr>
        <w:spacing w:after="0" w:line="240" w:lineRule="auto"/>
      </w:pPr>
      <w:r>
        <w:separator/>
      </w:r>
    </w:p>
  </w:footnote>
  <w:footnote w:type="continuationSeparator" w:id="0">
    <w:p w14:paraId="0B5AFDA8" w14:textId="77777777" w:rsidR="007127CB" w:rsidRDefault="007127CB" w:rsidP="001B7D31">
      <w:pPr>
        <w:spacing w:after="0" w:line="240" w:lineRule="auto"/>
      </w:pPr>
      <w:r>
        <w:continuationSeparator/>
      </w:r>
    </w:p>
  </w:footnote>
  <w:footnote w:type="continuationNotice" w:id="1">
    <w:p w14:paraId="74AC4BBF" w14:textId="77777777" w:rsidR="007127CB" w:rsidRDefault="00712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CD03C2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CD03C2" w:rsidRDefault="00D63F9B" w:rsidP="00D63F9B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D03C2">
            <w:rPr>
              <w:rFonts w:ascii="Arial" w:hAnsi="Arial" w:cs="Arial"/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501CD68F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48627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8627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CD03C2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D03C2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-.15pt;margin-top:0;width:353.2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" filled="f" stroked="f">
                    <v:textbox>
                      <w:txbxContent>
                        <w:p w14:paraId="0092541A" w14:textId="77777777" w:rsidR="00D63F9B" w:rsidRPr="00CD03C2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D03C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CD03C2" w:rsidRDefault="001B7D31" w:rsidP="009252CD">
    <w:pPr>
      <w:spacing w:after="0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B770FB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2684F"/>
    <w:rsid w:val="000344EA"/>
    <w:rsid w:val="000550F3"/>
    <w:rsid w:val="00060FF3"/>
    <w:rsid w:val="0008797E"/>
    <w:rsid w:val="00090F19"/>
    <w:rsid w:val="0009237F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66E41"/>
    <w:rsid w:val="00187BC9"/>
    <w:rsid w:val="0019550D"/>
    <w:rsid w:val="00195875"/>
    <w:rsid w:val="001B7D31"/>
    <w:rsid w:val="001E2796"/>
    <w:rsid w:val="0025084E"/>
    <w:rsid w:val="002771E6"/>
    <w:rsid w:val="00292D55"/>
    <w:rsid w:val="002C74EB"/>
    <w:rsid w:val="002D607D"/>
    <w:rsid w:val="002E3D4F"/>
    <w:rsid w:val="002F151F"/>
    <w:rsid w:val="00317D1F"/>
    <w:rsid w:val="00320A72"/>
    <w:rsid w:val="00324065"/>
    <w:rsid w:val="003730D9"/>
    <w:rsid w:val="0039060C"/>
    <w:rsid w:val="003907D8"/>
    <w:rsid w:val="0039268E"/>
    <w:rsid w:val="00394FED"/>
    <w:rsid w:val="003B03E5"/>
    <w:rsid w:val="003B3619"/>
    <w:rsid w:val="003C23F2"/>
    <w:rsid w:val="003F1F54"/>
    <w:rsid w:val="003F75A3"/>
    <w:rsid w:val="0040717C"/>
    <w:rsid w:val="0045125A"/>
    <w:rsid w:val="00460F81"/>
    <w:rsid w:val="00461D9F"/>
    <w:rsid w:val="00466C20"/>
    <w:rsid w:val="004861B7"/>
    <w:rsid w:val="004A0F4C"/>
    <w:rsid w:val="004A2A9C"/>
    <w:rsid w:val="004B2F1A"/>
    <w:rsid w:val="004E7058"/>
    <w:rsid w:val="004E7706"/>
    <w:rsid w:val="004F1A9B"/>
    <w:rsid w:val="005103B5"/>
    <w:rsid w:val="0052285F"/>
    <w:rsid w:val="00534893"/>
    <w:rsid w:val="005416F3"/>
    <w:rsid w:val="00555D2B"/>
    <w:rsid w:val="00563F67"/>
    <w:rsid w:val="0057138C"/>
    <w:rsid w:val="005762F6"/>
    <w:rsid w:val="005946CB"/>
    <w:rsid w:val="00596C61"/>
    <w:rsid w:val="005A220D"/>
    <w:rsid w:val="005A23D7"/>
    <w:rsid w:val="005B4052"/>
    <w:rsid w:val="005C1433"/>
    <w:rsid w:val="006041C4"/>
    <w:rsid w:val="006102CE"/>
    <w:rsid w:val="00613026"/>
    <w:rsid w:val="00625551"/>
    <w:rsid w:val="00632B3A"/>
    <w:rsid w:val="00697144"/>
    <w:rsid w:val="006A2B2B"/>
    <w:rsid w:val="006A751F"/>
    <w:rsid w:val="006B6D74"/>
    <w:rsid w:val="006D0FE1"/>
    <w:rsid w:val="006E39E3"/>
    <w:rsid w:val="006F44D9"/>
    <w:rsid w:val="006F694E"/>
    <w:rsid w:val="007127CB"/>
    <w:rsid w:val="0071292E"/>
    <w:rsid w:val="007262C4"/>
    <w:rsid w:val="00743BFF"/>
    <w:rsid w:val="0076122F"/>
    <w:rsid w:val="00780612"/>
    <w:rsid w:val="00782BFA"/>
    <w:rsid w:val="007A27EF"/>
    <w:rsid w:val="007D754D"/>
    <w:rsid w:val="0081549A"/>
    <w:rsid w:val="00826A4D"/>
    <w:rsid w:val="008376CD"/>
    <w:rsid w:val="0084213B"/>
    <w:rsid w:val="00871E6D"/>
    <w:rsid w:val="008847CC"/>
    <w:rsid w:val="008D07C1"/>
    <w:rsid w:val="008D40D4"/>
    <w:rsid w:val="008F7D36"/>
    <w:rsid w:val="009252CD"/>
    <w:rsid w:val="00927EDF"/>
    <w:rsid w:val="00943278"/>
    <w:rsid w:val="00947EDC"/>
    <w:rsid w:val="009626C1"/>
    <w:rsid w:val="009B5855"/>
    <w:rsid w:val="009B7E2F"/>
    <w:rsid w:val="00A20FB2"/>
    <w:rsid w:val="00A85E8E"/>
    <w:rsid w:val="00A91475"/>
    <w:rsid w:val="00A96D1D"/>
    <w:rsid w:val="00AA109C"/>
    <w:rsid w:val="00AB0023"/>
    <w:rsid w:val="00AD033F"/>
    <w:rsid w:val="00AD07FA"/>
    <w:rsid w:val="00AE3148"/>
    <w:rsid w:val="00AE7679"/>
    <w:rsid w:val="00AF4759"/>
    <w:rsid w:val="00AF6243"/>
    <w:rsid w:val="00B22CD8"/>
    <w:rsid w:val="00B33BAC"/>
    <w:rsid w:val="00B3505E"/>
    <w:rsid w:val="00B45BD2"/>
    <w:rsid w:val="00B624D3"/>
    <w:rsid w:val="00B70BB0"/>
    <w:rsid w:val="00B72021"/>
    <w:rsid w:val="00B82EF6"/>
    <w:rsid w:val="00B93BE6"/>
    <w:rsid w:val="00B951C8"/>
    <w:rsid w:val="00BA0426"/>
    <w:rsid w:val="00BC3646"/>
    <w:rsid w:val="00BC4334"/>
    <w:rsid w:val="00BC46C2"/>
    <w:rsid w:val="00BC4D5D"/>
    <w:rsid w:val="00C27B73"/>
    <w:rsid w:val="00C3141C"/>
    <w:rsid w:val="00C31E61"/>
    <w:rsid w:val="00C66796"/>
    <w:rsid w:val="00C82190"/>
    <w:rsid w:val="00C90239"/>
    <w:rsid w:val="00CA1111"/>
    <w:rsid w:val="00CC609E"/>
    <w:rsid w:val="00CC7784"/>
    <w:rsid w:val="00CD03C2"/>
    <w:rsid w:val="00CD74AE"/>
    <w:rsid w:val="00CE4193"/>
    <w:rsid w:val="00D00A2C"/>
    <w:rsid w:val="00D01BDB"/>
    <w:rsid w:val="00D02558"/>
    <w:rsid w:val="00D12EF5"/>
    <w:rsid w:val="00D17EDA"/>
    <w:rsid w:val="00D236EF"/>
    <w:rsid w:val="00D36264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56D58"/>
    <w:rsid w:val="00E64F3F"/>
    <w:rsid w:val="00E71F55"/>
    <w:rsid w:val="00EC3580"/>
    <w:rsid w:val="00EC42C5"/>
    <w:rsid w:val="00F0239A"/>
    <w:rsid w:val="00F268FE"/>
    <w:rsid w:val="00F45A87"/>
    <w:rsid w:val="00F46D41"/>
    <w:rsid w:val="00F5311A"/>
    <w:rsid w:val="00F67FE2"/>
    <w:rsid w:val="00F7498D"/>
    <w:rsid w:val="00F768DD"/>
    <w:rsid w:val="00F84682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1631AC-0DB8-4CDC-84E1-23580A0C092E}"/>
</file>

<file path=customXml/itemProps4.xml><?xml version="1.0" encoding="utf-8"?>
<ds:datastoreItem xmlns:ds="http://schemas.openxmlformats.org/officeDocument/2006/customXml" ds:itemID="{4DDA1061-A994-4AC5-BA5D-E0653F62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88</cp:revision>
  <cp:lastPrinted>2020-07-14T16:16:00Z</cp:lastPrinted>
  <dcterms:created xsi:type="dcterms:W3CDTF">2019-04-23T22:56:00Z</dcterms:created>
  <dcterms:modified xsi:type="dcterms:W3CDTF">2020-07-20T21:00:00Z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</Properties>
</file>