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44CAF769" w:rsidR="00C82190" w:rsidRPr="002852BA" w:rsidRDefault="007F4820">
          <w:pPr>
            <w:rPr>
              <w:rFonts w:asciiTheme="minorBidi" w:hAnsiTheme="minorBidi"/>
            </w:rPr>
          </w:pPr>
          <w:r w:rsidRPr="002852BA">
            <w:rPr>
              <w:rFonts w:asciiTheme="minorBidi" w:hAnsiTheme="minorBidi"/>
              <w:noProof/>
            </w:rPr>
            <mc:AlternateContent>
              <mc:Choice Requires="wps">
                <w:drawing>
                  <wp:anchor distT="0" distB="0" distL="114300" distR="114300" simplePos="0" relativeHeight="251620352" behindDoc="0" locked="0" layoutInCell="1" allowOverlap="1" wp14:anchorId="0B9E9837" wp14:editId="200C6BD2">
                    <wp:simplePos x="0" y="0"/>
                    <wp:positionH relativeFrom="column">
                      <wp:posOffset>2331720</wp:posOffset>
                    </wp:positionH>
                    <wp:positionV relativeFrom="paragraph">
                      <wp:posOffset>-448056</wp:posOffset>
                    </wp:positionV>
                    <wp:extent cx="3657600" cy="255117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657600" cy="25511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51BAF2BF" w:rsidR="00AA109C" w:rsidRPr="002852BA" w:rsidRDefault="003503CB" w:rsidP="00266A15">
                                <w:pPr>
                                  <w:spacing w:line="216" w:lineRule="auto"/>
                                  <w:rPr>
                                    <w:rFonts w:asciiTheme="minorBidi" w:hAnsiTheme="minorBidi"/>
                                    <w:b/>
                                    <w:bCs/>
                                    <w:color w:val="34495D"/>
                                    <w:sz w:val="72"/>
                                    <w:szCs w:val="72"/>
                                  </w:rPr>
                                </w:pPr>
                                <w:r w:rsidRPr="003503CB">
                                  <w:rPr>
                                    <w:rFonts w:asciiTheme="minorBidi" w:hAnsiTheme="minorBidi"/>
                                    <w:b/>
                                    <w:bCs/>
                                    <w:color w:val="34495D"/>
                                    <w:sz w:val="72"/>
                                    <w:szCs w:val="72"/>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6pt;margin-top:-35.3pt;width:4in;height:200.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" filled="f" stroked="f">
                    <v:textbox>
                      <w:txbxContent>
                        <w:p w14:paraId="452D6FB4" w14:textId="51BAF2BF" w:rsidR="00AA109C" w:rsidRPr="002852BA" w:rsidRDefault="003503CB" w:rsidP="00266A15">
                          <w:pPr>
                            <w:spacing w:line="216" w:lineRule="auto"/>
                            <w:rPr>
                              <w:rFonts w:asciiTheme="minorBidi" w:hAnsiTheme="minorBidi"/>
                              <w:b/>
                              <w:bCs/>
                              <w:color w:val="34495D"/>
                              <w:sz w:val="72"/>
                              <w:szCs w:val="72"/>
                            </w:rPr>
                          </w:pPr>
                          <w:r w:rsidRPr="003503CB">
                            <w:rPr>
                              <w:rFonts w:asciiTheme="minorBidi" w:hAnsiTheme="minorBidi"/>
                              <w:b/>
                              <w:bCs/>
                              <w:color w:val="34495D"/>
                              <w:sz w:val="72"/>
                              <w:szCs w:val="72"/>
                            </w:rPr>
                            <w:t>Centre de ressources des canaux indirects de vente</w:t>
                          </w:r>
                        </w:p>
                      </w:txbxContent>
                    </v:textbox>
                  </v:shape>
                </w:pict>
              </mc:Fallback>
            </mc:AlternateContent>
          </w:r>
          <w:r w:rsidR="004559F4" w:rsidRPr="002852BA">
            <w:rPr>
              <w:rFonts w:asciiTheme="minorBidi" w:hAnsiTheme="minorBidi"/>
              <w:noProof/>
            </w:rPr>
            <w:drawing>
              <wp:anchor distT="0" distB="0" distL="114300" distR="114300" simplePos="0" relativeHeight="251616256" behindDoc="1" locked="0" layoutInCell="1" allowOverlap="1" wp14:anchorId="2C8EAAD5" wp14:editId="4E81314B">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2852BA">
            <w:rPr>
              <w:rFonts w:asciiTheme="minorBidi" w:hAnsiTheme="minorBidi"/>
              <w:noProof/>
            </w:rPr>
            <w:drawing>
              <wp:anchor distT="0" distB="0" distL="114300" distR="114300" simplePos="0" relativeHeight="251618304" behindDoc="0" locked="0" layoutInCell="1" allowOverlap="1" wp14:anchorId="093FD03C" wp14:editId="419BABD1">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FABF1" w14:textId="3C7AAA12" w:rsidR="00ED64CF" w:rsidRPr="002852BA" w:rsidRDefault="007F4820" w:rsidP="00ED64CF">
          <w:pPr>
            <w:keepNext/>
            <w:pBdr>
              <w:top w:val="nil"/>
              <w:left w:val="nil"/>
              <w:bottom w:val="nil"/>
              <w:right w:val="nil"/>
              <w:between w:val="nil"/>
            </w:pBdr>
            <w:spacing w:before="240" w:after="0" w:line="360" w:lineRule="auto"/>
            <w:ind w:left="360"/>
            <w:jc w:val="center"/>
            <w:rPr>
              <w:rFonts w:asciiTheme="minorBidi" w:hAnsiTheme="minorBidi"/>
            </w:rPr>
          </w:pPr>
          <w:r w:rsidRPr="002852BA">
            <w:rPr>
              <w:rFonts w:asciiTheme="minorBidi" w:hAnsiTheme="minorBidi"/>
              <w:noProof/>
            </w:rPr>
            <mc:AlternateContent>
              <mc:Choice Requires="wpg">
                <w:drawing>
                  <wp:anchor distT="0" distB="0" distL="114300" distR="114300" simplePos="0" relativeHeight="251648000" behindDoc="0" locked="0" layoutInCell="1" allowOverlap="1" wp14:anchorId="70C0516D" wp14:editId="477561F1">
                    <wp:simplePos x="0" y="0"/>
                    <wp:positionH relativeFrom="column">
                      <wp:posOffset>155448</wp:posOffset>
                    </wp:positionH>
                    <wp:positionV relativeFrom="paragraph">
                      <wp:posOffset>6031230</wp:posOffset>
                    </wp:positionV>
                    <wp:extent cx="6319649" cy="1548765"/>
                    <wp:effectExtent l="0" t="0" r="0" b="0"/>
                    <wp:wrapNone/>
                    <wp:docPr id="10" name="Group 10"/>
                    <wp:cNvGraphicFramePr/>
                    <a:graphic xmlns:a="http://schemas.openxmlformats.org/drawingml/2006/main">
                      <a:graphicData uri="http://schemas.microsoft.com/office/word/2010/wordprocessingGroup">
                        <wpg:wgp>
                          <wpg:cNvGrpSpPr/>
                          <wpg:grpSpPr>
                            <a:xfrm>
                              <a:off x="0" y="0"/>
                              <a:ext cx="6319649" cy="1548765"/>
                              <a:chOff x="0" y="0"/>
                              <a:chExt cx="6320267" cy="154944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16392" y="11021"/>
                                <a:ext cx="5603875" cy="1538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2852BA" w:rsidRDefault="00E02BCE" w:rsidP="00E02BCE">
                                  <w:pPr>
                                    <w:rPr>
                                      <w:rFonts w:asciiTheme="minorBidi" w:hAnsiTheme="minorBidi"/>
                                      <w:b/>
                                      <w:bCs/>
                                      <w:color w:val="34495E"/>
                                      <w:sz w:val="32"/>
                                      <w:szCs w:val="32"/>
                                    </w:rPr>
                                  </w:pPr>
                                  <w:r w:rsidRPr="002852BA">
                                    <w:rPr>
                                      <w:rFonts w:asciiTheme="minorBidi" w:hAnsiTheme="minorBidi"/>
                                      <w:b/>
                                      <w:bCs/>
                                      <w:color w:val="34495E"/>
                                      <w:sz w:val="32"/>
                                      <w:szCs w:val="32"/>
                                    </w:rPr>
                                    <w:t>Consignes</w:t>
                                  </w:r>
                                </w:p>
                                <w:p w14:paraId="511638AC" w14:textId="0C91702E" w:rsidR="006B2078" w:rsidRPr="002852BA"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2852BA">
                                    <w:rPr>
                                      <w:rFonts w:asciiTheme="minorBidi" w:eastAsia="Helvetica Neue Light" w:hAnsiTheme="minorBidi"/>
                                    </w:rPr>
                                    <w:t>Remettez le formulaire de rapprochement de la petite caisse à votre ou vos salariés responsables de l’approbation et du rapprochement des transactions de petite caisse (p. ex., les dépositaires). Assurez-vous que le système de numérotation des</w:t>
                                  </w:r>
                                  <w:r w:rsidR="00266A15" w:rsidRPr="002852BA">
                                    <w:rPr>
                                      <w:rFonts w:asciiTheme="minorBidi" w:eastAsia="Helvetica Neue Light" w:hAnsiTheme="minorBidi"/>
                                    </w:rPr>
                                    <w:t> </w:t>
                                  </w:r>
                                  <w:r w:rsidRPr="002852BA">
                                    <w:rPr>
                                      <w:rFonts w:asciiTheme="minorBidi" w:eastAsia="Helvetica Neue Light" w:hAnsiTheme="minorBidi"/>
                                    </w:rPr>
                                    <w:t xml:space="preserve">pièces justificatives est conforme à la politique de votre entreprise. </w:t>
                                  </w:r>
                                </w:p>
                                <w:p w14:paraId="73614ADA" w14:textId="48284E90" w:rsidR="00E54502" w:rsidRPr="002852BA"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2852BA">
                                    <w:rPr>
                                      <w:rFonts w:asciiTheme="minorBidi" w:eastAsia="Helvetica Neue Light" w:hAnsiTheme="minorBidi"/>
                                    </w:rPr>
                                    <w:t>Suivez le processus de votre entreprise de rapprochement des transactions et des paiements de petite caisse.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0516D" id="Group 10" o:spid="_x0000_s1027" style="position:absolute;left:0;text-align:left;margin-left:12.25pt;margin-top:474.9pt;width:497.6pt;height:121.95pt;z-index:251648000;mso-width-relative:margin;mso-height-relative:margin" coordsize="63202,15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OJ/fYuMAAAAMAQAADwAAAGRycy9kb3du&#10;cmV2LnhtbEyPTUvDQBCG74L/YRnBm91sP6yJ2ZRS1FMp2AribZpMk9Dsbshuk/TfOz3pbYZ5eOd5&#10;09VoGtFT52tnNahJBIJs7oralhq+Du9PLyB8QFtg4yxpuJKHVXZ/l2JSuMF+Ur8PpeAQ6xPUUIXQ&#10;JlL6vCKDfuJasnw7uc5g4LUrZdHhwOGmkdMoepYGa8sfKmxpU1F+3l+Mho8Bh/VMvfXb82lz/Tks&#10;dt9bRVo/PozrVxCBxvAHw02f1SFjp6O72MKLRsN0vmBSQzyPucINiFS8BHHkScWzJcgslf9LZ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163;top:110;width:56039;height:1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2852BA" w:rsidRDefault="00E02BCE" w:rsidP="00E02BCE">
                            <w:pPr>
                              <w:rPr>
                                <w:rFonts w:asciiTheme="minorBidi" w:hAnsiTheme="minorBidi"/>
                                <w:b/>
                                <w:bCs/>
                                <w:color w:val="34495E"/>
                                <w:sz w:val="32"/>
                                <w:szCs w:val="32"/>
                              </w:rPr>
                            </w:pPr>
                            <w:r w:rsidRPr="002852BA">
                              <w:rPr>
                                <w:rFonts w:asciiTheme="minorBidi" w:hAnsiTheme="minorBidi"/>
                                <w:b/>
                                <w:bCs/>
                                <w:color w:val="34495E"/>
                                <w:sz w:val="32"/>
                                <w:szCs w:val="32"/>
                              </w:rPr>
                              <w:t>Consignes</w:t>
                            </w:r>
                          </w:p>
                          <w:p w14:paraId="511638AC" w14:textId="0C91702E" w:rsidR="006B2078" w:rsidRPr="002852BA"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2852BA">
                              <w:rPr>
                                <w:rFonts w:asciiTheme="minorBidi" w:eastAsia="Helvetica Neue Light" w:hAnsiTheme="minorBidi"/>
                              </w:rPr>
                              <w:t>Remettez le formulaire de rapprochement de la petite caisse à votre ou vos salariés responsables de l’approbation et du rapprochement des transactions de petite caisse (p. ex., les dépositaires). Assurez-vous que le système de numérotation des</w:t>
                            </w:r>
                            <w:r w:rsidR="00266A15" w:rsidRPr="002852BA">
                              <w:rPr>
                                <w:rFonts w:asciiTheme="minorBidi" w:eastAsia="Helvetica Neue Light" w:hAnsiTheme="minorBidi"/>
                              </w:rPr>
                              <w:t> </w:t>
                            </w:r>
                            <w:r w:rsidRPr="002852BA">
                              <w:rPr>
                                <w:rFonts w:asciiTheme="minorBidi" w:eastAsia="Helvetica Neue Light" w:hAnsiTheme="minorBidi"/>
                              </w:rPr>
                              <w:t xml:space="preserve">pièces justificatives est conforme à la politique de votre entreprise. </w:t>
                            </w:r>
                          </w:p>
                          <w:p w14:paraId="73614ADA" w14:textId="48284E90" w:rsidR="00E54502" w:rsidRPr="002852BA"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2852BA">
                              <w:rPr>
                                <w:rFonts w:asciiTheme="minorBidi" w:eastAsia="Helvetica Neue Light" w:hAnsiTheme="minorBidi"/>
                              </w:rPr>
                              <w:t>Suivez le processus de votre entreprise de rapprochement des transactions et des paiements de petite caisse.</w:t>
                            </w:r>
                          </w:p>
                        </w:txbxContent>
                      </v:textbox>
                    </v:shape>
                  </v:group>
                </w:pict>
              </mc:Fallback>
            </mc:AlternateContent>
          </w:r>
          <w:r w:rsidR="00266A15" w:rsidRPr="002852BA">
            <w:rPr>
              <w:rFonts w:asciiTheme="minorBidi" w:hAnsiTheme="minorBidi"/>
              <w:noProof/>
            </w:rPr>
            <mc:AlternateContent>
              <mc:Choice Requires="wpg">
                <w:drawing>
                  <wp:anchor distT="0" distB="0" distL="114300" distR="114300" simplePos="0" relativeHeight="251650048" behindDoc="0" locked="0" layoutInCell="1" allowOverlap="1" wp14:anchorId="0B4C1875" wp14:editId="48DB551F">
                    <wp:simplePos x="0" y="0"/>
                    <wp:positionH relativeFrom="column">
                      <wp:posOffset>167640</wp:posOffset>
                    </wp:positionH>
                    <wp:positionV relativeFrom="paragraph">
                      <wp:posOffset>7512685</wp:posOffset>
                    </wp:positionV>
                    <wp:extent cx="6346825" cy="934085"/>
                    <wp:effectExtent l="0" t="0" r="0" b="0"/>
                    <wp:wrapNone/>
                    <wp:docPr id="18" name="Group 18"/>
                    <wp:cNvGraphicFramePr/>
                    <a:graphic xmlns:a="http://schemas.openxmlformats.org/drawingml/2006/main">
                      <a:graphicData uri="http://schemas.microsoft.com/office/word/2010/wordprocessingGroup">
                        <wpg:wgp>
                          <wpg:cNvGrpSpPr/>
                          <wpg:grpSpPr>
                            <a:xfrm>
                              <a:off x="0" y="0"/>
                              <a:ext cx="6346825" cy="934085"/>
                              <a:chOff x="0" y="0"/>
                              <a:chExt cx="6346825" cy="934422"/>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39072"/>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2852BA" w:rsidRDefault="00E02BCE" w:rsidP="00E02BCE">
                                  <w:pPr>
                                    <w:rPr>
                                      <w:rFonts w:asciiTheme="minorBidi" w:hAnsiTheme="minorBidi"/>
                                      <w:b/>
                                      <w:bCs/>
                                      <w:color w:val="34495E"/>
                                      <w:sz w:val="32"/>
                                      <w:szCs w:val="32"/>
                                    </w:rPr>
                                  </w:pPr>
                                  <w:r w:rsidRPr="002852BA">
                                    <w:rPr>
                                      <w:rFonts w:asciiTheme="minorBidi" w:hAnsiTheme="minorBidi"/>
                                      <w:b/>
                                      <w:bCs/>
                                      <w:color w:val="34495E"/>
                                      <w:sz w:val="32"/>
                                      <w:szCs w:val="32"/>
                                    </w:rPr>
                                    <w:t>Autres documents à prévoir</w:t>
                                  </w:r>
                                </w:p>
                                <w:p w14:paraId="7019AF7F" w14:textId="4D01E071" w:rsidR="00E02BCE" w:rsidRPr="002852BA" w:rsidRDefault="0086793A" w:rsidP="00485D2F">
                                  <w:pPr>
                                    <w:pStyle w:val="NoSpacing"/>
                                    <w:numPr>
                                      <w:ilvl w:val="0"/>
                                      <w:numId w:val="5"/>
                                    </w:numPr>
                                    <w:rPr>
                                      <w:rFonts w:asciiTheme="minorBidi" w:hAnsiTheme="minorBidi"/>
                                    </w:rPr>
                                  </w:pPr>
                                  <w:r w:rsidRPr="002852BA">
                                    <w:rPr>
                                      <w:rFonts w:asciiTheme="minorBidi" w:hAnsiTheme="minorBidi"/>
                                    </w:rPr>
                                    <w:t>Bon de petite caisse</w:t>
                                  </w:r>
                                </w:p>
                                <w:p w14:paraId="5C0C2EE2" w14:textId="3151C3A2" w:rsidR="007B0B98" w:rsidRPr="002852BA" w:rsidRDefault="007B0B98" w:rsidP="00485D2F">
                                  <w:pPr>
                                    <w:pStyle w:val="NoSpacing"/>
                                    <w:numPr>
                                      <w:ilvl w:val="0"/>
                                      <w:numId w:val="5"/>
                                    </w:numPr>
                                    <w:rPr>
                                      <w:rFonts w:asciiTheme="minorBidi" w:hAnsiTheme="minorBidi"/>
                                    </w:rPr>
                                  </w:pPr>
                                  <w:r w:rsidRPr="002852BA">
                                    <w:rPr>
                                      <w:rFonts w:asciiTheme="minorBidi" w:hAnsiTheme="minorBidi"/>
                                    </w:rPr>
                                    <w:t>Directive sur la petite caisse</w:t>
                                  </w:r>
                                </w:p>
                                <w:p w14:paraId="246E8610" w14:textId="77777777" w:rsidR="00E02BCE" w:rsidRPr="002852BA" w:rsidRDefault="00E02BCE" w:rsidP="00E02BCE">
                                  <w:pPr>
                                    <w:rPr>
                                      <w:rFonts w:asciiTheme="minorBidi" w:hAnsiTheme="minorBidi"/>
                                      <w:b/>
                                      <w:bCs/>
                                      <w:color w:val="34495E"/>
                                      <w:sz w:val="32"/>
                                      <w:szCs w:val="32"/>
                                    </w:rPr>
                                  </w:pPr>
                                </w:p>
                                <w:p w14:paraId="3F19CF15" w14:textId="77777777" w:rsidR="00E02BCE" w:rsidRPr="002852BA"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0" style="position:absolute;left:0;text-align:left;margin-left:13.2pt;margin-top:591.55pt;width:499.75pt;height:73.55pt;z-index:251650048;mso-height-relative:margin" coordsize="63468,9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F7mN4XjAAAADQEAAA8AAABkcnMvZG93bnJl&#10;di54bWxMj8tOwzAQRfdI/IM1SOyo7YRWJcSpqgpYVUi0SIidG0+TqPE4it0k/XvcFd3N4+jOmXw1&#10;2ZYN2PvGkQI5E8CQSmcaqhR879+flsB80GR06wgVXNDDqri/y3Vm3EhfOOxCxWII+UwrqEPoMs59&#10;WaPVfuY6pLg7ut7qENu+4qbXYwy3LU+EWHCrG4oXat3hpsbytDtbBR+jHtepfBu2p+Pm8ruff/5s&#10;JSr1+DCtX4EFnMI/DFf9qA5FdDq4MxnPWgXJ4jmScS6XqQR2JUQyfwF2iFWaigR4kfPbL4o/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7429;top:390;width:56039;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2852BA" w:rsidRDefault="00E02BCE" w:rsidP="00E02BCE">
                            <w:pPr>
                              <w:rPr>
                                <w:rFonts w:asciiTheme="minorBidi" w:hAnsiTheme="minorBidi"/>
                                <w:b/>
                                <w:bCs/>
                                <w:color w:val="34495E"/>
                                <w:sz w:val="32"/>
                                <w:szCs w:val="32"/>
                              </w:rPr>
                            </w:pPr>
                            <w:r w:rsidRPr="002852BA">
                              <w:rPr>
                                <w:rFonts w:asciiTheme="minorBidi" w:hAnsiTheme="minorBidi"/>
                                <w:b/>
                                <w:bCs/>
                                <w:color w:val="34495E"/>
                                <w:sz w:val="32"/>
                                <w:szCs w:val="32"/>
                              </w:rPr>
                              <w:t>Autres documents à prévoir</w:t>
                            </w:r>
                          </w:p>
                          <w:p w14:paraId="7019AF7F" w14:textId="4D01E071" w:rsidR="00E02BCE" w:rsidRPr="002852BA" w:rsidRDefault="0086793A" w:rsidP="00485D2F">
                            <w:pPr>
                              <w:pStyle w:val="NoSpacing"/>
                              <w:numPr>
                                <w:ilvl w:val="0"/>
                                <w:numId w:val="5"/>
                              </w:numPr>
                              <w:rPr>
                                <w:rFonts w:asciiTheme="minorBidi" w:hAnsiTheme="minorBidi"/>
                              </w:rPr>
                            </w:pPr>
                            <w:r w:rsidRPr="002852BA">
                              <w:rPr>
                                <w:rFonts w:asciiTheme="minorBidi" w:hAnsiTheme="minorBidi"/>
                              </w:rPr>
                              <w:t>Bon de petite caisse</w:t>
                            </w:r>
                          </w:p>
                          <w:p w14:paraId="5C0C2EE2" w14:textId="3151C3A2" w:rsidR="007B0B98" w:rsidRPr="002852BA" w:rsidRDefault="007B0B98" w:rsidP="00485D2F">
                            <w:pPr>
                              <w:pStyle w:val="NoSpacing"/>
                              <w:numPr>
                                <w:ilvl w:val="0"/>
                                <w:numId w:val="5"/>
                              </w:numPr>
                              <w:rPr>
                                <w:rFonts w:asciiTheme="minorBidi" w:hAnsiTheme="minorBidi"/>
                              </w:rPr>
                            </w:pPr>
                            <w:r w:rsidRPr="002852BA">
                              <w:rPr>
                                <w:rFonts w:asciiTheme="minorBidi" w:hAnsiTheme="minorBidi"/>
                              </w:rPr>
                              <w:t>Directive sur la petite caisse</w:t>
                            </w:r>
                          </w:p>
                          <w:p w14:paraId="246E8610" w14:textId="77777777" w:rsidR="00E02BCE" w:rsidRPr="002852BA" w:rsidRDefault="00E02BCE" w:rsidP="00E02BCE">
                            <w:pPr>
                              <w:rPr>
                                <w:rFonts w:asciiTheme="minorBidi" w:hAnsiTheme="minorBidi"/>
                                <w:b/>
                                <w:bCs/>
                                <w:color w:val="34495E"/>
                                <w:sz w:val="32"/>
                                <w:szCs w:val="32"/>
                              </w:rPr>
                            </w:pPr>
                          </w:p>
                          <w:p w14:paraId="3F19CF15" w14:textId="77777777" w:rsidR="00E02BCE" w:rsidRPr="002852BA" w:rsidRDefault="00E02BCE" w:rsidP="00E02BCE">
                            <w:pPr>
                              <w:rPr>
                                <w:rFonts w:asciiTheme="minorBidi" w:hAnsiTheme="minorBidi"/>
                                <w:b/>
                                <w:bCs/>
                                <w:color w:val="34495E"/>
                                <w:sz w:val="32"/>
                                <w:szCs w:val="32"/>
                              </w:rPr>
                            </w:pPr>
                          </w:p>
                        </w:txbxContent>
                      </v:textbox>
                    </v:shape>
                  </v:group>
                </w:pict>
              </mc:Fallback>
            </mc:AlternateContent>
          </w:r>
          <w:r w:rsidR="00266A15" w:rsidRPr="002852BA">
            <w:rPr>
              <w:rFonts w:asciiTheme="minorBidi" w:hAnsiTheme="minorBidi"/>
              <w:noProof/>
            </w:rPr>
            <mc:AlternateContent>
              <mc:Choice Requires="wpg">
                <w:drawing>
                  <wp:anchor distT="0" distB="0" distL="114300" distR="114300" simplePos="0" relativeHeight="251670528" behindDoc="0" locked="0" layoutInCell="1" allowOverlap="1" wp14:anchorId="3D26C952" wp14:editId="073F9F91">
                    <wp:simplePos x="0" y="0"/>
                    <wp:positionH relativeFrom="column">
                      <wp:posOffset>242596</wp:posOffset>
                    </wp:positionH>
                    <wp:positionV relativeFrom="paragraph">
                      <wp:posOffset>4536466</wp:posOffset>
                    </wp:positionV>
                    <wp:extent cx="6261100" cy="1480553"/>
                    <wp:effectExtent l="0" t="0" r="0" b="5715"/>
                    <wp:wrapNone/>
                    <wp:docPr id="8" name="Group 8"/>
                    <wp:cNvGraphicFramePr/>
                    <a:graphic xmlns:a="http://schemas.openxmlformats.org/drawingml/2006/main">
                      <a:graphicData uri="http://schemas.microsoft.com/office/word/2010/wordprocessingGroup">
                        <wpg:wgp>
                          <wpg:cNvGrpSpPr/>
                          <wpg:grpSpPr>
                            <a:xfrm>
                              <a:off x="0" y="0"/>
                              <a:ext cx="6261100" cy="1480553"/>
                              <a:chOff x="0" y="0"/>
                              <a:chExt cx="6261100" cy="1480670"/>
                            </a:xfrm>
                          </wpg:grpSpPr>
                          <wps:wsp>
                            <wps:cNvPr id="11" name="Text Box 11"/>
                            <wps:cNvSpPr txBox="1"/>
                            <wps:spPr>
                              <a:xfrm>
                                <a:off x="657225" y="25"/>
                                <a:ext cx="5603875" cy="1480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2852BA" w:rsidRDefault="00224F29" w:rsidP="00224F29">
                                  <w:pPr>
                                    <w:rPr>
                                      <w:rFonts w:asciiTheme="minorBidi" w:hAnsiTheme="minorBidi"/>
                                      <w:b/>
                                      <w:bCs/>
                                      <w:color w:val="34495E"/>
                                      <w:sz w:val="32"/>
                                      <w:szCs w:val="32"/>
                                    </w:rPr>
                                  </w:pPr>
                                  <w:r w:rsidRPr="002852BA">
                                    <w:rPr>
                                      <w:rFonts w:asciiTheme="minorBidi" w:hAnsiTheme="minorBidi"/>
                                      <w:b/>
                                      <w:bCs/>
                                      <w:color w:val="34495E"/>
                                      <w:sz w:val="32"/>
                                      <w:szCs w:val="32"/>
                                    </w:rPr>
                                    <w:t>En quoi cela vous profite-t-il ?</w:t>
                                  </w:r>
                                </w:p>
                                <w:p w14:paraId="76B8F433" w14:textId="38F409B3" w:rsidR="00E02BCE" w:rsidRPr="002852BA" w:rsidRDefault="006B2078" w:rsidP="006B2078">
                                  <w:pPr>
                                    <w:rPr>
                                      <w:rFonts w:asciiTheme="minorBidi" w:eastAsia="Helvetica Neue Light" w:hAnsiTheme="minorBidi"/>
                                      <w:color w:val="000000"/>
                                    </w:rPr>
                                  </w:pPr>
                                  <w:r w:rsidRPr="002852BA">
                                    <w:rPr>
                                      <w:rFonts w:asciiTheme="minorBidi" w:eastAsia="Helvetica Neue Light" w:hAnsiTheme="minorBidi"/>
                                      <w:color w:val="000000"/>
                                    </w:rPr>
                                    <w:t>Le fait de documenter les rapprochements des paiements de petite caisse contribuera à garantir que les livres et les registres reflètent de façon précise et équitable les transactions de votre entreprise de façon raisonnablement détaillée et permettra de gérer un système de contrôles comptables internes adéquat. Le rapprochement des comptes vous permettra d’identifier toute divergence et toute inexactitude potentielle dans vos livres et registres comptables</w:t>
                                  </w:r>
                                  <w:r w:rsidR="00910241" w:rsidRPr="002852BA">
                                    <w:rPr>
                                      <w:rFonts w:asciiTheme="minorBidi" w:eastAsia="Helvetica Neue Light" w:hAnsiTheme="minorBidi"/>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3D26C952" id="Group 8" o:spid="_x0000_s1033" style="position:absolute;left:0;text-align:left;margin-left:19.1pt;margin-top:357.2pt;width:493pt;height:116.6pt;z-index:251670528;mso-height-relative:margin" coordsize="62611,14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">
                    <v:shape id="Text Box 11" o:spid="_x0000_s1034" type="#_x0000_t202" style="position:absolute;left:6572;width:56039;height: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2852BA" w:rsidRDefault="00224F29" w:rsidP="00224F29">
                            <w:pPr>
                              <w:rPr>
                                <w:rFonts w:asciiTheme="minorBidi" w:hAnsiTheme="minorBidi"/>
                                <w:b/>
                                <w:bCs/>
                                <w:color w:val="34495E"/>
                                <w:sz w:val="32"/>
                                <w:szCs w:val="32"/>
                              </w:rPr>
                            </w:pPr>
                            <w:r w:rsidRPr="002852BA">
                              <w:rPr>
                                <w:rFonts w:asciiTheme="minorBidi" w:hAnsiTheme="minorBidi"/>
                                <w:b/>
                                <w:bCs/>
                                <w:color w:val="34495E"/>
                                <w:sz w:val="32"/>
                                <w:szCs w:val="32"/>
                              </w:rPr>
                              <w:t>En quoi cela vous profite-t-il ?</w:t>
                            </w:r>
                          </w:p>
                          <w:p w14:paraId="76B8F433" w14:textId="38F409B3" w:rsidR="00E02BCE" w:rsidRPr="002852BA" w:rsidRDefault="006B2078" w:rsidP="006B2078">
                            <w:pPr>
                              <w:rPr>
                                <w:rFonts w:asciiTheme="minorBidi" w:eastAsia="Helvetica Neue Light" w:hAnsiTheme="minorBidi"/>
                                <w:color w:val="000000"/>
                              </w:rPr>
                            </w:pPr>
                            <w:r w:rsidRPr="002852BA">
                              <w:rPr>
                                <w:rFonts w:asciiTheme="minorBidi" w:eastAsia="Helvetica Neue Light" w:hAnsiTheme="minorBidi"/>
                                <w:color w:val="000000"/>
                              </w:rPr>
                              <w:t>Le fait de documenter les rapprochements des paiements de petite caisse contribuera à garantir que les livres et les registres reflètent de façon précise et équitable les transactions de votre entreprise de façon raisonnablement détaillée et permettra de gérer un système de contrôles comptables internes adéquat. Le rapprochement des comptes vous permettra d’identifier toute divergence et toute inexactitude potentielle dans vos livres et registres comptables</w:t>
                            </w:r>
                            <w:r w:rsidR="00910241" w:rsidRPr="002852BA">
                              <w:rPr>
                                <w:rFonts w:asciiTheme="minorBidi" w:eastAsia="Helvetica Neue Light" w:hAnsiTheme="minorBidi"/>
                                <w:color w:val="000000"/>
                              </w:rPr>
                              <w:t>.</w:t>
                            </w:r>
                          </w:p>
                        </w:txbxContent>
                      </v:textbox>
                    </v:shape>
                    <v:shape id="Picture 8" o:spid="_x0000_s1035"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173DE5" w:rsidRPr="002852BA">
            <w:rPr>
              <w:rFonts w:asciiTheme="minorBidi" w:hAnsiTheme="minorBidi"/>
              <w:noProof/>
            </w:rPr>
            <mc:AlternateContent>
              <mc:Choice Requires="wpg">
                <w:drawing>
                  <wp:anchor distT="0" distB="0" distL="114300" distR="114300" simplePos="0" relativeHeight="251663360" behindDoc="0" locked="0" layoutInCell="1" allowOverlap="1" wp14:anchorId="37F1E8D4" wp14:editId="13637E58">
                    <wp:simplePos x="0" y="0"/>
                    <wp:positionH relativeFrom="column">
                      <wp:posOffset>167951</wp:posOffset>
                    </wp:positionH>
                    <wp:positionV relativeFrom="paragraph">
                      <wp:posOffset>2763650</wp:posOffset>
                    </wp:positionV>
                    <wp:extent cx="6337300" cy="1679510"/>
                    <wp:effectExtent l="0" t="0" r="0" b="0"/>
                    <wp:wrapNone/>
                    <wp:docPr id="7" name="Group 7"/>
                    <wp:cNvGraphicFramePr/>
                    <a:graphic xmlns:a="http://schemas.openxmlformats.org/drawingml/2006/main">
                      <a:graphicData uri="http://schemas.microsoft.com/office/word/2010/wordprocessingGroup">
                        <wpg:wgp>
                          <wpg:cNvGrpSpPr/>
                          <wpg:grpSpPr>
                            <a:xfrm>
                              <a:off x="0" y="0"/>
                              <a:ext cx="6337300" cy="1679510"/>
                              <a:chOff x="0" y="0"/>
                              <a:chExt cx="6337300" cy="1679833"/>
                            </a:xfrm>
                          </wpg:grpSpPr>
                          <wps:wsp>
                            <wps:cNvPr id="31" name="Text Box 31"/>
                            <wps:cNvSpPr txBox="1"/>
                            <wps:spPr>
                              <a:xfrm>
                                <a:off x="733425" y="104746"/>
                                <a:ext cx="5603875" cy="1575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852BA"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852BA" w:rsidRDefault="00AA109C" w:rsidP="008D330C">
                                        <w:pPr>
                                          <w:rPr>
                                            <w:rFonts w:asciiTheme="minorBidi" w:hAnsiTheme="minorBidi"/>
                                            <w:b/>
                                            <w:bCs/>
                                            <w:color w:val="34495E"/>
                                            <w:sz w:val="32"/>
                                            <w:szCs w:val="32"/>
                                          </w:rPr>
                                        </w:pPr>
                                        <w:r w:rsidRPr="002852BA">
                                          <w:rPr>
                                            <w:rFonts w:asciiTheme="minorBidi" w:hAnsiTheme="minorBidi"/>
                                            <w:b/>
                                            <w:bCs/>
                                            <w:color w:val="34495E"/>
                                            <w:sz w:val="32"/>
                                            <w:szCs w:val="32"/>
                                          </w:rPr>
                                          <w:t>Description</w:t>
                                        </w:r>
                                      </w:p>
                                      <w:p w14:paraId="18AAB723" w14:textId="687FF557" w:rsidR="006B2078" w:rsidRPr="002852BA" w:rsidRDefault="002C3F51" w:rsidP="006B2078">
                                        <w:pPr>
                                          <w:pStyle w:val="NoSpacing"/>
                                          <w:rPr>
                                            <w:rFonts w:asciiTheme="minorBidi" w:hAnsiTheme="minorBidi"/>
                                          </w:rPr>
                                        </w:pPr>
                                        <w:r w:rsidRPr="002852BA">
                                          <w:rPr>
                                            <w:rFonts w:asciiTheme="minorBidi" w:hAnsiTheme="minorBidi"/>
                                          </w:rPr>
                                          <w:t xml:space="preserve">Le rapprochement des comptes est un élément important de la tenue de livres et de registres comptables exacts. Les distributeurs/agents doivent documenter de façon appropriée le rapprochement des décaissements de petite caisse liés à la société. </w:t>
                                        </w:r>
                                      </w:p>
                                      <w:p w14:paraId="68406F49" w14:textId="77777777" w:rsidR="006B2078" w:rsidRPr="002852BA" w:rsidRDefault="006B2078" w:rsidP="006B2078">
                                        <w:pPr>
                                          <w:pStyle w:val="NoSpacing"/>
                                          <w:rPr>
                                            <w:rFonts w:asciiTheme="minorBidi" w:hAnsiTheme="minorBidi"/>
                                            <w:sz w:val="16"/>
                                            <w:szCs w:val="16"/>
                                          </w:rPr>
                                        </w:pPr>
                                      </w:p>
                                      <w:p w14:paraId="70958308" w14:textId="6A1F30EC" w:rsidR="00D01BDB" w:rsidRPr="002852BA" w:rsidRDefault="006B2078" w:rsidP="006B2078">
                                        <w:pPr>
                                          <w:pStyle w:val="NoSpacing"/>
                                          <w:rPr>
                                            <w:rFonts w:asciiTheme="minorBidi" w:eastAsia="Times New Roman" w:hAnsiTheme="minorBidi"/>
                                            <w:spacing w:val="-2"/>
                                          </w:rPr>
                                        </w:pPr>
                                        <w:r w:rsidRPr="002852BA">
                                          <w:rPr>
                                            <w:rFonts w:asciiTheme="minorBidi" w:hAnsiTheme="minorBidi"/>
                                            <w:spacing w:val="-2"/>
                                          </w:rPr>
                                          <w:t>Veuillez noter que l’utilisation de la petite caisse n’est pas recommandée, en particulier pour les transactions à haut risque (par exemple, impliquant des fonctionnaires, des professionnels de santé, etc.) lorsque d’autres méthodes de paiement sont disponibles.</w:t>
                                        </w:r>
                                      </w:p>
                                    </w:tc>
                                  </w:tr>
                                </w:tbl>
                                <w:p w14:paraId="5B3F5464" w14:textId="77777777" w:rsidR="00AA109C" w:rsidRPr="002852BA"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36" style="position:absolute;left:0;text-align:left;margin-left:13.2pt;margin-top:217.6pt;width:499pt;height:132.25pt;z-index:251663360;mso-width-relative:margin;mso-height-relative:margin" coordsize="63373,16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">
                    <v:shape id="Text Box 31" o:spid="_x0000_s1037" type="#_x0000_t202" style="position:absolute;left:7334;top:1047;width:56039;height:1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852BA"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852BA" w:rsidRDefault="00AA109C" w:rsidP="008D330C">
                                  <w:pPr>
                                    <w:rPr>
                                      <w:rFonts w:asciiTheme="minorBidi" w:hAnsiTheme="minorBidi"/>
                                      <w:b/>
                                      <w:bCs/>
                                      <w:color w:val="34495E"/>
                                      <w:sz w:val="32"/>
                                      <w:szCs w:val="32"/>
                                    </w:rPr>
                                  </w:pPr>
                                  <w:r w:rsidRPr="002852BA">
                                    <w:rPr>
                                      <w:rFonts w:asciiTheme="minorBidi" w:hAnsiTheme="minorBidi"/>
                                      <w:b/>
                                      <w:bCs/>
                                      <w:color w:val="34495E"/>
                                      <w:sz w:val="32"/>
                                      <w:szCs w:val="32"/>
                                    </w:rPr>
                                    <w:t>Description</w:t>
                                  </w:r>
                                </w:p>
                                <w:p w14:paraId="18AAB723" w14:textId="687FF557" w:rsidR="006B2078" w:rsidRPr="002852BA" w:rsidRDefault="002C3F51" w:rsidP="006B2078">
                                  <w:pPr>
                                    <w:pStyle w:val="NoSpacing"/>
                                    <w:rPr>
                                      <w:rFonts w:asciiTheme="minorBidi" w:hAnsiTheme="minorBidi"/>
                                    </w:rPr>
                                  </w:pPr>
                                  <w:r w:rsidRPr="002852BA">
                                    <w:rPr>
                                      <w:rFonts w:asciiTheme="minorBidi" w:hAnsiTheme="minorBidi"/>
                                    </w:rPr>
                                    <w:t xml:space="preserve">Le rapprochement des comptes est un élément important de la tenue de livres et de registres comptables exacts. Les distributeurs/agents doivent documenter de façon appropriée le rapprochement des décaissements de petite caisse liés à la société. </w:t>
                                  </w:r>
                                </w:p>
                                <w:p w14:paraId="68406F49" w14:textId="77777777" w:rsidR="006B2078" w:rsidRPr="002852BA" w:rsidRDefault="006B2078" w:rsidP="006B2078">
                                  <w:pPr>
                                    <w:pStyle w:val="NoSpacing"/>
                                    <w:rPr>
                                      <w:rFonts w:asciiTheme="minorBidi" w:hAnsiTheme="minorBidi"/>
                                      <w:sz w:val="16"/>
                                      <w:szCs w:val="16"/>
                                    </w:rPr>
                                  </w:pPr>
                                </w:p>
                                <w:p w14:paraId="70958308" w14:textId="6A1F30EC" w:rsidR="00D01BDB" w:rsidRPr="002852BA" w:rsidRDefault="006B2078" w:rsidP="006B2078">
                                  <w:pPr>
                                    <w:pStyle w:val="NoSpacing"/>
                                    <w:rPr>
                                      <w:rFonts w:asciiTheme="minorBidi" w:eastAsia="Times New Roman" w:hAnsiTheme="minorBidi"/>
                                      <w:spacing w:val="-2"/>
                                    </w:rPr>
                                  </w:pPr>
                                  <w:r w:rsidRPr="002852BA">
                                    <w:rPr>
                                      <w:rFonts w:asciiTheme="minorBidi" w:hAnsiTheme="minorBidi"/>
                                      <w:spacing w:val="-2"/>
                                    </w:rPr>
                                    <w:t>Veuillez noter que l’utilisation de la petite caisse n’est pas recommandée, en particulier pour les transactions à haut risque (par exemple, impliquant des fonctionnaires, des professionnels de santé, etc.) lorsque d’autres méthodes de paiement sont disponibles.</w:t>
                                  </w:r>
                                </w:p>
                              </w:tc>
                            </w:tr>
                          </w:tbl>
                          <w:p w14:paraId="5B3F5464" w14:textId="77777777" w:rsidR="00AA109C" w:rsidRPr="002852BA" w:rsidRDefault="00AA109C" w:rsidP="00AA109C">
                            <w:pPr>
                              <w:rPr>
                                <w:rFonts w:asciiTheme="minorBidi" w:hAnsiTheme="minorBidi"/>
                                <w:b/>
                                <w:bCs/>
                                <w:color w:val="34495E"/>
                                <w:sz w:val="32"/>
                                <w:szCs w:val="32"/>
                              </w:rPr>
                            </w:pPr>
                          </w:p>
                        </w:txbxContent>
                      </v:textbox>
                    </v:sha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173DE5" w:rsidRPr="002852BA">
            <w:rPr>
              <w:rFonts w:asciiTheme="minorBidi" w:hAnsiTheme="minorBidi"/>
              <w:noProof/>
            </w:rPr>
            <mc:AlternateContent>
              <mc:Choice Requires="wps">
                <w:drawing>
                  <wp:anchor distT="0" distB="0" distL="114300" distR="114300" simplePos="0" relativeHeight="251622400" behindDoc="0" locked="0" layoutInCell="1" allowOverlap="1" wp14:anchorId="5C73C91C" wp14:editId="4F4F7082">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4FF3F16" w:rsidR="00AA109C" w:rsidRPr="002852BA" w:rsidRDefault="00CA37F6" w:rsidP="00AA109C">
                                <w:pPr>
                                  <w:rPr>
                                    <w:rFonts w:asciiTheme="minorBidi" w:hAnsiTheme="minorBidi"/>
                                    <w:b/>
                                    <w:bCs/>
                                    <w:color w:val="5DA0A2"/>
                                    <w:sz w:val="52"/>
                                    <w:szCs w:val="52"/>
                                  </w:rPr>
                                </w:pPr>
                                <w:r w:rsidRPr="002852BA">
                                  <w:rPr>
                                    <w:rFonts w:asciiTheme="minorBidi" w:hAnsiTheme="minorBidi"/>
                                    <w:b/>
                                    <w:bCs/>
                                    <w:color w:val="5DA0A2"/>
                                    <w:sz w:val="52"/>
                                    <w:szCs w:val="52"/>
                                  </w:rPr>
                                  <w:t>Rapprochement de la petite caisse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4FF3F16" w:rsidR="00AA109C" w:rsidRPr="002852BA" w:rsidRDefault="00CA37F6" w:rsidP="00AA109C">
                          <w:pPr>
                            <w:rPr>
                              <w:rFonts w:asciiTheme="minorBidi" w:hAnsiTheme="minorBidi"/>
                              <w:b/>
                              <w:bCs/>
                              <w:color w:val="5DA0A2"/>
                              <w:sz w:val="52"/>
                              <w:szCs w:val="52"/>
                            </w:rPr>
                          </w:pPr>
                          <w:r w:rsidRPr="002852BA">
                            <w:rPr>
                              <w:rFonts w:asciiTheme="minorBidi" w:hAnsiTheme="minorBidi"/>
                              <w:b/>
                              <w:bCs/>
                              <w:color w:val="5DA0A2"/>
                              <w:sz w:val="52"/>
                              <w:szCs w:val="52"/>
                            </w:rPr>
                            <w:t>Rapprochement de la petite caisse</w:t>
                          </w:r>
                        </w:p>
                      </w:txbxContent>
                    </v:textbox>
                  </v:shape>
                </w:pict>
              </mc:Fallback>
            </mc:AlternateContent>
          </w:r>
          <w:r w:rsidR="00173DE5" w:rsidRPr="002852BA">
            <w:rPr>
              <w:rFonts w:asciiTheme="minorBidi" w:hAnsiTheme="minorBidi"/>
              <w:noProof/>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2852BA" w:rsidRDefault="00AA109C" w:rsidP="00AA109C">
                                <w:pPr>
                                  <w:rPr>
                                    <w:rFonts w:asciiTheme="minorBidi" w:hAnsiTheme="minorBidi"/>
                                    <w:i/>
                                    <w:iCs/>
                                    <w:color w:val="34495E"/>
                                  </w:rPr>
                                </w:pPr>
                                <w:r w:rsidRPr="002852BA">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2852BA" w:rsidRDefault="00AA109C" w:rsidP="00AA109C">
                          <w:pPr>
                            <w:rPr>
                              <w:rFonts w:asciiTheme="minorBidi" w:hAnsiTheme="minorBidi"/>
                              <w:i/>
                              <w:iCs/>
                              <w:color w:val="34495E"/>
                            </w:rPr>
                          </w:pPr>
                          <w:r w:rsidRPr="002852BA">
                            <w:rPr>
                              <w:rFonts w:asciiTheme="minorBidi" w:hAnsiTheme="minorBidi"/>
                              <w:i/>
                              <w:iCs/>
                              <w:color w:val="34495E"/>
                            </w:rPr>
                            <w:t>Version 1.0</w:t>
                          </w:r>
                        </w:p>
                      </w:txbxContent>
                    </v:textbox>
                  </v:shape>
                </w:pict>
              </mc:Fallback>
            </mc:AlternateContent>
          </w:r>
          <w:r w:rsidR="00173DE5" w:rsidRPr="002852BA">
            <w:rPr>
              <w:rFonts w:asciiTheme="minorBidi" w:hAnsiTheme="minorBidi"/>
            </w:rPr>
            <w:br w:type="page"/>
          </w:r>
        </w:p>
      </w:sdtContent>
    </w:sdt>
    <w:p w14:paraId="4C40517D" w14:textId="5FBEAD4A" w:rsidR="00ED64CF" w:rsidRPr="002852BA" w:rsidRDefault="006B2078" w:rsidP="00ED64CF">
      <w:pPr>
        <w:keepNext/>
        <w:pBdr>
          <w:top w:val="nil"/>
          <w:left w:val="nil"/>
          <w:bottom w:val="nil"/>
          <w:right w:val="nil"/>
          <w:between w:val="nil"/>
        </w:pBdr>
        <w:spacing w:before="240" w:after="0" w:line="360" w:lineRule="auto"/>
        <w:ind w:left="360"/>
        <w:jc w:val="center"/>
        <w:rPr>
          <w:rFonts w:asciiTheme="minorBidi" w:eastAsia="Helvetica Neue" w:hAnsiTheme="minorBidi"/>
          <w:b/>
          <w:color w:val="5DA0A2"/>
          <w:sz w:val="28"/>
          <w:szCs w:val="28"/>
        </w:rPr>
      </w:pPr>
      <w:r w:rsidRPr="002852BA">
        <w:rPr>
          <w:rFonts w:asciiTheme="minorBidi" w:eastAsia="Helvetica Neue" w:hAnsiTheme="minorBidi"/>
          <w:b/>
          <w:color w:val="5DA0A2"/>
          <w:sz w:val="28"/>
          <w:szCs w:val="28"/>
        </w:rPr>
        <w:lastRenderedPageBreak/>
        <w:t>RAPPROCHEMENT DE LA PETITE CAISSE</w:t>
      </w:r>
    </w:p>
    <w:p w14:paraId="1E98C801" w14:textId="77777777" w:rsidR="006B2078" w:rsidRPr="002852BA" w:rsidRDefault="006B2078" w:rsidP="006B2078">
      <w:pPr>
        <w:spacing w:after="0" w:line="240" w:lineRule="auto"/>
        <w:rPr>
          <w:rFonts w:asciiTheme="minorBidi" w:eastAsia="Times New Roman" w:hAnsiTheme="minorBidi"/>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652"/>
        <w:gridCol w:w="3424"/>
        <w:gridCol w:w="2264"/>
      </w:tblGrid>
      <w:tr w:rsidR="006B2078" w:rsidRPr="002852BA"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2852BA" w:rsidRDefault="006B2078" w:rsidP="006B2078">
            <w:pPr>
              <w:spacing w:after="0" w:line="240" w:lineRule="auto"/>
              <w:jc w:val="center"/>
              <w:rPr>
                <w:rFonts w:asciiTheme="minorBidi" w:eastAsia="Times New Roman" w:hAnsiTheme="minorBidi"/>
                <w:sz w:val="20"/>
                <w:szCs w:val="20"/>
                <w:lang w:eastAsia="zh-CN"/>
              </w:rPr>
            </w:pPr>
            <w:r w:rsidRPr="002852BA">
              <w:rPr>
                <w:rFonts w:asciiTheme="minorBidi" w:eastAsia="Times New Roman" w:hAnsiTheme="minorBidi"/>
                <w:b/>
                <w:bCs/>
                <w:color w:val="000000"/>
                <w:szCs w:val="20"/>
              </w:rPr>
              <w:t>Rapprochement de la petite caisse</w:t>
            </w:r>
          </w:p>
        </w:tc>
      </w:tr>
      <w:tr w:rsidR="006B2078" w:rsidRPr="002852BA"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03B8EA32" w:rsidR="006B2078" w:rsidRPr="002852BA" w:rsidRDefault="006B2078" w:rsidP="00F171E0">
            <w:pPr>
              <w:spacing w:after="0" w:line="240" w:lineRule="auto"/>
              <w:rPr>
                <w:rFonts w:asciiTheme="minorBidi" w:eastAsia="Times New Roman" w:hAnsiTheme="minorBidi"/>
                <w:lang w:eastAsia="zh-CN"/>
              </w:rPr>
            </w:pPr>
            <w:r w:rsidRPr="002852BA">
              <w:rPr>
                <w:rFonts w:asciiTheme="minorBidi" w:eastAsia="Times New Roman" w:hAnsiTheme="minorBidi"/>
                <w:color w:val="000000"/>
              </w:rPr>
              <w:t>Saisissez les informations ci-dessous, joignez tous les reçus originaux, les pièces justificatives et remettez le bon de petite caisse approuvé au(x) salarié(s) responsable(s) de</w:t>
            </w:r>
            <w:r w:rsidR="00266A15" w:rsidRPr="002852BA">
              <w:rPr>
                <w:rFonts w:asciiTheme="minorBidi" w:eastAsia="Times New Roman" w:hAnsiTheme="minorBidi"/>
                <w:color w:val="000000"/>
              </w:rPr>
              <w:t> </w:t>
            </w:r>
            <w:r w:rsidRPr="002852BA">
              <w:rPr>
                <w:rFonts w:asciiTheme="minorBidi" w:eastAsia="Times New Roman" w:hAnsiTheme="minorBidi"/>
                <w:color w:val="000000"/>
              </w:rPr>
              <w:t>la tenue des registres de petite caisse.</w:t>
            </w:r>
          </w:p>
        </w:tc>
      </w:tr>
      <w:tr w:rsidR="006B2078" w:rsidRPr="002852BA"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2852BA" w:rsidRDefault="00F4358A" w:rsidP="00F171E0">
            <w:pPr>
              <w:spacing w:after="0" w:line="240" w:lineRule="auto"/>
              <w:rPr>
                <w:rFonts w:asciiTheme="minorBidi" w:eastAsia="Times New Roman" w:hAnsiTheme="minorBidi"/>
                <w:lang w:eastAsia="zh-CN"/>
              </w:rPr>
            </w:pPr>
            <w:r w:rsidRPr="002852BA">
              <w:rPr>
                <w:rFonts w:asciiTheme="minorBidi" w:eastAsia="Times New Roman" w:hAnsiTheme="minorBidi"/>
                <w:color w:val="000000"/>
              </w:rPr>
              <w:t xml:space="preserve">Numéro(s) de bon : </w:t>
            </w:r>
          </w:p>
        </w:tc>
      </w:tr>
      <w:tr w:rsidR="006B2078" w:rsidRPr="002852BA"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47842A73" w:rsidR="006B2078" w:rsidRPr="002852BA" w:rsidRDefault="006B2078" w:rsidP="00134ADC">
            <w:pPr>
              <w:tabs>
                <w:tab w:val="left" w:pos="5280"/>
                <w:tab w:val="left" w:pos="6992"/>
              </w:tabs>
              <w:spacing w:after="0" w:line="240" w:lineRule="auto"/>
              <w:rPr>
                <w:rFonts w:asciiTheme="minorBidi" w:eastAsia="Times New Roman" w:hAnsiTheme="minorBidi"/>
                <w:lang w:eastAsia="zh-CN"/>
              </w:rPr>
            </w:pPr>
            <w:r w:rsidRPr="002852BA">
              <w:rPr>
                <w:rFonts w:asciiTheme="minorBidi" w:eastAsia="Times New Roman" w:hAnsiTheme="minorBidi"/>
                <w:color w:val="000000"/>
              </w:rPr>
              <w:t>Demande effectuée par</w:t>
            </w:r>
            <w:r w:rsidR="00910241" w:rsidRPr="002852BA">
              <w:rPr>
                <w:rFonts w:asciiTheme="minorBidi" w:eastAsia="Times New Roman" w:hAnsiTheme="minorBidi"/>
                <w:color w:val="000000"/>
              </w:rPr>
              <w:t> :</w:t>
            </w:r>
            <w:r w:rsidR="00266A15" w:rsidRPr="002852BA">
              <w:rPr>
                <w:rFonts w:asciiTheme="minorBidi" w:eastAsia="Times New Roman" w:hAnsiTheme="minorBidi"/>
                <w:color w:val="000000"/>
              </w:rPr>
              <w:tab/>
            </w:r>
            <w:r w:rsidR="00266A15" w:rsidRPr="002852BA">
              <w:rPr>
                <w:rFonts w:asciiTheme="minorBidi" w:eastAsia="Times New Roman" w:hAnsiTheme="minorBidi"/>
                <w:color w:val="000000"/>
              </w:rPr>
              <w:tab/>
            </w:r>
            <w:r w:rsidRPr="002852BA">
              <w:rPr>
                <w:rFonts w:asciiTheme="minorBidi" w:eastAsia="Times New Roman" w:hAnsiTheme="minorBidi"/>
                <w:color w:val="000000"/>
              </w:rPr>
              <w:t xml:space="preserve">Date :               </w:t>
            </w:r>
          </w:p>
        </w:tc>
      </w:tr>
      <w:tr w:rsidR="00E81461" w:rsidRPr="002852BA" w14:paraId="164AA9CB" w14:textId="77777777" w:rsidTr="00266A15">
        <w:trPr>
          <w:trHeight w:val="267"/>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2852BA" w:rsidRDefault="009F232E" w:rsidP="1A7D4BCE">
            <w:pPr>
              <w:spacing w:after="0" w:line="240" w:lineRule="auto"/>
              <w:jc w:val="center"/>
              <w:rPr>
                <w:rFonts w:asciiTheme="minorBidi" w:eastAsia="Times New Roman" w:hAnsiTheme="minorBidi"/>
                <w:color w:val="000000" w:themeColor="text1"/>
                <w:lang w:eastAsia="zh-CN"/>
              </w:rPr>
            </w:pPr>
            <w:r w:rsidRPr="002852BA">
              <w:rPr>
                <w:rFonts w:asciiTheme="minorBidi" w:eastAsia="Helvetica Neue" w:hAnsiTheme="minorBidi"/>
              </w:rPr>
              <w:t>Montant total et devise :</w:t>
            </w:r>
          </w:p>
        </w:tc>
        <w:tc>
          <w:tcPr>
            <w:tcW w:w="3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35F18060" w:rsidR="00C70E38" w:rsidRPr="002852BA" w:rsidRDefault="009F232E" w:rsidP="1A7D4BCE">
            <w:pPr>
              <w:spacing w:after="0" w:line="240" w:lineRule="auto"/>
              <w:jc w:val="center"/>
              <w:rPr>
                <w:rFonts w:asciiTheme="minorBidi" w:eastAsia="Helvetica Neue" w:hAnsiTheme="minorBidi"/>
              </w:rPr>
            </w:pPr>
            <w:r w:rsidRPr="002852BA">
              <w:rPr>
                <w:rFonts w:asciiTheme="minorBidi" w:eastAsia="Helvetica Neue" w:hAnsiTheme="minorBidi"/>
              </w:rPr>
              <w:t>Montant non dépensé et devise</w:t>
            </w:r>
          </w:p>
          <w:p w14:paraId="66BAE1FC" w14:textId="68F42615" w:rsidR="009F232E" w:rsidRPr="002852BA" w:rsidRDefault="009F232E" w:rsidP="009F232E">
            <w:pPr>
              <w:spacing w:after="0" w:line="240" w:lineRule="auto"/>
              <w:jc w:val="center"/>
              <w:rPr>
                <w:rFonts w:asciiTheme="minorBidi" w:eastAsia="Times New Roman" w:hAnsiTheme="minorBidi"/>
                <w:color w:val="000000"/>
                <w:lang w:eastAsia="zh-CN"/>
              </w:rPr>
            </w:pPr>
            <w:r w:rsidRPr="002852BA">
              <w:rPr>
                <w:rFonts w:asciiTheme="minorBidi" w:eastAsia="Helvetica Neue" w:hAnsiTheme="minorBidi"/>
              </w:rPr>
              <w:t>(le cas échéant) :</w:t>
            </w:r>
          </w:p>
        </w:tc>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43A31363" w:rsidR="009F232E" w:rsidRPr="002852BA" w:rsidRDefault="009F232E" w:rsidP="009F232E">
            <w:pPr>
              <w:spacing w:after="0" w:line="240" w:lineRule="auto"/>
              <w:jc w:val="center"/>
              <w:rPr>
                <w:rFonts w:asciiTheme="minorBidi" w:eastAsia="Times New Roman" w:hAnsiTheme="minorBidi"/>
                <w:b/>
                <w:color w:val="000000"/>
                <w:lang w:eastAsia="zh-CN"/>
              </w:rPr>
            </w:pPr>
            <w:r w:rsidRPr="002852BA">
              <w:rPr>
                <w:rFonts w:asciiTheme="minorBidi" w:eastAsia="Times New Roman" w:hAnsiTheme="minorBidi"/>
                <w:b/>
                <w:color w:val="000000"/>
              </w:rPr>
              <w:t>Total (1 et 2)</w:t>
            </w:r>
            <w:r w:rsidRPr="002852BA">
              <w:rPr>
                <w:rFonts w:asciiTheme="minorBidi" w:hAnsiTheme="minorBidi"/>
                <w:vertAlign w:val="superscript"/>
              </w:rPr>
              <w:footnoteReference w:id="1"/>
            </w:r>
          </w:p>
        </w:tc>
      </w:tr>
      <w:tr w:rsidR="00E81461" w:rsidRPr="002852BA" w14:paraId="0F2A9BF9" w14:textId="77777777" w:rsidTr="00266A15">
        <w:trPr>
          <w:trHeight w:val="267"/>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2852BA" w:rsidRDefault="009F232E" w:rsidP="009F232E">
            <w:pPr>
              <w:spacing w:after="0" w:line="240" w:lineRule="auto"/>
              <w:rPr>
                <w:rFonts w:asciiTheme="minorBidi" w:eastAsia="Helvetica Neue" w:hAnsiTheme="minorBidi"/>
              </w:rPr>
            </w:pPr>
          </w:p>
        </w:tc>
        <w:tc>
          <w:tcPr>
            <w:tcW w:w="345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2852BA" w:rsidRDefault="009F232E" w:rsidP="009F232E">
            <w:pPr>
              <w:spacing w:after="0" w:line="240" w:lineRule="auto"/>
              <w:rPr>
                <w:rFonts w:asciiTheme="minorBidi" w:eastAsia="Helvetica Neue" w:hAnsiTheme="minorBidi"/>
              </w:rPr>
            </w:pPr>
          </w:p>
        </w:tc>
        <w:tc>
          <w:tcPr>
            <w:tcW w:w="2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2852BA" w:rsidRDefault="009F232E" w:rsidP="009F232E">
            <w:pPr>
              <w:spacing w:after="0" w:line="240" w:lineRule="auto"/>
              <w:rPr>
                <w:rFonts w:asciiTheme="minorBidi" w:eastAsia="Helvetica Neue" w:hAnsiTheme="minorBidi"/>
                <w:b/>
              </w:rPr>
            </w:pPr>
          </w:p>
        </w:tc>
      </w:tr>
      <w:tr w:rsidR="00E81461" w:rsidRPr="002852BA"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74546FF4" w:rsidR="00E81461" w:rsidRPr="002852BA" w:rsidRDefault="00E81461" w:rsidP="1A7D4BCE">
            <w:pPr>
              <w:spacing w:after="0" w:line="240" w:lineRule="auto"/>
              <w:jc w:val="center"/>
              <w:rPr>
                <w:rFonts w:asciiTheme="minorBidi" w:eastAsia="Times New Roman" w:hAnsiTheme="minorBidi"/>
                <w:lang w:eastAsia="zh-CN"/>
              </w:rPr>
            </w:pPr>
            <w:r w:rsidRPr="002852BA">
              <w:rPr>
                <w:rFonts w:asciiTheme="minorBidi" w:eastAsia="Times New Roman" w:hAnsiTheme="minorBidi"/>
                <w:color w:val="000000" w:themeColor="text1"/>
              </w:rPr>
              <w:t xml:space="preserve">Dépositaire de la petite caisse : </w:t>
            </w:r>
            <w:r w:rsidRPr="002852BA">
              <w:rPr>
                <w:rFonts w:asciiTheme="minorBidi" w:eastAsia="Times New Roman" w:hAnsiTheme="minorBidi"/>
                <w:i/>
                <w:iCs/>
                <w:color w:val="000000" w:themeColor="text1"/>
              </w:rPr>
              <w:t>J’atteste avoir reçu ce formulaire et les éventuels fonds</w:t>
            </w:r>
            <w:r w:rsidR="00266A15" w:rsidRPr="002852BA">
              <w:rPr>
                <w:rFonts w:asciiTheme="minorBidi" w:eastAsia="Times New Roman" w:hAnsiTheme="minorBidi"/>
                <w:i/>
                <w:iCs/>
                <w:color w:val="000000" w:themeColor="text1"/>
              </w:rPr>
              <w:t> </w:t>
            </w:r>
            <w:r w:rsidRPr="002852BA">
              <w:rPr>
                <w:rFonts w:asciiTheme="minorBidi" w:eastAsia="Times New Roman" w:hAnsiTheme="minorBidi"/>
                <w:i/>
                <w:iCs/>
                <w:color w:val="000000" w:themeColor="text1"/>
              </w:rPr>
              <w:t>restants.</w:t>
            </w:r>
          </w:p>
          <w:p w14:paraId="33A31F4E" w14:textId="77777777" w:rsidR="00E81461" w:rsidRPr="002852BA" w:rsidRDefault="00E81461" w:rsidP="00E81461">
            <w:pPr>
              <w:spacing w:after="0" w:line="240" w:lineRule="auto"/>
              <w:jc w:val="center"/>
              <w:rPr>
                <w:rFonts w:asciiTheme="minorBidi" w:eastAsia="Helvetica Neue" w:hAnsiTheme="minorBidi"/>
                <w:b/>
              </w:rPr>
            </w:pPr>
          </w:p>
        </w:tc>
      </w:tr>
      <w:tr w:rsidR="00C70E38" w:rsidRPr="002852BA"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00D34BD7" w:rsidR="00C70E38" w:rsidRPr="002852BA" w:rsidRDefault="00C70E38" w:rsidP="00134ADC">
            <w:pPr>
              <w:tabs>
                <w:tab w:val="left" w:pos="6586"/>
                <w:tab w:val="left" w:pos="6964"/>
              </w:tabs>
              <w:spacing w:after="0" w:line="240" w:lineRule="auto"/>
              <w:rPr>
                <w:rFonts w:asciiTheme="minorBidi" w:eastAsia="Helvetica Neue" w:hAnsiTheme="minorBidi"/>
              </w:rPr>
            </w:pPr>
            <w:r w:rsidRPr="002852BA">
              <w:rPr>
                <w:rFonts w:asciiTheme="minorBidi" w:eastAsia="Helvetica Neue" w:hAnsiTheme="minorBidi"/>
              </w:rPr>
              <w:t>Approuvé par :</w:t>
            </w:r>
            <w:r w:rsidR="00266A15" w:rsidRPr="002852BA">
              <w:rPr>
                <w:rFonts w:asciiTheme="minorBidi" w:eastAsia="Helvetica Neue" w:hAnsiTheme="minorBidi"/>
              </w:rPr>
              <w:tab/>
            </w:r>
            <w:r w:rsidR="00266A15" w:rsidRPr="002852BA">
              <w:rPr>
                <w:rFonts w:asciiTheme="minorBidi" w:eastAsia="Helvetica Neue" w:hAnsiTheme="minorBidi"/>
              </w:rPr>
              <w:tab/>
            </w:r>
            <w:r w:rsidRPr="002852BA">
              <w:rPr>
                <w:rFonts w:asciiTheme="minorBidi" w:eastAsia="Helvetica Neue" w:hAnsiTheme="minorBidi"/>
              </w:rPr>
              <w:t>Date :</w:t>
            </w:r>
          </w:p>
        </w:tc>
      </w:tr>
    </w:tbl>
    <w:p w14:paraId="46A78144" w14:textId="77777777" w:rsidR="00ED64CF" w:rsidRPr="002852BA" w:rsidRDefault="00ED64CF" w:rsidP="00ED64CF">
      <w:pPr>
        <w:keepNext/>
        <w:spacing w:after="0" w:line="240" w:lineRule="auto"/>
        <w:rPr>
          <w:rFonts w:asciiTheme="minorBidi" w:eastAsia="Helvetica Neue" w:hAnsiTheme="minorBidi"/>
          <w:b/>
          <w:color w:val="5DA0A2"/>
          <w:sz w:val="26"/>
          <w:szCs w:val="26"/>
        </w:rPr>
      </w:pPr>
    </w:p>
    <w:p w14:paraId="08E9A0B3" w14:textId="77777777" w:rsidR="00ED64CF" w:rsidRPr="002852BA" w:rsidRDefault="00ED64CF" w:rsidP="00ED64CF">
      <w:pPr>
        <w:keepNext/>
        <w:spacing w:after="0" w:line="240" w:lineRule="auto"/>
        <w:rPr>
          <w:rFonts w:asciiTheme="minorBidi" w:eastAsia="Helvetica Neue" w:hAnsiTheme="minorBidi"/>
          <w:b/>
          <w:color w:val="5DA0A2"/>
          <w:sz w:val="24"/>
          <w:szCs w:val="24"/>
        </w:rPr>
      </w:pPr>
      <w:bookmarkStart w:id="1" w:name="_6dnses1mp1ak" w:colFirst="0" w:colLast="0"/>
      <w:bookmarkEnd w:id="1"/>
    </w:p>
    <w:p w14:paraId="69E22852" w14:textId="2764AB07" w:rsidR="00C82190" w:rsidRPr="002852BA" w:rsidRDefault="00C82190" w:rsidP="00ED64CF">
      <w:pPr>
        <w:rPr>
          <w:rFonts w:asciiTheme="minorBidi" w:hAnsiTheme="minorBidi"/>
        </w:rPr>
      </w:pPr>
    </w:p>
    <w:sectPr w:rsidR="00C82190" w:rsidRPr="002852BA"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1971" w14:textId="77777777" w:rsidR="00025745" w:rsidRDefault="00025745" w:rsidP="001B7D31">
      <w:pPr>
        <w:spacing w:after="0" w:line="240" w:lineRule="auto"/>
      </w:pPr>
      <w:r>
        <w:separator/>
      </w:r>
    </w:p>
  </w:endnote>
  <w:endnote w:type="continuationSeparator" w:id="0">
    <w:p w14:paraId="4F18A7F5" w14:textId="77777777" w:rsidR="00025745" w:rsidRDefault="0002574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FFB1" w14:textId="77777777" w:rsidR="00025745" w:rsidRDefault="00025745" w:rsidP="001B7D31">
      <w:pPr>
        <w:spacing w:after="0" w:line="240" w:lineRule="auto"/>
      </w:pPr>
      <w:r>
        <w:separator/>
      </w:r>
    </w:p>
  </w:footnote>
  <w:footnote w:type="continuationSeparator" w:id="0">
    <w:p w14:paraId="25FE4359" w14:textId="77777777" w:rsidR="00025745" w:rsidRDefault="00025745" w:rsidP="001B7D31">
      <w:pPr>
        <w:spacing w:after="0" w:line="240" w:lineRule="auto"/>
      </w:pPr>
      <w:r>
        <w:continuationSeparator/>
      </w:r>
    </w:p>
  </w:footnote>
  <w:footnote w:id="1">
    <w:p w14:paraId="622B8E43" w14:textId="5D614552" w:rsidR="009F232E" w:rsidRPr="002852BA" w:rsidRDefault="009F232E" w:rsidP="009F232E">
      <w:pPr>
        <w:pStyle w:val="FootnoteText"/>
        <w:rPr>
          <w:rFonts w:asciiTheme="minorBidi" w:hAnsiTheme="minorBidi"/>
        </w:rPr>
      </w:pPr>
      <w:r w:rsidRPr="002852BA">
        <w:rPr>
          <w:rFonts w:asciiTheme="minorBidi" w:hAnsiTheme="minorBidi"/>
          <w:vertAlign w:val="superscript"/>
        </w:rPr>
        <w:footnoteRef/>
      </w:r>
      <w:r w:rsidRPr="002852BA">
        <w:rPr>
          <w:rFonts w:asciiTheme="minorBidi" w:hAnsiTheme="minorBidi"/>
        </w:rPr>
        <w:t xml:space="preserve"> </w:t>
      </w:r>
      <w:r w:rsidRPr="002852BA">
        <w:rPr>
          <w:rFonts w:asciiTheme="minorBidi" w:hAnsiTheme="minorBidi"/>
          <w:color w:val="000000"/>
        </w:rPr>
        <w:t>Le total devrait être égal au montant total déboursé dans les bons de petite caisse rapprochés.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1D17EC3B">
                    <wp:simplePos x="0" y="0"/>
                    <wp:positionH relativeFrom="column">
                      <wp:posOffset>-1906</wp:posOffset>
                    </wp:positionH>
                    <wp:positionV relativeFrom="paragraph">
                      <wp:posOffset>0</wp:posOffset>
                    </wp:positionV>
                    <wp:extent cx="387667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87667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2852BA" w:rsidRDefault="00D63F9B" w:rsidP="00D63F9B">
                                <w:pPr>
                                  <w:rPr>
                                    <w:rFonts w:asciiTheme="minorBidi" w:hAnsiTheme="minorBidi"/>
                                    <w:b/>
                                    <w:bCs/>
                                    <w:color w:val="000000" w:themeColor="text1"/>
                                    <w:sz w:val="32"/>
                                    <w:szCs w:val="32"/>
                                  </w:rPr>
                                </w:pPr>
                                <w:r w:rsidRPr="002852BA">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15pt;margin-top:0;width:305.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" filled="f" stroked="f">
                    <v:textbox>
                      <w:txbxContent>
                        <w:p w14:paraId="0092541A" w14:textId="77777777" w:rsidR="00D63F9B" w:rsidRPr="002852BA" w:rsidRDefault="00D63F9B" w:rsidP="00D63F9B">
                          <w:pPr>
                            <w:rPr>
                              <w:rFonts w:asciiTheme="minorBidi" w:hAnsiTheme="minorBidi"/>
                              <w:b/>
                              <w:bCs/>
                              <w:color w:val="000000" w:themeColor="text1"/>
                              <w:sz w:val="32"/>
                              <w:szCs w:val="32"/>
                            </w:rPr>
                          </w:pPr>
                          <w:r w:rsidRPr="002852BA">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16A47"/>
    <w:rsid w:val="00126F09"/>
    <w:rsid w:val="00134ADC"/>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66A15"/>
    <w:rsid w:val="002771E6"/>
    <w:rsid w:val="002852BA"/>
    <w:rsid w:val="00292D55"/>
    <w:rsid w:val="002C3F51"/>
    <w:rsid w:val="002F151F"/>
    <w:rsid w:val="00315060"/>
    <w:rsid w:val="00317D1F"/>
    <w:rsid w:val="00324065"/>
    <w:rsid w:val="003503CB"/>
    <w:rsid w:val="0039060C"/>
    <w:rsid w:val="0039268E"/>
    <w:rsid w:val="00394FED"/>
    <w:rsid w:val="003B03E5"/>
    <w:rsid w:val="003B33DB"/>
    <w:rsid w:val="003F1F54"/>
    <w:rsid w:val="004118DD"/>
    <w:rsid w:val="0044614D"/>
    <w:rsid w:val="0045125A"/>
    <w:rsid w:val="004559F4"/>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90A4F"/>
    <w:rsid w:val="005946CB"/>
    <w:rsid w:val="005A1661"/>
    <w:rsid w:val="005A6A51"/>
    <w:rsid w:val="005B4052"/>
    <w:rsid w:val="005C2EC7"/>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71C6E"/>
    <w:rsid w:val="00776912"/>
    <w:rsid w:val="00780612"/>
    <w:rsid w:val="007B0B98"/>
    <w:rsid w:val="007C0776"/>
    <w:rsid w:val="007D1FE8"/>
    <w:rsid w:val="007D754D"/>
    <w:rsid w:val="007F4820"/>
    <w:rsid w:val="00814C4F"/>
    <w:rsid w:val="0081549A"/>
    <w:rsid w:val="00822C3A"/>
    <w:rsid w:val="0086793A"/>
    <w:rsid w:val="00871E6D"/>
    <w:rsid w:val="00881533"/>
    <w:rsid w:val="00883C30"/>
    <w:rsid w:val="008847CC"/>
    <w:rsid w:val="008D40D4"/>
    <w:rsid w:val="008D648C"/>
    <w:rsid w:val="00910241"/>
    <w:rsid w:val="009252CD"/>
    <w:rsid w:val="00927EDF"/>
    <w:rsid w:val="00943278"/>
    <w:rsid w:val="0094574D"/>
    <w:rsid w:val="00975EE9"/>
    <w:rsid w:val="00977055"/>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72021"/>
    <w:rsid w:val="00B82EF6"/>
    <w:rsid w:val="00B94D1E"/>
    <w:rsid w:val="00BC3646"/>
    <w:rsid w:val="00C07470"/>
    <w:rsid w:val="00C27706"/>
    <w:rsid w:val="00C31DF5"/>
    <w:rsid w:val="00C36715"/>
    <w:rsid w:val="00C62E3C"/>
    <w:rsid w:val="00C66796"/>
    <w:rsid w:val="00C70E38"/>
    <w:rsid w:val="00C82190"/>
    <w:rsid w:val="00C919B0"/>
    <w:rsid w:val="00CA37F6"/>
    <w:rsid w:val="00CB05E0"/>
    <w:rsid w:val="00CB2971"/>
    <w:rsid w:val="00CC19ED"/>
    <w:rsid w:val="00CC7784"/>
    <w:rsid w:val="00CD2D6F"/>
    <w:rsid w:val="00CD74AE"/>
    <w:rsid w:val="00CE4193"/>
    <w:rsid w:val="00D00A2C"/>
    <w:rsid w:val="00D01BDB"/>
    <w:rsid w:val="00D01F79"/>
    <w:rsid w:val="00D236EF"/>
    <w:rsid w:val="00D2680F"/>
    <w:rsid w:val="00D35D44"/>
    <w:rsid w:val="00D63F9B"/>
    <w:rsid w:val="00D6680E"/>
    <w:rsid w:val="00D754BA"/>
    <w:rsid w:val="00D76214"/>
    <w:rsid w:val="00DA61A6"/>
    <w:rsid w:val="00DB6696"/>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003"/>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4B2F6-F8F8-49E4-B5F6-C7D2715F7358}">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B9DD1-5D1C-4253-8079-DF9D9ED40365}"/>
</file>

<file path=docProps/app.xml><?xml version="1.0" encoding="utf-8"?>
<Properties xmlns="http://schemas.openxmlformats.org/officeDocument/2006/extended-properties" xmlns:vt="http://schemas.openxmlformats.org/officeDocument/2006/docPropsVTypes">
  <Template>Normal.dotm</Template>
  <TotalTime>26</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26</cp:revision>
  <dcterms:created xsi:type="dcterms:W3CDTF">2019-05-29T12:23:00Z</dcterms:created>
  <dcterms:modified xsi:type="dcterms:W3CDTF">2022-10-14T19:23:00Z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y fmtid="{D5CDD505-2E9C-101B-9397-08002B2CF9AE}" pid="4" name="Order">
    <vt:r8>1314200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