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Content>
        <w:p w14:paraId="53E8B7BF" w14:textId="390E0D3A" w:rsidR="00C82190" w:rsidRPr="00FD68F8" w:rsidRDefault="004674F5">
          <w:pPr>
            <w:rPr>
              <w:rFonts w:ascii="Arial" w:hAnsi="Arial"/>
            </w:rPr>
          </w:pPr>
          <w:r w:rsidRPr="00FD68F8">
            <w:rPr>
              <w:rFonts w:ascii="Arial" w:hAnsi="Arial"/>
              <w:noProof/>
            </w:rPr>
            <w:drawing>
              <wp:anchor distT="0" distB="0" distL="114300" distR="114300" simplePos="0" relativeHeight="251658240" behindDoc="1" locked="0" layoutInCell="1" allowOverlap="1" wp14:anchorId="2C8EAAD5" wp14:editId="6648EAD6">
                <wp:simplePos x="0" y="0"/>
                <wp:positionH relativeFrom="column">
                  <wp:posOffset>-717176</wp:posOffset>
                </wp:positionH>
                <wp:positionV relativeFrom="paragraph">
                  <wp:posOffset>-236444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68F8">
            <w:rPr>
              <w:rFonts w:ascii="Arial" w:hAnsi="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F92C77" w:rsidRPr="00FD68F8" w:rsidRDefault="00F92C77" w:rsidP="00A845BD">
                                <w:pPr>
                                  <w:spacing w:line="240" w:lineRule="auto"/>
                                  <w:rPr>
                                    <w:rFonts w:ascii="Arial" w:hAnsi="Arial"/>
                                    <w:b/>
                                    <w:bCs/>
                                    <w:color w:val="34495D"/>
                                    <w:sz w:val="72"/>
                                    <w:szCs w:val="72"/>
                                  </w:rPr>
                                </w:pPr>
                                <w:r w:rsidRPr="00FD68F8">
                                  <w:rPr>
                                    <w:rFonts w:ascii="Arial" w:hAnsi="Arial"/>
                                    <w:b/>
                                    <w:bCs/>
                                    <w:color w:val="34495D"/>
                                    <w:sz w:val="72"/>
                                    <w:szCs w:val="72"/>
                                  </w:rPr>
                                  <w:t>間接管道</w:t>
                                </w:r>
                              </w:p>
                              <w:p w14:paraId="276CBCB1" w14:textId="77777777" w:rsidR="00F92C77" w:rsidRPr="00FD68F8" w:rsidRDefault="00F92C77" w:rsidP="00A845BD">
                                <w:pPr>
                                  <w:spacing w:line="240" w:lineRule="auto"/>
                                  <w:rPr>
                                    <w:rFonts w:ascii="Arial" w:hAnsi="Arial"/>
                                    <w:b/>
                                    <w:bCs/>
                                    <w:color w:val="34495D"/>
                                    <w:sz w:val="72"/>
                                    <w:szCs w:val="72"/>
                                  </w:rPr>
                                </w:pPr>
                                <w:r w:rsidRPr="00FD68F8">
                                  <w:rPr>
                                    <w:rFonts w:ascii="Arial" w:hAnsi="Arial"/>
                                    <w:b/>
                                    <w:bCs/>
                                    <w:color w:val="34495D"/>
                                    <w:sz w:val="72"/>
                                    <w:szCs w:val="72"/>
                                  </w:rPr>
                                  <w:t>資源中心</w:t>
                                </w:r>
                              </w:p>
                              <w:p w14:paraId="452D6FB4" w14:textId="6568329A" w:rsidR="00F92C77" w:rsidRPr="00FD68F8" w:rsidRDefault="00F92C77" w:rsidP="00AA109C">
                                <w:pPr>
                                  <w:spacing w:line="240" w:lineRule="auto"/>
                                  <w:rPr>
                                    <w:rFonts w:ascii="Arial" w:hAnsi="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F92C77" w:rsidRPr="00FD68F8" w:rsidRDefault="00F92C77" w:rsidP="00A845BD">
                          <w:pPr>
                            <w:spacing w:line="240" w:lineRule="auto"/>
                            <w:rPr>
                              <w:rFonts w:ascii="Arial" w:hAnsi="Arial"/>
                              <w:b/>
                              <w:bCs/>
                              <w:color w:val="34495D"/>
                              <w:sz w:val="72"/>
                              <w:szCs w:val="72"/>
                            </w:rPr>
                          </w:pPr>
                          <w:r w:rsidRPr="00FD68F8">
                            <w:rPr>
                              <w:rFonts w:ascii="Arial" w:hAnsi="Arial"/>
                              <w:b/>
                              <w:bCs/>
                              <w:color w:val="34495D"/>
                              <w:sz w:val="72"/>
                              <w:szCs w:val="72"/>
                            </w:rPr>
                            <w:t>間接管道</w:t>
                          </w:r>
                        </w:p>
                        <w:p w14:paraId="276CBCB1" w14:textId="77777777" w:rsidR="00F92C77" w:rsidRPr="00FD68F8" w:rsidRDefault="00F92C77" w:rsidP="00A845BD">
                          <w:pPr>
                            <w:spacing w:line="240" w:lineRule="auto"/>
                            <w:rPr>
                              <w:rFonts w:ascii="Arial" w:hAnsi="Arial"/>
                              <w:b/>
                              <w:bCs/>
                              <w:color w:val="34495D"/>
                              <w:sz w:val="72"/>
                              <w:szCs w:val="72"/>
                            </w:rPr>
                          </w:pPr>
                          <w:r w:rsidRPr="00FD68F8">
                            <w:rPr>
                              <w:rFonts w:ascii="Arial" w:hAnsi="Arial"/>
                              <w:b/>
                              <w:bCs/>
                              <w:color w:val="34495D"/>
                              <w:sz w:val="72"/>
                              <w:szCs w:val="72"/>
                            </w:rPr>
                            <w:t>資源中心</w:t>
                          </w:r>
                        </w:p>
                        <w:p w14:paraId="452D6FB4" w14:textId="6568329A" w:rsidR="00F92C77" w:rsidRPr="00FD68F8" w:rsidRDefault="00F92C77" w:rsidP="00AA109C">
                          <w:pPr>
                            <w:spacing w:line="240" w:lineRule="auto"/>
                            <w:rPr>
                              <w:rFonts w:ascii="Arial" w:hAnsi="Arial"/>
                              <w:b/>
                              <w:bCs/>
                              <w:color w:val="34495D"/>
                              <w:sz w:val="72"/>
                              <w:szCs w:val="72"/>
                            </w:rPr>
                          </w:pPr>
                        </w:p>
                      </w:txbxContent>
                    </v:textbox>
                  </v:shape>
                </w:pict>
              </mc:Fallback>
            </mc:AlternateContent>
          </w:r>
          <w:r w:rsidRPr="00FD68F8">
            <w:rPr>
              <w:rFonts w:ascii="Arial" w:hAnsi="Arial"/>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1AAB40D9" w:rsidR="004674F5" w:rsidRPr="00FD68F8" w:rsidRDefault="00B465E1" w:rsidP="004674F5">
          <w:pPr>
            <w:rPr>
              <w:rFonts w:ascii="Arial" w:hAnsi="Arial"/>
            </w:rPr>
          </w:pPr>
          <w:r w:rsidRPr="00FD68F8">
            <w:rPr>
              <w:rFonts w:ascii="Arial" w:hAnsi="Arial"/>
              <w:noProof/>
            </w:rPr>
            <mc:AlternateContent>
              <mc:Choice Requires="wpg">
                <w:drawing>
                  <wp:anchor distT="0" distB="0" distL="114300" distR="114300" simplePos="0" relativeHeight="251645950" behindDoc="0" locked="0" layoutInCell="1" allowOverlap="1" wp14:anchorId="4E352490" wp14:editId="25F927E0">
                    <wp:simplePos x="0" y="0"/>
                    <wp:positionH relativeFrom="column">
                      <wp:posOffset>161290</wp:posOffset>
                    </wp:positionH>
                    <wp:positionV relativeFrom="paragraph">
                      <wp:posOffset>2204720</wp:posOffset>
                    </wp:positionV>
                    <wp:extent cx="6490335" cy="17240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490335" cy="1724025"/>
                              <a:chOff x="0" y="0"/>
                              <a:chExt cx="6594346" cy="1726086"/>
                            </a:xfrm>
                          </wpg:grpSpPr>
                          <wps:wsp>
                            <wps:cNvPr id="11" name="Text Box 11"/>
                            <wps:cNvSpPr txBox="1"/>
                            <wps:spPr>
                              <a:xfrm>
                                <a:off x="733425" y="104725"/>
                                <a:ext cx="5860921" cy="1621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FD68F8"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內容描述</w:t>
                                        </w:r>
                                      </w:p>
                                      <w:p w14:paraId="548DCEC4" w14:textId="627B70C0" w:rsidR="00B23705" w:rsidRPr="00FD68F8" w:rsidRDefault="007020AA" w:rsidP="007020AA">
                                        <w:pPr>
                                          <w:pStyle w:val="NoSpacing"/>
                                          <w:rPr>
                                            <w:rFonts w:ascii="Arial" w:hAnsi="Arial" w:cs="Helvetica"/>
                                          </w:rPr>
                                        </w:pPr>
                                        <w:r w:rsidRPr="00FD68F8">
                                          <w:rPr>
                                            <w:rFonts w:ascii="Arial" w:hAnsi="Arial" w:cs="Helvetica"/>
                                          </w:rPr>
                                          <w:t>差旅和費用政策概述流程以確保公司差旅、娛樂和其他自付費用具有明確記錄的業務目的、</w:t>
                                        </w:r>
                                        <w:r w:rsidR="00B465E1">
                                          <w:rPr>
                                            <w:rFonts w:ascii="Arial" w:hAnsi="Arial" w:cs="Helvetica"/>
                                          </w:rPr>
                                          <w:br/>
                                        </w:r>
                                        <w:r w:rsidRPr="00FD68F8">
                                          <w:rPr>
                                            <w:rFonts w:ascii="Arial" w:hAnsi="Arial" w:cs="Helvetica"/>
                                          </w:rPr>
                                          <w:t>有充分的支援文件檔案支援並符合公司和製造商期望。</w:t>
                                        </w:r>
                                      </w:p>
                                      <w:p w14:paraId="17E79955" w14:textId="77777777" w:rsidR="007020AA" w:rsidRPr="00FD68F8" w:rsidRDefault="007020AA" w:rsidP="007020AA">
                                        <w:pPr>
                                          <w:pStyle w:val="NoSpacing"/>
                                          <w:rPr>
                                            <w:rFonts w:ascii="Arial" w:hAnsi="Arial" w:cs="Helvetica"/>
                                            <w:sz w:val="12"/>
                                            <w:szCs w:val="12"/>
                                          </w:rPr>
                                        </w:pPr>
                                      </w:p>
                                      <w:p w14:paraId="5234B362" w14:textId="3D1A2312" w:rsidR="00B23705" w:rsidRPr="00FD68F8" w:rsidRDefault="00B23705" w:rsidP="007020AA">
                                        <w:pPr>
                                          <w:pStyle w:val="NoSpacing"/>
                                          <w:rPr>
                                            <w:rFonts w:ascii="Arial" w:hAnsi="Arial" w:cs="Helvetica"/>
                                          </w:rPr>
                                        </w:pPr>
                                        <w:r w:rsidRPr="00FD68F8">
                                          <w:rPr>
                                            <w:rFonts w:ascii="Arial" w:hAnsi="Arial" w:cs="Helvetica"/>
                                          </w:rPr>
                                          <w:t>請注意，本政策適用於員工產生的差旅、娛樂和其他自付費用。對於與</w:t>
                                        </w:r>
                                        <w:r w:rsidRPr="00FD68F8">
                                          <w:rPr>
                                            <w:rFonts w:ascii="Arial" w:hAnsi="Arial" w:cs="Helvetica"/>
                                          </w:rPr>
                                          <w:t xml:space="preserve"> HCP </w:t>
                                        </w:r>
                                        <w:r w:rsidRPr="00FD68F8">
                                          <w:rPr>
                                            <w:rFonts w:ascii="Arial" w:hAnsi="Arial" w:cs="Helvetica"/>
                                          </w:rPr>
                                          <w:t>或政府官</w:t>
                                        </w:r>
                                        <w:r w:rsidR="00FD68F8">
                                          <w:rPr>
                                            <w:rFonts w:ascii="Arial" w:hAnsi="Arial" w:cs="Helvetica"/>
                                          </w:rPr>
                                          <w:br/>
                                        </w:r>
                                        <w:r w:rsidRPr="00FD68F8">
                                          <w:rPr>
                                            <w:rFonts w:ascii="Arial" w:hAnsi="Arial" w:cs="Helvetica"/>
                                          </w:rPr>
                                          <w:t>員的互動，請使用</w:t>
                                        </w:r>
                                        <w:r w:rsidRPr="00FD68F8">
                                          <w:rPr>
                                            <w:rFonts w:ascii="Arial" w:hAnsi="Arial" w:cs="Helvetica"/>
                                          </w:rPr>
                                          <w:t xml:space="preserve"> HCP </w:t>
                                        </w:r>
                                        <w:r w:rsidRPr="00FD68F8">
                                          <w:rPr>
                                            <w:rFonts w:ascii="Arial" w:hAnsi="Arial" w:cs="Helvetica"/>
                                          </w:rPr>
                                          <w:t>和政府官員互動政策。</w:t>
                                        </w:r>
                                      </w:p>
                                      <w:p w14:paraId="78D1879A" w14:textId="0C37D25C" w:rsidR="00B23705" w:rsidRPr="00FD68F8" w:rsidRDefault="00B23705" w:rsidP="00AA47DD">
                                        <w:pPr>
                                          <w:rPr>
                                            <w:rFonts w:ascii="Arial" w:hAnsi="Arial" w:cs="Times New Roman"/>
                                          </w:rPr>
                                        </w:pPr>
                                      </w:p>
                                    </w:tc>
                                  </w:tr>
                                </w:tbl>
                                <w:p w14:paraId="197EB91B" w14:textId="77777777" w:rsidR="00F92C77" w:rsidRPr="00FD68F8" w:rsidRDefault="00F92C77" w:rsidP="0082609D">
                                  <w:pPr>
                                    <w:rPr>
                                      <w:rFonts w:ascii="Arial" w:hAnsi="Arial"/>
                                      <w:b/>
                                      <w:bCs/>
                                      <w:color w:val="34495E"/>
                                      <w:sz w:val="32"/>
                                      <w:szCs w:val="32"/>
                                    </w:rPr>
                                  </w:pPr>
                                </w:p>
                                <w:p w14:paraId="2D8FF436" w14:textId="77777777" w:rsidR="00F92C77" w:rsidRPr="00FD68F8" w:rsidRDefault="00F92C77"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7" style="position:absolute;margin-left:12.7pt;margin-top:173.6pt;width:511.05pt;height:135.75pt;z-index:251645950;mso-width-relative:margin;mso-height-relative:margin" coordsize="65943,17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">
                    <v:shape id="Text Box 11" o:spid="_x0000_s1028" type="#_x0000_t202" style="position:absolute;left:7334;top:1047;width:58609;height:1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FD68F8"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內容描述</w:t>
                                  </w:r>
                                </w:p>
                                <w:p w14:paraId="548DCEC4" w14:textId="627B70C0" w:rsidR="00B23705" w:rsidRPr="00FD68F8" w:rsidRDefault="007020AA" w:rsidP="007020AA">
                                  <w:pPr>
                                    <w:pStyle w:val="NoSpacing"/>
                                    <w:rPr>
                                      <w:rFonts w:ascii="Arial" w:hAnsi="Arial" w:cs="Helvetica"/>
                                    </w:rPr>
                                  </w:pPr>
                                  <w:r w:rsidRPr="00FD68F8">
                                    <w:rPr>
                                      <w:rFonts w:ascii="Arial" w:hAnsi="Arial" w:cs="Helvetica"/>
                                    </w:rPr>
                                    <w:t>差旅和費用政策概述流程以確保公司差旅、娛樂和其他自付費用具有明確記錄的業務目的、</w:t>
                                  </w:r>
                                  <w:r w:rsidR="00B465E1">
                                    <w:rPr>
                                      <w:rFonts w:ascii="Arial" w:hAnsi="Arial" w:cs="Helvetica"/>
                                    </w:rPr>
                                    <w:br/>
                                  </w:r>
                                  <w:r w:rsidRPr="00FD68F8">
                                    <w:rPr>
                                      <w:rFonts w:ascii="Arial" w:hAnsi="Arial" w:cs="Helvetica"/>
                                    </w:rPr>
                                    <w:t>有充分的支援文件檔案支援並符合公司和製造商期望。</w:t>
                                  </w:r>
                                </w:p>
                                <w:p w14:paraId="17E79955" w14:textId="77777777" w:rsidR="007020AA" w:rsidRPr="00FD68F8" w:rsidRDefault="007020AA" w:rsidP="007020AA">
                                  <w:pPr>
                                    <w:pStyle w:val="NoSpacing"/>
                                    <w:rPr>
                                      <w:rFonts w:ascii="Arial" w:hAnsi="Arial" w:cs="Helvetica"/>
                                      <w:sz w:val="12"/>
                                      <w:szCs w:val="12"/>
                                    </w:rPr>
                                  </w:pPr>
                                </w:p>
                                <w:p w14:paraId="5234B362" w14:textId="3D1A2312" w:rsidR="00B23705" w:rsidRPr="00FD68F8" w:rsidRDefault="00B23705" w:rsidP="007020AA">
                                  <w:pPr>
                                    <w:pStyle w:val="NoSpacing"/>
                                    <w:rPr>
                                      <w:rFonts w:ascii="Arial" w:hAnsi="Arial" w:cs="Helvetica"/>
                                    </w:rPr>
                                  </w:pPr>
                                  <w:r w:rsidRPr="00FD68F8">
                                    <w:rPr>
                                      <w:rFonts w:ascii="Arial" w:hAnsi="Arial" w:cs="Helvetica"/>
                                    </w:rPr>
                                    <w:t>請注意，本政策適用於員工產生的差旅、娛樂和其他自付費用。對於與</w:t>
                                  </w:r>
                                  <w:r w:rsidRPr="00FD68F8">
                                    <w:rPr>
                                      <w:rFonts w:ascii="Arial" w:hAnsi="Arial" w:cs="Helvetica"/>
                                    </w:rPr>
                                    <w:t xml:space="preserve"> HCP </w:t>
                                  </w:r>
                                  <w:r w:rsidRPr="00FD68F8">
                                    <w:rPr>
                                      <w:rFonts w:ascii="Arial" w:hAnsi="Arial" w:cs="Helvetica"/>
                                    </w:rPr>
                                    <w:t>或政府官</w:t>
                                  </w:r>
                                  <w:r w:rsidR="00FD68F8">
                                    <w:rPr>
                                      <w:rFonts w:ascii="Arial" w:hAnsi="Arial" w:cs="Helvetica"/>
                                    </w:rPr>
                                    <w:br/>
                                  </w:r>
                                  <w:r w:rsidRPr="00FD68F8">
                                    <w:rPr>
                                      <w:rFonts w:ascii="Arial" w:hAnsi="Arial" w:cs="Helvetica"/>
                                    </w:rPr>
                                    <w:t>員的互動，請使用</w:t>
                                  </w:r>
                                  <w:r w:rsidRPr="00FD68F8">
                                    <w:rPr>
                                      <w:rFonts w:ascii="Arial" w:hAnsi="Arial" w:cs="Helvetica"/>
                                    </w:rPr>
                                    <w:t xml:space="preserve"> HCP </w:t>
                                  </w:r>
                                  <w:r w:rsidRPr="00FD68F8">
                                    <w:rPr>
                                      <w:rFonts w:ascii="Arial" w:hAnsi="Arial" w:cs="Helvetica"/>
                                    </w:rPr>
                                    <w:t>和政府官員互動政策。</w:t>
                                  </w:r>
                                </w:p>
                                <w:p w14:paraId="78D1879A" w14:textId="0C37D25C" w:rsidR="00B23705" w:rsidRPr="00FD68F8" w:rsidRDefault="00B23705" w:rsidP="00AA47DD">
                                  <w:pPr>
                                    <w:rPr>
                                      <w:rFonts w:ascii="Arial" w:hAnsi="Arial" w:cs="Times New Roman"/>
                                    </w:rPr>
                                  </w:pPr>
                                </w:p>
                              </w:tc>
                            </w:tr>
                          </w:tbl>
                          <w:p w14:paraId="197EB91B" w14:textId="77777777" w:rsidR="00F92C77" w:rsidRPr="00FD68F8" w:rsidRDefault="00F92C77" w:rsidP="0082609D">
                            <w:pPr>
                              <w:rPr>
                                <w:rFonts w:ascii="Arial" w:hAnsi="Arial"/>
                                <w:b/>
                                <w:bCs/>
                                <w:color w:val="34495E"/>
                                <w:sz w:val="32"/>
                                <w:szCs w:val="32"/>
                              </w:rPr>
                            </w:pPr>
                          </w:p>
                          <w:p w14:paraId="2D8FF436" w14:textId="77777777" w:rsidR="00F92C77" w:rsidRPr="00FD68F8" w:rsidRDefault="00F92C77" w:rsidP="0082609D">
                            <w:pPr>
                              <w:rPr>
                                <w:rFonts w:ascii="Arial" w:hAnsi="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00FD68F8" w:rsidRPr="00FD68F8">
            <w:rPr>
              <w:rFonts w:ascii="Arial" w:hAnsi="Arial"/>
              <w:noProof/>
            </w:rPr>
            <mc:AlternateContent>
              <mc:Choice Requires="wps">
                <w:drawing>
                  <wp:anchor distT="0" distB="0" distL="114300" distR="114300" simplePos="0" relativeHeight="251665408" behindDoc="0" locked="0" layoutInCell="1" allowOverlap="1" wp14:anchorId="06117B31" wp14:editId="36E3765C">
                    <wp:simplePos x="0" y="0"/>
                    <wp:positionH relativeFrom="column">
                      <wp:posOffset>185420</wp:posOffset>
                    </wp:positionH>
                    <wp:positionV relativeFrom="paragraph">
                      <wp:posOffset>1817856</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FD68F8" w:rsidRDefault="00F92C77" w:rsidP="00AA109C">
                                <w:pPr>
                                  <w:rPr>
                                    <w:rFonts w:ascii="Arial" w:hAnsi="Arial"/>
                                    <w:i/>
                                    <w:iCs/>
                                    <w:color w:val="34495E"/>
                                  </w:rPr>
                                </w:pPr>
                                <w:r w:rsidRPr="00FD68F8">
                                  <w:rPr>
                                    <w:rFonts w:ascii="Arial" w:hAnsi="Arial"/>
                                    <w:i/>
                                    <w:iCs/>
                                    <w:color w:val="34495E"/>
                                  </w:rPr>
                                  <w:t>版本</w:t>
                                </w:r>
                                <w:r w:rsidRPr="00FD68F8">
                                  <w:rPr>
                                    <w:rFonts w:ascii="Arial" w:hAnsi="Arial"/>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0" type="#_x0000_t202" style="position:absolute;margin-left:14.6pt;margin-top:143.1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" filled="f" stroked="f">
                    <v:textbox>
                      <w:txbxContent>
                        <w:p w14:paraId="27449FDB" w14:textId="77777777" w:rsidR="00F92C77" w:rsidRPr="00FD68F8" w:rsidRDefault="00F92C77" w:rsidP="00AA109C">
                          <w:pPr>
                            <w:rPr>
                              <w:rFonts w:ascii="Arial" w:hAnsi="Arial"/>
                              <w:i/>
                              <w:iCs/>
                              <w:color w:val="34495E"/>
                            </w:rPr>
                          </w:pPr>
                          <w:r w:rsidRPr="00FD68F8">
                            <w:rPr>
                              <w:rFonts w:ascii="Arial" w:hAnsi="Arial"/>
                              <w:i/>
                              <w:iCs/>
                              <w:color w:val="34495E"/>
                            </w:rPr>
                            <w:t>版本</w:t>
                          </w:r>
                          <w:r w:rsidRPr="00FD68F8">
                            <w:rPr>
                              <w:rFonts w:ascii="Arial" w:hAnsi="Arial"/>
                              <w:i/>
                              <w:iCs/>
                              <w:color w:val="34495E"/>
                            </w:rPr>
                            <w:t xml:space="preserve"> 1.0</w:t>
                          </w:r>
                        </w:p>
                      </w:txbxContent>
                    </v:textbox>
                  </v:shape>
                </w:pict>
              </mc:Fallback>
            </mc:AlternateContent>
          </w:r>
          <w:r w:rsidR="00FD68F8" w:rsidRPr="00FD68F8">
            <w:rPr>
              <w:rFonts w:ascii="Arial" w:hAnsi="Arial"/>
              <w:noProof/>
            </w:rPr>
            <mc:AlternateContent>
              <mc:Choice Requires="wpg">
                <w:drawing>
                  <wp:anchor distT="0" distB="0" distL="114300" distR="114300" simplePos="0" relativeHeight="251650046" behindDoc="0" locked="0" layoutInCell="1" allowOverlap="1" wp14:anchorId="399A9A3B" wp14:editId="04A6C476">
                    <wp:simplePos x="0" y="0"/>
                    <wp:positionH relativeFrom="column">
                      <wp:posOffset>104775</wp:posOffset>
                    </wp:positionH>
                    <wp:positionV relativeFrom="paragraph">
                      <wp:posOffset>5330825</wp:posOffset>
                    </wp:positionV>
                    <wp:extent cx="6337300" cy="13620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362075"/>
                              <a:chOff x="0" y="0"/>
                              <a:chExt cx="6337300" cy="1274988"/>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1892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說明</w:t>
                                  </w:r>
                                </w:p>
                                <w:p w14:paraId="788764CA" w14:textId="057C430C" w:rsidR="000E0368" w:rsidRPr="00FD68F8" w:rsidRDefault="000E0368" w:rsidP="000E0368">
                                  <w:pPr>
                                    <w:pStyle w:val="ListParagraph"/>
                                    <w:numPr>
                                      <w:ilvl w:val="0"/>
                                      <w:numId w:val="3"/>
                                    </w:numPr>
                                    <w:rPr>
                                      <w:rFonts w:ascii="Arial" w:hAnsi="Arial" w:cs="Helvetica"/>
                                      <w:color w:val="000000"/>
                                    </w:rPr>
                                  </w:pPr>
                                  <w:r w:rsidRPr="00FD68F8">
                                    <w:rPr>
                                      <w:rFonts w:ascii="Arial" w:hAnsi="Arial" w:cs="Helvetica"/>
                                      <w:color w:val="000000"/>
                                    </w:rPr>
                                    <w:t>自定義差旅和費用政策中突出顯示的部分。</w:t>
                                  </w:r>
                                </w:p>
                                <w:p w14:paraId="69298289" w14:textId="2447FB7B" w:rsidR="00F92C77" w:rsidRPr="00FD68F8"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FD68F8">
                                    <w:rPr>
                                      <w:rFonts w:ascii="Arial" w:hAnsi="Arial" w:cs="Helvetica"/>
                                      <w:color w:val="000000"/>
                                    </w:rPr>
                                    <w:t>向所有員工提供差旅和費用政策。</w:t>
                                  </w:r>
                                </w:p>
                                <w:p w14:paraId="3D2345ED" w14:textId="14AC5B77" w:rsidR="00F92C77" w:rsidRPr="00FD68F8"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hAnsi="Arial" w:cs="Helvetica"/>
                                      <w:b/>
                                      <w:bCs/>
                                      <w:color w:val="000000"/>
                                      <w:sz w:val="32"/>
                                      <w:szCs w:val="32"/>
                                    </w:rPr>
                                  </w:pPr>
                                  <w:r w:rsidRPr="00FD68F8">
                                    <w:rPr>
                                      <w:rFonts w:ascii="Arial" w:hAnsi="Arial" w:cs="Helvetica"/>
                                      <w:color w:val="000000"/>
                                    </w:rPr>
                                    <w:t>為負責核准和報銷費用的員工提供具體培訓，以確保他們了解費用報銷表、</w:t>
                                  </w:r>
                                  <w:r w:rsidR="00FD68F8">
                                    <w:rPr>
                                      <w:rFonts w:ascii="Arial" w:hAnsi="Arial" w:cs="Helvetica"/>
                                      <w:color w:val="000000"/>
                                    </w:rPr>
                                    <w:br/>
                                  </w:r>
                                  <w:r w:rsidRPr="00FD68F8">
                                    <w:rPr>
                                      <w:rFonts w:ascii="Arial" w:hAnsi="Arial" w:cs="Helvetica"/>
                                      <w:color w:val="000000"/>
                                    </w:rPr>
                                    <w:t>報銷指引和程序（包括所需文件檔案和相關支出限額）。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1" style="position:absolute;margin-left:8.25pt;margin-top:419.75pt;width:499pt;height:107.25pt;z-index:251650046;mso-height-relative:margin" coordsize="63373,12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">
                    <v:shape id="Picture 17"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3" type="#_x0000_t202" style="position:absolute;left:7334;top:857;width:56039;height:1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說明</w:t>
                            </w:r>
                          </w:p>
                          <w:p w14:paraId="788764CA" w14:textId="057C430C" w:rsidR="000E0368" w:rsidRPr="00FD68F8" w:rsidRDefault="000E0368" w:rsidP="000E0368">
                            <w:pPr>
                              <w:pStyle w:val="ListParagraph"/>
                              <w:numPr>
                                <w:ilvl w:val="0"/>
                                <w:numId w:val="3"/>
                              </w:numPr>
                              <w:rPr>
                                <w:rFonts w:ascii="Arial" w:hAnsi="Arial" w:cs="Helvetica"/>
                                <w:color w:val="000000"/>
                              </w:rPr>
                            </w:pPr>
                            <w:r w:rsidRPr="00FD68F8">
                              <w:rPr>
                                <w:rFonts w:ascii="Arial" w:hAnsi="Arial" w:cs="Helvetica"/>
                                <w:color w:val="000000"/>
                              </w:rPr>
                              <w:t>自定義差旅和費用政策中突出顯示的部分。</w:t>
                            </w:r>
                          </w:p>
                          <w:p w14:paraId="69298289" w14:textId="2447FB7B" w:rsidR="00F92C77" w:rsidRPr="00FD68F8"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hAnsi="Arial" w:cs="Helvetica"/>
                                <w:color w:val="000000"/>
                              </w:rPr>
                            </w:pPr>
                            <w:r w:rsidRPr="00FD68F8">
                              <w:rPr>
                                <w:rFonts w:ascii="Arial" w:hAnsi="Arial" w:cs="Helvetica"/>
                                <w:color w:val="000000"/>
                              </w:rPr>
                              <w:t>向所有員工提供差旅和費用政策。</w:t>
                            </w:r>
                          </w:p>
                          <w:p w14:paraId="3D2345ED" w14:textId="14AC5B77" w:rsidR="00F92C77" w:rsidRPr="00FD68F8"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hAnsi="Arial" w:cs="Helvetica"/>
                                <w:b/>
                                <w:bCs/>
                                <w:color w:val="000000"/>
                                <w:sz w:val="32"/>
                                <w:szCs w:val="32"/>
                              </w:rPr>
                            </w:pPr>
                            <w:r w:rsidRPr="00FD68F8">
                              <w:rPr>
                                <w:rFonts w:ascii="Arial" w:hAnsi="Arial" w:cs="Helvetica"/>
                                <w:color w:val="000000"/>
                              </w:rPr>
                              <w:t>為負責核准和報銷費用的員工提供具體培訓，以確保他們了解費用報銷表、</w:t>
                            </w:r>
                            <w:r w:rsidR="00FD68F8">
                              <w:rPr>
                                <w:rFonts w:ascii="Arial" w:hAnsi="Arial" w:cs="Helvetica"/>
                                <w:color w:val="000000"/>
                              </w:rPr>
                              <w:br/>
                            </w:r>
                            <w:r w:rsidRPr="00FD68F8">
                              <w:rPr>
                                <w:rFonts w:ascii="Arial" w:hAnsi="Arial" w:cs="Helvetica"/>
                                <w:color w:val="000000"/>
                              </w:rPr>
                              <w:t>報銷指引和程序（包括所需文件檔案和相關支出限額）。</w:t>
                            </w:r>
                          </w:p>
                        </w:txbxContent>
                      </v:textbox>
                    </v:shape>
                  </v:group>
                </w:pict>
              </mc:Fallback>
            </mc:AlternateContent>
          </w:r>
          <w:r w:rsidR="00FD68F8" w:rsidRPr="00FD68F8">
            <w:rPr>
              <w:rFonts w:ascii="Arial" w:hAnsi="Arial"/>
              <w:noProof/>
            </w:rPr>
            <mc:AlternateContent>
              <mc:Choice Requires="wpg">
                <w:drawing>
                  <wp:anchor distT="0" distB="0" distL="114300" distR="114300" simplePos="0" relativeHeight="251668480" behindDoc="0" locked="0" layoutInCell="1" allowOverlap="1" wp14:anchorId="569FD369" wp14:editId="292CE2B7">
                    <wp:simplePos x="0" y="0"/>
                    <wp:positionH relativeFrom="column">
                      <wp:posOffset>238125</wp:posOffset>
                    </wp:positionH>
                    <wp:positionV relativeFrom="paragraph">
                      <wp:posOffset>4046930</wp:posOffset>
                    </wp:positionV>
                    <wp:extent cx="6270625" cy="1114425"/>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1114425"/>
                              <a:chOff x="0" y="0"/>
                              <a:chExt cx="6270625" cy="1115016"/>
                            </a:xfrm>
                          </wpg:grpSpPr>
                          <wps:wsp>
                            <wps:cNvPr id="23" name="Text Box 23"/>
                            <wps:cNvSpPr txBox="1"/>
                            <wps:spPr>
                              <a:xfrm>
                                <a:off x="666750" y="47613"/>
                                <a:ext cx="5603875" cy="1067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FD68F8" w:rsidRDefault="007020AA" w:rsidP="007F13B1">
                                  <w:pPr>
                                    <w:spacing w:after="0"/>
                                    <w:rPr>
                                      <w:rFonts w:ascii="Arial" w:hAnsi="Arial"/>
                                      <w:b/>
                                      <w:bCs/>
                                      <w:color w:val="34495E"/>
                                      <w:sz w:val="32"/>
                                      <w:szCs w:val="32"/>
                                    </w:rPr>
                                  </w:pPr>
                                  <w:r w:rsidRPr="00FD68F8">
                                    <w:rPr>
                                      <w:rFonts w:ascii="Arial" w:hAnsi="Arial"/>
                                      <w:b/>
                                      <w:bCs/>
                                      <w:color w:val="34495E"/>
                                      <w:sz w:val="32"/>
                                      <w:szCs w:val="32"/>
                                    </w:rPr>
                                    <w:t>這對您有什麼益處？</w:t>
                                  </w:r>
                                </w:p>
                                <w:p w14:paraId="57CE0F42" w14:textId="4082CE9F" w:rsidR="00F92C77" w:rsidRPr="00FD68F8" w:rsidRDefault="00F92C77" w:rsidP="00A11DC7">
                                  <w:pPr>
                                    <w:rPr>
                                      <w:rFonts w:ascii="Arial" w:hAnsi="Arial" w:cs="Helvetica"/>
                                    </w:rPr>
                                  </w:pPr>
                                  <w:r w:rsidRPr="00FD68F8">
                                    <w:rPr>
                                      <w:rFonts w:ascii="Arial" w:hAnsi="Arial" w:cs="Helvetica"/>
                                    </w:rPr>
                                    <w:t>該政策將有助於確保您的公司僅承擔和補償與合法商業利益相關的合法商業成本。</w:t>
                                  </w:r>
                                  <w:r w:rsidR="00FD68F8">
                                    <w:rPr>
                                      <w:rFonts w:ascii="Arial" w:hAnsi="Arial" w:cs="Helvetica"/>
                                    </w:rPr>
                                    <w:br/>
                                  </w:r>
                                  <w:r w:rsidRPr="00FD68F8">
                                    <w:rPr>
                                      <w:rFonts w:ascii="Arial" w:hAnsi="Arial" w:cs="Helvetica"/>
                                    </w:rPr>
                                    <w:t>該政策還為員工提供與差旅、娛樂和其他自付費用相關責任的指引。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4" style="position:absolute;margin-left:18.75pt;margin-top:318.65pt;width:493.75pt;height:87.75pt;z-index:251668480;mso-width-relative:margin;mso-height-relative:margin" coordsize="62706,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">
                    <v:shape id="Text Box 23" o:spid="_x0000_s1035" type="#_x0000_t202" style="position:absolute;left:6667;top:476;width:56039;height:10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FD68F8" w:rsidRDefault="007020AA" w:rsidP="007F13B1">
                            <w:pPr>
                              <w:spacing w:after="0"/>
                              <w:rPr>
                                <w:rFonts w:ascii="Arial" w:hAnsi="Arial"/>
                                <w:b/>
                                <w:bCs/>
                                <w:color w:val="34495E"/>
                                <w:sz w:val="32"/>
                                <w:szCs w:val="32"/>
                              </w:rPr>
                            </w:pPr>
                            <w:r w:rsidRPr="00FD68F8">
                              <w:rPr>
                                <w:rFonts w:ascii="Arial" w:hAnsi="Arial"/>
                                <w:b/>
                                <w:bCs/>
                                <w:color w:val="34495E"/>
                                <w:sz w:val="32"/>
                                <w:szCs w:val="32"/>
                              </w:rPr>
                              <w:t>這對您有什麼益處？</w:t>
                            </w:r>
                          </w:p>
                          <w:p w14:paraId="57CE0F42" w14:textId="4082CE9F" w:rsidR="00F92C77" w:rsidRPr="00FD68F8" w:rsidRDefault="00F92C77" w:rsidP="00A11DC7">
                            <w:pPr>
                              <w:rPr>
                                <w:rFonts w:ascii="Arial" w:hAnsi="Arial" w:cs="Helvetica"/>
                              </w:rPr>
                            </w:pPr>
                            <w:r w:rsidRPr="00FD68F8">
                              <w:rPr>
                                <w:rFonts w:ascii="Arial" w:hAnsi="Arial" w:cs="Helvetica"/>
                              </w:rPr>
                              <w:t>該政策將有助於確保您的公司僅承擔和補償與合法商業利益相關的合法商業成本。</w:t>
                            </w:r>
                            <w:r w:rsidR="00FD68F8">
                              <w:rPr>
                                <w:rFonts w:ascii="Arial" w:hAnsi="Arial" w:cs="Helvetica"/>
                              </w:rPr>
                              <w:br/>
                            </w:r>
                            <w:r w:rsidRPr="00FD68F8">
                              <w:rPr>
                                <w:rFonts w:ascii="Arial" w:hAnsi="Arial" w:cs="Helvetica"/>
                              </w:rPr>
                              <w:t>該政策還為員工提供與差旅、娛樂和其他自付費用相關責任的指引。</w:t>
                            </w: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FD68F8" w:rsidRPr="00FD68F8">
            <w:rPr>
              <w:rFonts w:ascii="Arial" w:hAnsi="Arial"/>
              <w:noProof/>
            </w:rPr>
            <mc:AlternateContent>
              <mc:Choice Requires="wpg">
                <w:drawing>
                  <wp:anchor distT="0" distB="0" distL="114300" distR="114300" simplePos="0" relativeHeight="251656190" behindDoc="0" locked="0" layoutInCell="1" allowOverlap="1" wp14:anchorId="78017721" wp14:editId="7C4A11C5">
                    <wp:simplePos x="0" y="0"/>
                    <wp:positionH relativeFrom="column">
                      <wp:posOffset>161290</wp:posOffset>
                    </wp:positionH>
                    <wp:positionV relativeFrom="paragraph">
                      <wp:posOffset>6688380</wp:posOffset>
                    </wp:positionV>
                    <wp:extent cx="6346825" cy="2079812"/>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2079812"/>
                              <a:chOff x="0" y="0"/>
                              <a:chExt cx="6346825" cy="1273085"/>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12"/>
                                <a:ext cx="5603875" cy="11873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其他需要考慮的文件檔案</w:t>
                                  </w:r>
                                </w:p>
                                <w:p w14:paraId="427872EF" w14:textId="76AD7528"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行為準則</w:t>
                                  </w:r>
                                </w:p>
                                <w:p w14:paraId="32AFD320" w14:textId="4294E07A"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 xml:space="preserve">HCP </w:t>
                                  </w:r>
                                  <w:r w:rsidRPr="00FD68F8">
                                    <w:rPr>
                                      <w:rFonts w:ascii="Arial" w:hAnsi="Arial" w:cs="Helvetica"/>
                                      <w:color w:val="000000"/>
                                    </w:rPr>
                                    <w:t>和政府官員互動政策</w:t>
                                  </w:r>
                                </w:p>
                                <w:p w14:paraId="4EF37B83" w14:textId="252D5ED5"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費用報告表</w:t>
                                  </w:r>
                                </w:p>
                                <w:p w14:paraId="589BDF01" w14:textId="248A9DB6"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禮物日誌</w:t>
                                  </w:r>
                                </w:p>
                                <w:p w14:paraId="74D1048A" w14:textId="37C2FE1F"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禮物收受者確認</w:t>
                                  </w:r>
                                </w:p>
                                <w:p w14:paraId="0E68E76E" w14:textId="20267731"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小額現金指引</w:t>
                                  </w:r>
                                </w:p>
                                <w:p w14:paraId="474DE53B" w14:textId="77777777" w:rsidR="00F92C77" w:rsidRPr="00FD68F8" w:rsidRDefault="00F92C77"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7" style="position:absolute;margin-left:12.7pt;margin-top:526.65pt;width:499.75pt;height:163.75pt;z-index:251656190;mso-height-relative:margin" coordsize="63468,12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">
                    <v:shape id="Picture 25" o:spid="_x0000_s103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9" type="#_x0000_t202" style="position:absolute;left:7429;top:857;width:56039;height:1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FD68F8" w:rsidRDefault="00F92C77" w:rsidP="007F13B1">
                            <w:pPr>
                              <w:spacing w:after="0"/>
                              <w:rPr>
                                <w:rFonts w:ascii="Arial" w:hAnsi="Arial"/>
                                <w:b/>
                                <w:bCs/>
                                <w:color w:val="34495E"/>
                                <w:sz w:val="32"/>
                                <w:szCs w:val="32"/>
                              </w:rPr>
                            </w:pPr>
                            <w:r w:rsidRPr="00FD68F8">
                              <w:rPr>
                                <w:rFonts w:ascii="Arial" w:hAnsi="Arial"/>
                                <w:b/>
                                <w:bCs/>
                                <w:color w:val="34495E"/>
                                <w:sz w:val="32"/>
                                <w:szCs w:val="32"/>
                              </w:rPr>
                              <w:t>其他需要考慮的文件檔案</w:t>
                            </w:r>
                          </w:p>
                          <w:p w14:paraId="427872EF" w14:textId="76AD7528"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行為準則</w:t>
                            </w:r>
                          </w:p>
                          <w:p w14:paraId="32AFD320" w14:textId="4294E07A"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 xml:space="preserve">HCP </w:t>
                            </w:r>
                            <w:r w:rsidRPr="00FD68F8">
                              <w:rPr>
                                <w:rFonts w:ascii="Arial" w:hAnsi="Arial" w:cs="Helvetica"/>
                                <w:color w:val="000000"/>
                              </w:rPr>
                              <w:t>和政府官員互動政策</w:t>
                            </w:r>
                          </w:p>
                          <w:p w14:paraId="4EF37B83" w14:textId="252D5ED5"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費用報告表</w:t>
                            </w:r>
                          </w:p>
                          <w:p w14:paraId="589BDF01" w14:textId="248A9DB6"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禮物日誌</w:t>
                            </w:r>
                          </w:p>
                          <w:p w14:paraId="74D1048A" w14:textId="37C2FE1F"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禮物收受者確認</w:t>
                            </w:r>
                          </w:p>
                          <w:p w14:paraId="0E68E76E" w14:textId="20267731" w:rsidR="00F92C77" w:rsidRPr="00FD68F8" w:rsidRDefault="00F92C77" w:rsidP="005F3E3E">
                            <w:pPr>
                              <w:pStyle w:val="ListParagraph"/>
                              <w:numPr>
                                <w:ilvl w:val="0"/>
                                <w:numId w:val="10"/>
                              </w:numPr>
                              <w:ind w:left="360"/>
                              <w:rPr>
                                <w:rFonts w:ascii="Arial" w:hAnsi="Arial"/>
                                <w:b/>
                                <w:bCs/>
                                <w:color w:val="34495E"/>
                                <w:sz w:val="32"/>
                                <w:szCs w:val="32"/>
                              </w:rPr>
                            </w:pPr>
                            <w:r w:rsidRPr="00FD68F8">
                              <w:rPr>
                                <w:rFonts w:ascii="Arial" w:hAnsi="Arial" w:cs="Helvetica"/>
                                <w:color w:val="000000"/>
                              </w:rPr>
                              <w:t>小額現金指引</w:t>
                            </w:r>
                          </w:p>
                          <w:p w14:paraId="474DE53B" w14:textId="77777777" w:rsidR="00F92C77" w:rsidRPr="00FD68F8" w:rsidRDefault="00F92C77" w:rsidP="0082609D">
                            <w:pPr>
                              <w:rPr>
                                <w:rFonts w:ascii="Arial" w:hAnsi="Arial"/>
                                <w:b/>
                                <w:bCs/>
                                <w:color w:val="34495E"/>
                                <w:sz w:val="32"/>
                                <w:szCs w:val="32"/>
                              </w:rPr>
                            </w:pPr>
                          </w:p>
                        </w:txbxContent>
                      </v:textbox>
                    </v:shape>
                  </v:group>
                </w:pict>
              </mc:Fallback>
            </mc:AlternateContent>
          </w:r>
          <w:r w:rsidR="00177195" w:rsidRPr="00FD68F8">
            <w:rPr>
              <w:rFonts w:ascii="Arial" w:hAnsi="Arial" w:cs="Helvetica"/>
              <w:b/>
              <w:noProof/>
              <w:color w:val="76A5AF"/>
              <w:sz w:val="24"/>
              <w:szCs w:val="24"/>
            </w:rPr>
            <mc:AlternateContent>
              <mc:Choice Requires="wps">
                <w:drawing>
                  <wp:anchor distT="45720" distB="45720" distL="114300" distR="114300" simplePos="0" relativeHeight="251670528" behindDoc="0" locked="0" layoutInCell="1" allowOverlap="1" wp14:anchorId="1F8F181C" wp14:editId="0643AAC0">
                    <wp:simplePos x="0" y="0"/>
                    <wp:positionH relativeFrom="column">
                      <wp:posOffset>209550</wp:posOffset>
                    </wp:positionH>
                    <wp:positionV relativeFrom="paragraph">
                      <wp:posOffset>8827770</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525FFEE7" w14:textId="44886428" w:rsidR="00813353" w:rsidRPr="00FD68F8" w:rsidRDefault="00813353" w:rsidP="00813353">
                                <w:pPr>
                                  <w:spacing w:after="200" w:line="240" w:lineRule="auto"/>
                                  <w:textAlignment w:val="center"/>
                                  <w:rPr>
                                    <w:rFonts w:ascii="Arial" w:hAnsi="Arial" w:cs="Helvetica"/>
                                    <w:sz w:val="18"/>
                                    <w:szCs w:val="18"/>
                                  </w:rPr>
                                </w:pPr>
                                <w:r w:rsidRPr="00FD68F8">
                                  <w:rPr>
                                    <w:rFonts w:ascii="Arial" w:hAnsi="Arial" w:cs="Helvetica"/>
                                    <w:bCs/>
                                    <w:sz w:val="18"/>
                                    <w:szCs w:val="18"/>
                                  </w:rPr>
                                  <w:t>*</w:t>
                                </w:r>
                                <w:r w:rsidRPr="00FD68F8">
                                  <w:rPr>
                                    <w:rFonts w:ascii="Arial" w:hAnsi="Arial" w:cs="Helvetica"/>
                                    <w:bCs/>
                                    <w:sz w:val="18"/>
                                    <w:szCs w:val="18"/>
                                  </w:rPr>
                                  <w:t>在與專業醫療保健人員或政府官員互動時，請考慮所有當地產業準則（例如</w:t>
                                </w:r>
                                <w:r w:rsidRPr="00FD68F8">
                                  <w:rPr>
                                    <w:rFonts w:ascii="Arial" w:hAnsi="Arial" w:cs="Helvetica"/>
                                    <w:bCs/>
                                    <w:sz w:val="18"/>
                                    <w:szCs w:val="18"/>
                                  </w:rPr>
                                  <w:t xml:space="preserve"> AdvaMed</w:t>
                                </w:r>
                                <w:r w:rsidRPr="00FD68F8">
                                  <w:rPr>
                                    <w:rFonts w:ascii="Arial" w:hAnsi="Arial" w:cs="Helvetica"/>
                                    <w:bCs/>
                                    <w:sz w:val="18"/>
                                    <w:szCs w:val="18"/>
                                  </w:rPr>
                                  <w:t>）和當地法律</w:t>
                                </w:r>
                              </w:p>
                              <w:p w14:paraId="3FF16C05" w14:textId="34B8639F" w:rsidR="00813353" w:rsidRPr="00FD68F8" w:rsidRDefault="00813353">
                                <w:pPr>
                                  <w:rPr>
                                    <w:rFonts w:ascii="Arial" w:hAnsi="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F181C" id="_x0000_s1040" type="#_x0000_t202" style="position:absolute;margin-left:16.5pt;margin-top:695.1pt;width:5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OP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" stroked="f">
                    <v:textbox style="mso-fit-shape-to-text:t">
                      <w:txbxContent>
                        <w:p w14:paraId="525FFEE7" w14:textId="44886428" w:rsidR="00813353" w:rsidRPr="00FD68F8" w:rsidRDefault="00813353" w:rsidP="00813353">
                          <w:pPr>
                            <w:spacing w:after="200" w:line="240" w:lineRule="auto"/>
                            <w:textAlignment w:val="center"/>
                            <w:rPr>
                              <w:rFonts w:ascii="Arial" w:hAnsi="Arial" w:cs="Helvetica"/>
                              <w:sz w:val="18"/>
                              <w:szCs w:val="18"/>
                            </w:rPr>
                          </w:pPr>
                          <w:r w:rsidRPr="00FD68F8">
                            <w:rPr>
                              <w:rFonts w:ascii="Arial" w:hAnsi="Arial" w:cs="Helvetica"/>
                              <w:bCs/>
                              <w:sz w:val="18"/>
                              <w:szCs w:val="18"/>
                            </w:rPr>
                            <w:t>*</w:t>
                          </w:r>
                          <w:r w:rsidRPr="00FD68F8">
                            <w:rPr>
                              <w:rFonts w:ascii="Arial" w:hAnsi="Arial" w:cs="Helvetica"/>
                              <w:bCs/>
                              <w:sz w:val="18"/>
                              <w:szCs w:val="18"/>
                            </w:rPr>
                            <w:t>在與專業醫療保健人員或政府官員互動時，請考慮所有當地產業準則（例如</w:t>
                          </w:r>
                          <w:r w:rsidRPr="00FD68F8">
                            <w:rPr>
                              <w:rFonts w:ascii="Arial" w:hAnsi="Arial" w:cs="Helvetica"/>
                              <w:bCs/>
                              <w:sz w:val="18"/>
                              <w:szCs w:val="18"/>
                            </w:rPr>
                            <w:t xml:space="preserve"> AdvaMed</w:t>
                          </w:r>
                          <w:r w:rsidRPr="00FD68F8">
                            <w:rPr>
                              <w:rFonts w:ascii="Arial" w:hAnsi="Arial" w:cs="Helvetica"/>
                              <w:bCs/>
                              <w:sz w:val="18"/>
                              <w:szCs w:val="18"/>
                            </w:rPr>
                            <w:t>）和當地法律</w:t>
                          </w:r>
                        </w:p>
                        <w:p w14:paraId="3FF16C05" w14:textId="34B8639F" w:rsidR="00813353" w:rsidRPr="00FD68F8" w:rsidRDefault="00813353">
                          <w:pPr>
                            <w:rPr>
                              <w:rFonts w:ascii="Arial" w:hAnsi="Arial"/>
                            </w:rPr>
                          </w:pPr>
                        </w:p>
                      </w:txbxContent>
                    </v:textbox>
                  </v:shape>
                </w:pict>
              </mc:Fallback>
            </mc:AlternateContent>
          </w:r>
          <w:r w:rsidR="00177195" w:rsidRPr="00FD68F8">
            <w:rPr>
              <w:rFonts w:ascii="Arial" w:hAnsi="Arial"/>
              <w:noProof/>
            </w:rPr>
            <mc:AlternateContent>
              <mc:Choice Requires="wps">
                <w:drawing>
                  <wp:anchor distT="0" distB="0" distL="114300" distR="114300" simplePos="0" relativeHeight="251664384" behindDoc="0" locked="0" layoutInCell="1" allowOverlap="1" wp14:anchorId="5C73C91C" wp14:editId="627CF9E5">
                    <wp:simplePos x="0" y="0"/>
                    <wp:positionH relativeFrom="column">
                      <wp:posOffset>171450</wp:posOffset>
                    </wp:positionH>
                    <wp:positionV relativeFrom="paragraph">
                      <wp:posOffset>1426845</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C87FCC3" w:rsidR="00F92C77" w:rsidRPr="00FD68F8" w:rsidRDefault="00F92C77" w:rsidP="00AA109C">
                                <w:pPr>
                                  <w:rPr>
                                    <w:rFonts w:ascii="Arial" w:hAnsi="Arial"/>
                                    <w:b/>
                                    <w:bCs/>
                                    <w:color w:val="5DA0A2"/>
                                    <w:sz w:val="52"/>
                                    <w:szCs w:val="52"/>
                                  </w:rPr>
                                </w:pPr>
                                <w:r w:rsidRPr="00FD68F8">
                                  <w:rPr>
                                    <w:rFonts w:ascii="Arial" w:hAnsi="Arial"/>
                                    <w:b/>
                                    <w:bCs/>
                                    <w:color w:val="5DA0A2"/>
                                    <w:sz w:val="52"/>
                                    <w:szCs w:val="52"/>
                                  </w:rPr>
                                  <w:t>差旅和費用政策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1" type="#_x0000_t202" style="position:absolute;margin-left:13.5pt;margin-top:112.35pt;width:493.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" filled="f" stroked="f">
                    <v:textbox>
                      <w:txbxContent>
                        <w:p w14:paraId="7BEF52B3" w14:textId="5C87FCC3" w:rsidR="00F92C77" w:rsidRPr="00FD68F8" w:rsidRDefault="00F92C77" w:rsidP="00AA109C">
                          <w:pPr>
                            <w:rPr>
                              <w:rFonts w:ascii="Arial" w:hAnsi="Arial"/>
                              <w:b/>
                              <w:bCs/>
                              <w:color w:val="5DA0A2"/>
                              <w:sz w:val="52"/>
                              <w:szCs w:val="52"/>
                            </w:rPr>
                          </w:pPr>
                          <w:r w:rsidRPr="00FD68F8">
                            <w:rPr>
                              <w:rFonts w:ascii="Arial" w:hAnsi="Arial"/>
                              <w:b/>
                              <w:bCs/>
                              <w:color w:val="5DA0A2"/>
                              <w:sz w:val="52"/>
                              <w:szCs w:val="52"/>
                            </w:rPr>
                            <w:t>差旅和費用政策</w:t>
                          </w:r>
                        </w:p>
                      </w:txbxContent>
                    </v:textbox>
                  </v:shape>
                </w:pict>
              </mc:Fallback>
            </mc:AlternateContent>
          </w:r>
          <w:r w:rsidR="00177195" w:rsidRPr="00FD68F8">
            <w:rPr>
              <w:rFonts w:ascii="Arial" w:hAnsi="Arial"/>
            </w:rPr>
            <w:br w:type="page"/>
          </w:r>
        </w:p>
      </w:sdtContent>
    </w:sdt>
    <w:p w14:paraId="1ABA8857" w14:textId="10946706" w:rsidR="00A11DC7" w:rsidRPr="00FD68F8" w:rsidRDefault="00A11DC7" w:rsidP="00B23705">
      <w:pPr>
        <w:spacing w:before="200" w:after="0" w:line="240" w:lineRule="auto"/>
        <w:ind w:left="-90" w:right="-90"/>
        <w:jc w:val="center"/>
        <w:rPr>
          <w:rFonts w:ascii="Arial" w:hAnsi="Arial" w:cs="Helvetica"/>
          <w:b/>
          <w:bCs/>
          <w:color w:val="76A5AF"/>
          <w:sz w:val="28"/>
          <w:szCs w:val="28"/>
        </w:rPr>
      </w:pPr>
      <w:r w:rsidRPr="00FD68F8">
        <w:rPr>
          <w:rFonts w:ascii="Arial" w:hAnsi="Arial" w:cs="Helvetica"/>
          <w:b/>
          <w:caps/>
          <w:color w:val="76A5AF"/>
          <w:sz w:val="28"/>
          <w:szCs w:val="28"/>
        </w:rPr>
        <w:lastRenderedPageBreak/>
        <w:t>差旅和費用政策</w:t>
      </w:r>
    </w:p>
    <w:p w14:paraId="28410A34" w14:textId="77777777" w:rsidR="00B23705" w:rsidRPr="00FD68F8" w:rsidRDefault="00B23705" w:rsidP="00B23705">
      <w:pPr>
        <w:spacing w:before="200" w:after="0" w:line="240" w:lineRule="auto"/>
        <w:ind w:left="-90" w:right="-90"/>
        <w:jc w:val="center"/>
        <w:rPr>
          <w:rFonts w:ascii="Arial" w:hAnsi="Arial" w:cs="Helvetica"/>
          <w:b/>
          <w:bCs/>
          <w:color w:val="76A5AF"/>
          <w:sz w:val="28"/>
          <w:szCs w:val="28"/>
        </w:rPr>
      </w:pPr>
    </w:p>
    <w:p w14:paraId="603A058E" w14:textId="77777777" w:rsidR="00A11DC7" w:rsidRPr="00FD68F8" w:rsidRDefault="00A11DC7" w:rsidP="00A11DC7">
      <w:pPr>
        <w:spacing w:after="0" w:line="240" w:lineRule="auto"/>
        <w:rPr>
          <w:rFonts w:ascii="Arial" w:hAnsi="Arial" w:cs="Helvetica"/>
          <w:b/>
          <w:color w:val="76A5AF"/>
          <w:sz w:val="24"/>
          <w:szCs w:val="24"/>
        </w:rPr>
      </w:pPr>
      <w:r w:rsidRPr="00FD68F8">
        <w:rPr>
          <w:rFonts w:ascii="Arial" w:hAnsi="Arial" w:cs="Helvetica"/>
          <w:b/>
          <w:color w:val="76A5AF"/>
          <w:sz w:val="24"/>
          <w:szCs w:val="24"/>
        </w:rPr>
        <w:t>政策聲明</w:t>
      </w:r>
    </w:p>
    <w:p w14:paraId="2CF40D07" w14:textId="3708F7EE"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本政策規定在提交、審查和核准員工商業差旅、娛樂和其他自付費用報銷時應遵循的要求。如果員工不遵守差旅和費用政策，他們可能會受到延遲或扣留報銷和</w:t>
      </w:r>
      <w:r w:rsidRPr="00FD68F8">
        <w:rPr>
          <w:rFonts w:ascii="Arial" w:hAnsi="Arial" w:cs="Helvetica"/>
          <w:color w:val="000000"/>
        </w:rPr>
        <w:t>/</w:t>
      </w:r>
      <w:r w:rsidRPr="00FD68F8">
        <w:rPr>
          <w:rFonts w:ascii="Arial" w:hAnsi="Arial" w:cs="Helvetica"/>
          <w:color w:val="000000"/>
        </w:rPr>
        <w:t>或紀律處分。差許相關費用和其他費用不得用於不當影響任何第三方的決定或行動。更多資訊請參閱行為準則。此外，在與專業醫療保健人員</w:t>
      </w:r>
      <w:r w:rsidRPr="00FD68F8">
        <w:rPr>
          <w:rFonts w:ascii="Arial" w:hAnsi="Arial" w:cs="Helvetica"/>
          <w:color w:val="000000"/>
        </w:rPr>
        <w:t xml:space="preserve"> (</w:t>
      </w:r>
      <w:r w:rsidRPr="00FD68F8">
        <w:rPr>
          <w:rFonts w:ascii="Arial" w:hAnsi="Arial" w:cs="Helvetica"/>
          <w:color w:val="000000"/>
        </w:rPr>
        <w:t>「</w:t>
      </w:r>
      <w:r w:rsidRPr="00FD68F8">
        <w:rPr>
          <w:rFonts w:ascii="Arial" w:hAnsi="Arial" w:cs="Helvetica"/>
          <w:color w:val="000000"/>
        </w:rPr>
        <w:t>HCP</w:t>
      </w:r>
      <w:r w:rsidRPr="00FD68F8">
        <w:rPr>
          <w:rFonts w:ascii="Arial" w:hAnsi="Arial" w:cs="Helvetica"/>
          <w:color w:val="000000"/>
        </w:rPr>
        <w:t>」</w:t>
      </w:r>
      <w:r w:rsidRPr="00FD68F8">
        <w:rPr>
          <w:rFonts w:ascii="Arial" w:hAnsi="Arial" w:cs="Helvetica"/>
          <w:color w:val="000000"/>
        </w:rPr>
        <w:t xml:space="preserve">) </w:t>
      </w:r>
      <w:r w:rsidRPr="00FD68F8">
        <w:rPr>
          <w:rFonts w:ascii="Arial" w:hAnsi="Arial" w:cs="Helvetica"/>
          <w:color w:val="000000"/>
        </w:rPr>
        <w:t>和政府官員開展業務時，可能需要額外的指引或程序。對於這些互動，請參考</w:t>
      </w:r>
      <w:r w:rsidRPr="00FD68F8">
        <w:rPr>
          <w:rFonts w:ascii="Arial" w:hAnsi="Arial" w:cs="Helvetica"/>
          <w:color w:val="000000"/>
        </w:rPr>
        <w:t xml:space="preserve"> HCP </w:t>
      </w:r>
      <w:r w:rsidRPr="00FD68F8">
        <w:rPr>
          <w:rFonts w:ascii="Arial" w:hAnsi="Arial" w:cs="Helvetica"/>
          <w:color w:val="000000"/>
        </w:rPr>
        <w:t>和政府官員互動政策。</w:t>
      </w:r>
    </w:p>
    <w:p w14:paraId="29A4835C" w14:textId="77777777" w:rsidR="00A11DC7" w:rsidRPr="00FD68F8" w:rsidRDefault="00A11DC7" w:rsidP="00A11DC7">
      <w:pPr>
        <w:spacing w:after="0" w:line="240" w:lineRule="auto"/>
        <w:rPr>
          <w:rFonts w:ascii="Arial" w:hAnsi="Arial" w:cs="Helvetica"/>
          <w:sz w:val="24"/>
          <w:szCs w:val="24"/>
        </w:rPr>
      </w:pPr>
    </w:p>
    <w:p w14:paraId="275034A5" w14:textId="77777777" w:rsidR="00A11DC7" w:rsidRPr="00FD68F8" w:rsidRDefault="00A11DC7" w:rsidP="00A11DC7">
      <w:pPr>
        <w:spacing w:after="0" w:line="240" w:lineRule="auto"/>
        <w:rPr>
          <w:rFonts w:ascii="Arial" w:hAnsi="Arial" w:cs="Helvetica"/>
          <w:b/>
          <w:color w:val="76A5AF"/>
          <w:sz w:val="24"/>
          <w:szCs w:val="24"/>
        </w:rPr>
      </w:pPr>
      <w:r w:rsidRPr="00FD68F8">
        <w:rPr>
          <w:rFonts w:ascii="Arial" w:hAnsi="Arial" w:cs="Helvetica"/>
          <w:b/>
          <w:color w:val="76A5AF"/>
          <w:sz w:val="24"/>
          <w:szCs w:val="24"/>
        </w:rPr>
        <w:t>目的</w:t>
      </w:r>
    </w:p>
    <w:p w14:paraId="4B0057B6" w14:textId="6F3DB96F"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本政策為員工提供關於哪些差許、娛樂和其他自付費用可以報銷的指引，並解釋他們與提交報銷費用相關的責任。該政策還有助於確保提交報銷的差旅、娛樂和其他自付費用具有合法的商業目的和充足的支援文件檔案。</w:t>
      </w:r>
    </w:p>
    <w:p w14:paraId="6731BCAD" w14:textId="77777777" w:rsidR="00A11DC7" w:rsidRPr="00FD68F8" w:rsidRDefault="00A11DC7" w:rsidP="00A11DC7">
      <w:pPr>
        <w:spacing w:after="0" w:line="240" w:lineRule="auto"/>
        <w:rPr>
          <w:rFonts w:ascii="Arial" w:hAnsi="Arial" w:cs="Helvetica"/>
          <w:sz w:val="24"/>
          <w:szCs w:val="24"/>
        </w:rPr>
      </w:pPr>
    </w:p>
    <w:p w14:paraId="7A2037B3" w14:textId="77777777" w:rsidR="00A11DC7" w:rsidRPr="00FD68F8" w:rsidRDefault="00A11DC7" w:rsidP="00A11DC7">
      <w:pPr>
        <w:spacing w:after="0" w:line="240" w:lineRule="auto"/>
        <w:rPr>
          <w:rFonts w:ascii="Arial" w:hAnsi="Arial" w:cs="Helvetica"/>
          <w:b/>
          <w:color w:val="76A5AF"/>
          <w:sz w:val="24"/>
          <w:szCs w:val="24"/>
        </w:rPr>
      </w:pPr>
      <w:r w:rsidRPr="00FD68F8">
        <w:rPr>
          <w:rFonts w:ascii="Arial" w:hAnsi="Arial" w:cs="Helvetica"/>
          <w:b/>
          <w:color w:val="76A5AF"/>
          <w:sz w:val="24"/>
          <w:szCs w:val="24"/>
        </w:rPr>
        <w:t>指引</w:t>
      </w:r>
    </w:p>
    <w:p w14:paraId="4105BBB9" w14:textId="1A330F8A" w:rsidR="00A11DC7" w:rsidRPr="00FD68F8" w:rsidRDefault="00A11DC7" w:rsidP="009D1883">
      <w:pPr>
        <w:numPr>
          <w:ilvl w:val="0"/>
          <w:numId w:val="39"/>
        </w:numPr>
        <w:spacing w:after="60" w:line="240" w:lineRule="auto"/>
        <w:textAlignment w:val="baseline"/>
        <w:rPr>
          <w:rFonts w:ascii="Arial" w:hAnsi="Arial" w:cs="Helvetica"/>
          <w:color w:val="000000"/>
        </w:rPr>
      </w:pPr>
      <w:r w:rsidRPr="00FD68F8">
        <w:rPr>
          <w:rFonts w:ascii="Arial" w:hAnsi="Arial" w:cs="Helvetica"/>
          <w:color w:val="000000"/>
        </w:rPr>
        <w:t>個人費用（例如與家庭成員差旅有關的費用）絕對不能報銷。</w:t>
      </w:r>
    </w:p>
    <w:p w14:paraId="13FF7F0D" w14:textId="0A45DE3A" w:rsidR="00A11DC7" w:rsidRPr="00FD68F8" w:rsidRDefault="00A11DC7" w:rsidP="009D1883">
      <w:pPr>
        <w:numPr>
          <w:ilvl w:val="0"/>
          <w:numId w:val="39"/>
        </w:numPr>
        <w:spacing w:after="60" w:line="240" w:lineRule="auto"/>
        <w:textAlignment w:val="baseline"/>
        <w:rPr>
          <w:rFonts w:ascii="Arial" w:hAnsi="Arial" w:cs="Helvetica"/>
          <w:color w:val="000000"/>
        </w:rPr>
      </w:pPr>
      <w:r w:rsidRPr="00FD68F8">
        <w:rPr>
          <w:rFonts w:ascii="Arial" w:hAnsi="Arial" w:cs="Helvetica"/>
          <w:color w:val="000000"/>
        </w:rPr>
        <w:t>在可能的情況下，應提前為旅行（例如機票）付費以將成本降至最低。</w:t>
      </w:r>
    </w:p>
    <w:p w14:paraId="4BB9DD34" w14:textId="49294704" w:rsidR="00A11DC7" w:rsidRPr="00FD68F8" w:rsidRDefault="00A11DC7" w:rsidP="009D1883">
      <w:pPr>
        <w:numPr>
          <w:ilvl w:val="0"/>
          <w:numId w:val="39"/>
        </w:numPr>
        <w:spacing w:after="60" w:line="240" w:lineRule="auto"/>
        <w:textAlignment w:val="baseline"/>
        <w:rPr>
          <w:rFonts w:ascii="Arial" w:hAnsi="Arial" w:cs="Helvetica"/>
          <w:color w:val="000000"/>
        </w:rPr>
      </w:pPr>
      <w:r w:rsidRPr="00FD68F8">
        <w:rPr>
          <w:rFonts w:ascii="Arial" w:hAnsi="Arial" w:cs="Helvetica"/>
          <w:color w:val="000000"/>
        </w:rPr>
        <w:t>在可能的情況下，應使用更實惠的選擇（例如，在類似時間範圍內降落的更便宜航班或飛往類似當地機場的更便宜航班）。</w:t>
      </w:r>
    </w:p>
    <w:p w14:paraId="3467F8AC" w14:textId="19C2E0C6" w:rsidR="00A11DC7" w:rsidRPr="00FD68F8" w:rsidRDefault="00A11DC7" w:rsidP="009D1883">
      <w:pPr>
        <w:numPr>
          <w:ilvl w:val="0"/>
          <w:numId w:val="39"/>
        </w:numPr>
        <w:spacing w:after="60" w:line="240" w:lineRule="auto"/>
        <w:textAlignment w:val="baseline"/>
        <w:rPr>
          <w:rFonts w:ascii="Arial" w:hAnsi="Arial" w:cs="Helvetica"/>
          <w:color w:val="000000"/>
        </w:rPr>
      </w:pPr>
      <w:r w:rsidRPr="00FD68F8">
        <w:rPr>
          <w:rFonts w:ascii="Arial" w:hAnsi="Arial" w:cs="Helvetica"/>
          <w:color w:val="000000"/>
        </w:rPr>
        <w:t>所有費用都應通過既定的內部核准流程進行核准。</w:t>
      </w:r>
    </w:p>
    <w:p w14:paraId="13BB9DBA" w14:textId="6F5C7217" w:rsidR="00A11DC7" w:rsidRPr="00FD68F8" w:rsidRDefault="00A11DC7" w:rsidP="009D1883">
      <w:pPr>
        <w:numPr>
          <w:ilvl w:val="0"/>
          <w:numId w:val="39"/>
        </w:numPr>
        <w:spacing w:after="60" w:line="240" w:lineRule="auto"/>
        <w:textAlignment w:val="baseline"/>
        <w:rPr>
          <w:rFonts w:ascii="Arial" w:hAnsi="Arial" w:cs="Helvetica"/>
          <w:color w:val="000000"/>
        </w:rPr>
      </w:pPr>
      <w:r w:rsidRPr="00FD68F8">
        <w:rPr>
          <w:rFonts w:ascii="Arial" w:hAnsi="Arial" w:cs="Helvetica"/>
          <w:color w:val="000000"/>
        </w:rPr>
        <w:t>如果小額現金用於任何差旅或娛樂費用，請參閱小額現金指引。</w:t>
      </w:r>
    </w:p>
    <w:p w14:paraId="1F9EA7BD" w14:textId="2DAABB45" w:rsidR="00A11DC7" w:rsidRPr="00FD68F8" w:rsidRDefault="00A11DC7" w:rsidP="00A11DC7">
      <w:pPr>
        <w:numPr>
          <w:ilvl w:val="0"/>
          <w:numId w:val="39"/>
        </w:numPr>
        <w:spacing w:after="0" w:line="240" w:lineRule="auto"/>
        <w:textAlignment w:val="baseline"/>
        <w:rPr>
          <w:rFonts w:ascii="Arial" w:hAnsi="Arial" w:cs="Helvetica"/>
          <w:color w:val="000000"/>
        </w:rPr>
      </w:pPr>
      <w:r w:rsidRPr="00FD68F8">
        <w:rPr>
          <w:rFonts w:ascii="Arial" w:hAnsi="Arial" w:cs="Helvetica"/>
          <w:color w:val="000000"/>
        </w:rPr>
        <w:t>必須通過既定的內部核准程序預先核准給員工的墊款。</w:t>
      </w:r>
    </w:p>
    <w:p w14:paraId="2495B5DC" w14:textId="77777777" w:rsidR="00A11DC7" w:rsidRPr="00FD68F8" w:rsidRDefault="00A11DC7" w:rsidP="00A11DC7">
      <w:pPr>
        <w:spacing w:after="0" w:line="240" w:lineRule="auto"/>
        <w:rPr>
          <w:rFonts w:ascii="Arial" w:hAnsi="Arial" w:cs="Helvetica"/>
          <w:sz w:val="24"/>
          <w:szCs w:val="24"/>
        </w:rPr>
      </w:pPr>
    </w:p>
    <w:p w14:paraId="1E6E753E" w14:textId="77777777" w:rsidR="00A11DC7" w:rsidRPr="00FD68F8" w:rsidRDefault="00A11DC7" w:rsidP="009D1883">
      <w:pPr>
        <w:spacing w:after="0" w:line="240" w:lineRule="auto"/>
        <w:rPr>
          <w:rFonts w:ascii="Arial" w:hAnsi="Arial" w:cs="Helvetica"/>
          <w:b/>
          <w:color w:val="76A5AF"/>
          <w:sz w:val="24"/>
          <w:szCs w:val="24"/>
        </w:rPr>
      </w:pPr>
      <w:r w:rsidRPr="00FD68F8">
        <w:rPr>
          <w:rFonts w:ascii="Arial" w:hAnsi="Arial" w:cs="Helvetica"/>
          <w:b/>
          <w:color w:val="76A5AF"/>
          <w:sz w:val="24"/>
          <w:szCs w:val="24"/>
        </w:rPr>
        <w:t>文件檔案要求</w:t>
      </w:r>
    </w:p>
    <w:p w14:paraId="0E948778" w14:textId="4DA827D2" w:rsidR="00A11DC7" w:rsidRPr="00FD68F8" w:rsidRDefault="00A11DC7" w:rsidP="009D1883">
      <w:pPr>
        <w:numPr>
          <w:ilvl w:val="0"/>
          <w:numId w:val="40"/>
        </w:numPr>
        <w:spacing w:after="60" w:line="240" w:lineRule="auto"/>
        <w:textAlignment w:val="baseline"/>
        <w:rPr>
          <w:rFonts w:ascii="Arial" w:hAnsi="Arial" w:cs="Helvetica"/>
          <w:color w:val="000000"/>
        </w:rPr>
      </w:pPr>
      <w:r w:rsidRPr="00FD68F8">
        <w:rPr>
          <w:rFonts w:ascii="Arial" w:hAnsi="Arial" w:cs="Helvetica"/>
          <w:color w:val="000000"/>
        </w:rPr>
        <w:t>所有業務和娛樂費用都應清楚地記錄在費用報告表中，並具有明確的業務目的。</w:t>
      </w:r>
    </w:p>
    <w:p w14:paraId="731DC60E" w14:textId="77777777" w:rsidR="00A11DC7" w:rsidRPr="00FD68F8" w:rsidRDefault="00A11DC7" w:rsidP="009D1883">
      <w:pPr>
        <w:numPr>
          <w:ilvl w:val="0"/>
          <w:numId w:val="40"/>
        </w:numPr>
        <w:spacing w:after="60" w:line="240" w:lineRule="auto"/>
        <w:textAlignment w:val="baseline"/>
        <w:rPr>
          <w:rFonts w:ascii="Arial" w:hAnsi="Arial" w:cs="Helvetica"/>
          <w:color w:val="000000"/>
        </w:rPr>
      </w:pPr>
      <w:r w:rsidRPr="00FD68F8">
        <w:rPr>
          <w:rFonts w:ascii="Arial" w:hAnsi="Arial" w:cs="Helvetica"/>
          <w:color w:val="000000"/>
        </w:rPr>
        <w:t>員工應保留所有相關文件檔案（例如，發票、核准、與會者名單），並應在其費用報銷請求中提供此資訊。</w:t>
      </w:r>
    </w:p>
    <w:p w14:paraId="58440185" w14:textId="208E4178" w:rsidR="00A11DC7" w:rsidRPr="00FD68F8" w:rsidRDefault="00A11DC7" w:rsidP="009D1883">
      <w:pPr>
        <w:numPr>
          <w:ilvl w:val="0"/>
          <w:numId w:val="40"/>
        </w:numPr>
        <w:spacing w:after="60" w:line="240" w:lineRule="auto"/>
        <w:textAlignment w:val="baseline"/>
        <w:rPr>
          <w:rFonts w:ascii="Arial" w:hAnsi="Arial" w:cs="Helvetica"/>
          <w:color w:val="000000"/>
        </w:rPr>
      </w:pPr>
      <w:r w:rsidRPr="00FD68F8">
        <w:rPr>
          <w:rFonts w:ascii="Arial" w:hAnsi="Arial" w:cs="Helvetica"/>
          <w:color w:val="000000"/>
        </w:rPr>
        <w:t>所有費用必須提交收據或發票。</w:t>
      </w:r>
    </w:p>
    <w:p w14:paraId="43FB1DAA" w14:textId="77777777" w:rsidR="00A11DC7" w:rsidRPr="00FD68F8" w:rsidRDefault="00A11DC7" w:rsidP="00A11DC7">
      <w:pPr>
        <w:numPr>
          <w:ilvl w:val="0"/>
          <w:numId w:val="40"/>
        </w:numPr>
        <w:spacing w:after="0" w:line="240" w:lineRule="auto"/>
        <w:textAlignment w:val="baseline"/>
        <w:rPr>
          <w:rFonts w:ascii="Arial" w:hAnsi="Arial" w:cs="Helvetica"/>
          <w:color w:val="000000"/>
        </w:rPr>
      </w:pPr>
      <w:r w:rsidRPr="00FD68F8">
        <w:rPr>
          <w:rFonts w:ascii="Arial" w:hAnsi="Arial" w:cs="Helvetica"/>
          <w:color w:val="000000"/>
          <w:sz w:val="21"/>
          <w:szCs w:val="21"/>
          <w:shd w:val="clear" w:color="auto" w:fill="FFFFFF"/>
        </w:rPr>
        <w:t>差旅費用的其他支援文件檔案應包括：</w:t>
      </w:r>
    </w:p>
    <w:p w14:paraId="13ADCE24" w14:textId="1CCF6C58" w:rsidR="00A11DC7" w:rsidRPr="00FD68F8" w:rsidRDefault="00A11DC7" w:rsidP="00A11DC7">
      <w:pPr>
        <w:pStyle w:val="ListParagraph"/>
        <w:numPr>
          <w:ilvl w:val="1"/>
          <w:numId w:val="40"/>
        </w:numPr>
        <w:shd w:val="clear" w:color="auto" w:fill="FFFFFF"/>
        <w:spacing w:after="0" w:line="240" w:lineRule="auto"/>
        <w:ind w:left="1260"/>
        <w:textAlignment w:val="baseline"/>
        <w:rPr>
          <w:rFonts w:ascii="Arial" w:hAnsi="Arial" w:cs="Helvetica"/>
          <w:color w:val="000000"/>
          <w:sz w:val="21"/>
          <w:szCs w:val="21"/>
        </w:rPr>
      </w:pPr>
      <w:r w:rsidRPr="00FD68F8">
        <w:rPr>
          <w:rFonts w:ascii="Arial" w:hAnsi="Arial" w:cs="Helvetica"/>
          <w:color w:val="000000"/>
          <w:sz w:val="21"/>
          <w:szCs w:val="21"/>
          <w:shd w:val="clear" w:color="auto" w:fill="FFFFFF"/>
        </w:rPr>
        <w:t>收據副本，包括明細收據和信用卡收據副本。</w:t>
      </w:r>
    </w:p>
    <w:p w14:paraId="0DC9E438" w14:textId="288494A0" w:rsidR="00A11DC7" w:rsidRPr="00FD68F8" w:rsidRDefault="00A11DC7" w:rsidP="00A11DC7">
      <w:pPr>
        <w:pStyle w:val="ListParagraph"/>
        <w:numPr>
          <w:ilvl w:val="1"/>
          <w:numId w:val="40"/>
        </w:numPr>
        <w:shd w:val="clear" w:color="auto" w:fill="FFFFFF"/>
        <w:spacing w:after="0" w:line="240" w:lineRule="auto"/>
        <w:ind w:left="1260"/>
        <w:textAlignment w:val="baseline"/>
        <w:rPr>
          <w:rFonts w:ascii="Arial" w:hAnsi="Arial" w:cs="Helvetica"/>
          <w:color w:val="000000"/>
          <w:sz w:val="21"/>
          <w:szCs w:val="21"/>
          <w:shd w:val="clear" w:color="auto" w:fill="FFFFFF"/>
        </w:rPr>
      </w:pPr>
      <w:r w:rsidRPr="00FD68F8">
        <w:rPr>
          <w:rFonts w:ascii="Arial" w:hAnsi="Arial" w:cs="Helvetica"/>
          <w:color w:val="000000"/>
          <w:sz w:val="21"/>
          <w:szCs w:val="21"/>
          <w:shd w:val="clear" w:color="auto" w:fill="FFFFFF"/>
        </w:rPr>
        <w:t>參加者人數及其姓名（包括實體</w:t>
      </w:r>
      <w:r w:rsidRPr="00FD68F8">
        <w:rPr>
          <w:rFonts w:ascii="Arial" w:hAnsi="Arial" w:cs="Helvetica"/>
          <w:color w:val="000000"/>
          <w:sz w:val="21"/>
          <w:szCs w:val="21"/>
          <w:shd w:val="clear" w:color="auto" w:fill="FFFFFF"/>
        </w:rPr>
        <w:t>/</w:t>
      </w:r>
      <w:r w:rsidRPr="00FD68F8">
        <w:rPr>
          <w:rFonts w:ascii="Arial" w:hAnsi="Arial" w:cs="Helvetica"/>
          <w:color w:val="000000"/>
          <w:sz w:val="21"/>
          <w:szCs w:val="21"/>
          <w:shd w:val="clear" w:color="auto" w:fill="FFFFFF"/>
        </w:rPr>
        <w:t>醫院隸屬關係）。</w:t>
      </w:r>
    </w:p>
    <w:p w14:paraId="0E7C9B75" w14:textId="0F525CBB" w:rsidR="00A11DC7" w:rsidRPr="00FD68F8" w:rsidRDefault="00A11DC7" w:rsidP="00A11DC7">
      <w:pPr>
        <w:pStyle w:val="ListParagraph"/>
        <w:numPr>
          <w:ilvl w:val="1"/>
          <w:numId w:val="40"/>
        </w:numPr>
        <w:shd w:val="clear" w:color="auto" w:fill="FFFFFF"/>
        <w:spacing w:after="0" w:line="240" w:lineRule="auto"/>
        <w:ind w:left="1260"/>
        <w:textAlignment w:val="baseline"/>
        <w:rPr>
          <w:rFonts w:ascii="Arial" w:hAnsi="Arial" w:cs="Helvetica"/>
          <w:color w:val="000000"/>
          <w:sz w:val="21"/>
          <w:szCs w:val="21"/>
          <w:shd w:val="clear" w:color="auto" w:fill="FFFFFF"/>
        </w:rPr>
      </w:pPr>
      <w:r w:rsidRPr="00FD68F8">
        <w:rPr>
          <w:rFonts w:ascii="Arial" w:hAnsi="Arial" w:cs="Helvetica"/>
          <w:color w:val="000000"/>
          <w:sz w:val="21"/>
          <w:szCs w:val="21"/>
          <w:shd w:val="clear" w:color="auto" w:fill="FFFFFF"/>
        </w:rPr>
        <w:t>差旅的透明商業目的（例如討論了什麼產品）。</w:t>
      </w:r>
      <w:r w:rsidRPr="00FD68F8">
        <w:rPr>
          <w:rFonts w:ascii="Arial" w:hAnsi="Arial"/>
        </w:rPr>
        <w:br/>
      </w:r>
    </w:p>
    <w:p w14:paraId="5D649864" w14:textId="7605EB3A" w:rsidR="00A11DC7" w:rsidRPr="00FD68F8" w:rsidRDefault="00A11DC7" w:rsidP="00A11DC7">
      <w:pPr>
        <w:spacing w:after="0" w:line="240" w:lineRule="auto"/>
        <w:rPr>
          <w:rFonts w:ascii="Arial" w:hAnsi="Arial" w:cs="Helvetica"/>
          <w:b/>
          <w:color w:val="76A5AF"/>
          <w:sz w:val="24"/>
          <w:szCs w:val="24"/>
        </w:rPr>
      </w:pPr>
      <w:r w:rsidRPr="00FD68F8">
        <w:rPr>
          <w:rFonts w:ascii="Arial" w:hAnsi="Arial" w:cs="Helvetica"/>
          <w:b/>
          <w:color w:val="76A5AF"/>
          <w:sz w:val="24"/>
          <w:szCs w:val="24"/>
        </w:rPr>
        <w:t>費用報告提交和核准程序</w:t>
      </w:r>
    </w:p>
    <w:p w14:paraId="0791D23A" w14:textId="716D9C45" w:rsidR="00415B36" w:rsidRPr="00FD68F8" w:rsidRDefault="00A11DC7" w:rsidP="00D20BBD">
      <w:pPr>
        <w:numPr>
          <w:ilvl w:val="0"/>
          <w:numId w:val="42"/>
        </w:numPr>
        <w:spacing w:after="60" w:line="240" w:lineRule="auto"/>
        <w:textAlignment w:val="baseline"/>
        <w:rPr>
          <w:rFonts w:ascii="Arial" w:hAnsi="Arial" w:cs="Helvetica"/>
          <w:color w:val="000000"/>
        </w:rPr>
      </w:pPr>
      <w:r w:rsidRPr="00FD68F8">
        <w:rPr>
          <w:rFonts w:ascii="Arial" w:hAnsi="Arial" w:cs="Helvetica"/>
          <w:color w:val="000000"/>
        </w:rPr>
        <w:t>員工在產生超過</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插入閾值金額和貨幣</w:t>
      </w:r>
      <w:r w:rsidRPr="00FD68F8">
        <w:rPr>
          <w:rFonts w:ascii="Arial" w:hAnsi="Arial" w:cs="Helvetica"/>
          <w:b/>
          <w:bCs/>
          <w:color w:val="000000"/>
          <w:shd w:val="clear" w:color="auto" w:fill="FFFF00"/>
        </w:rPr>
        <w:t>]</w:t>
      </w:r>
      <w:r w:rsidRPr="00FD68F8">
        <w:rPr>
          <w:rFonts w:ascii="Arial" w:hAnsi="Arial" w:cs="Helvetica"/>
          <w:color w:val="000000"/>
        </w:rPr>
        <w:t>的差旅費用前，應取得預先核准。所有娛樂費用必須通過既定的內部核准流程進行預先核准。</w:t>
      </w:r>
    </w:p>
    <w:p w14:paraId="17E20561" w14:textId="45324D46" w:rsidR="00A11DC7" w:rsidRPr="00FD68F8" w:rsidRDefault="00A11DC7" w:rsidP="00D20BBD">
      <w:pPr>
        <w:numPr>
          <w:ilvl w:val="0"/>
          <w:numId w:val="42"/>
        </w:numPr>
        <w:spacing w:after="60" w:line="240" w:lineRule="auto"/>
        <w:textAlignment w:val="baseline"/>
        <w:rPr>
          <w:rFonts w:ascii="Arial" w:hAnsi="Arial" w:cs="Helvetica"/>
          <w:color w:val="000000"/>
        </w:rPr>
      </w:pPr>
      <w:r w:rsidRPr="00FD68F8">
        <w:rPr>
          <w:rFonts w:ascii="Arial" w:hAnsi="Arial" w:cs="Helvetica"/>
          <w:color w:val="000000"/>
        </w:rPr>
        <w:t>費用報告和報銷申請應通過適當的內部流程，在</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插入天數（例如，</w:t>
      </w:r>
      <w:r w:rsidRPr="00FD68F8">
        <w:rPr>
          <w:rFonts w:ascii="Arial" w:hAnsi="Arial" w:cs="Helvetica"/>
          <w:b/>
          <w:bCs/>
          <w:color w:val="000000"/>
          <w:shd w:val="clear" w:color="auto" w:fill="FFFF00"/>
        </w:rPr>
        <w:t>30</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w:t>
      </w:r>
      <w:r w:rsidRPr="00FD68F8">
        <w:rPr>
          <w:rFonts w:ascii="Arial" w:hAnsi="Arial" w:cs="Helvetica"/>
          <w:color w:val="000000"/>
        </w:rPr>
        <w:t>天內提交，確保包括所有適當的文件檔案。</w:t>
      </w:r>
    </w:p>
    <w:p w14:paraId="54F51ECC" w14:textId="08F22386" w:rsidR="00A11DC7" w:rsidRPr="00FD68F8" w:rsidRDefault="00A11DC7" w:rsidP="00A11DC7">
      <w:pPr>
        <w:numPr>
          <w:ilvl w:val="0"/>
          <w:numId w:val="42"/>
        </w:numPr>
        <w:spacing w:after="0" w:line="240" w:lineRule="auto"/>
        <w:textAlignment w:val="baseline"/>
        <w:rPr>
          <w:rFonts w:ascii="Arial" w:hAnsi="Arial" w:cs="Helvetica"/>
          <w:color w:val="000000"/>
        </w:rPr>
      </w:pPr>
      <w:r w:rsidRPr="00FD68F8">
        <w:rPr>
          <w:rFonts w:ascii="Arial" w:hAnsi="Arial" w:cs="Helvetica"/>
          <w:color w:val="000000"/>
        </w:rPr>
        <w:t>核准者應：</w:t>
      </w:r>
    </w:p>
    <w:p w14:paraId="5AAB59AA" w14:textId="4623A585" w:rsidR="00A11DC7" w:rsidRPr="00FD68F8" w:rsidRDefault="00876673" w:rsidP="00A11DC7">
      <w:pPr>
        <w:numPr>
          <w:ilvl w:val="1"/>
          <w:numId w:val="43"/>
        </w:numPr>
        <w:spacing w:after="0" w:line="240" w:lineRule="auto"/>
        <w:textAlignment w:val="baseline"/>
        <w:rPr>
          <w:rFonts w:ascii="Arial" w:hAnsi="Arial" w:cs="Helvetica"/>
          <w:color w:val="000000"/>
        </w:rPr>
      </w:pPr>
      <w:r w:rsidRPr="00FD68F8">
        <w:rPr>
          <w:rFonts w:ascii="Arial" w:hAnsi="Arial" w:cs="Helvetica"/>
          <w:color w:val="000000"/>
        </w:rPr>
        <w:t>確保提交的差旅、娛樂和所有其他自付費用是合理的、必要的，並且如果需要時得到預先核准。</w:t>
      </w:r>
    </w:p>
    <w:p w14:paraId="7A9BBBA0" w14:textId="52E145D6" w:rsidR="00A11DC7" w:rsidRPr="00FD68F8" w:rsidRDefault="00876673" w:rsidP="00A11DC7">
      <w:pPr>
        <w:numPr>
          <w:ilvl w:val="1"/>
          <w:numId w:val="43"/>
        </w:numPr>
        <w:spacing w:after="0" w:line="240" w:lineRule="auto"/>
        <w:textAlignment w:val="baseline"/>
        <w:rPr>
          <w:rFonts w:ascii="Arial" w:hAnsi="Arial" w:cs="Helvetica"/>
          <w:color w:val="000000"/>
        </w:rPr>
      </w:pPr>
      <w:r w:rsidRPr="00FD68F8">
        <w:rPr>
          <w:rFonts w:ascii="Arial" w:hAnsi="Arial" w:cs="Helvetica"/>
          <w:color w:val="000000"/>
        </w:rPr>
        <w:t>確保費用具有明確且記錄在案的業務目的。</w:t>
      </w:r>
    </w:p>
    <w:p w14:paraId="4379E668" w14:textId="51045714" w:rsidR="00A11DC7" w:rsidRPr="00FD68F8" w:rsidRDefault="00876673" w:rsidP="00A11DC7">
      <w:pPr>
        <w:numPr>
          <w:ilvl w:val="1"/>
          <w:numId w:val="43"/>
        </w:numPr>
        <w:spacing w:after="0" w:line="240" w:lineRule="auto"/>
        <w:textAlignment w:val="baseline"/>
        <w:rPr>
          <w:rFonts w:ascii="Arial" w:hAnsi="Arial" w:cs="Helvetica"/>
          <w:color w:val="000000"/>
        </w:rPr>
      </w:pPr>
      <w:r w:rsidRPr="00FD68F8">
        <w:rPr>
          <w:rFonts w:ascii="Arial" w:hAnsi="Arial" w:cs="Helvetica"/>
          <w:color w:val="000000"/>
        </w:rPr>
        <w:t>確保已獲得適當的預先核准（必要時）。</w:t>
      </w:r>
    </w:p>
    <w:p w14:paraId="3EC1A217" w14:textId="08E00F9B" w:rsidR="00A11DC7" w:rsidRPr="00FD68F8" w:rsidRDefault="00876673" w:rsidP="00A11DC7">
      <w:pPr>
        <w:numPr>
          <w:ilvl w:val="1"/>
          <w:numId w:val="43"/>
        </w:numPr>
        <w:spacing w:after="0" w:line="240" w:lineRule="auto"/>
        <w:textAlignment w:val="baseline"/>
        <w:rPr>
          <w:rFonts w:ascii="Arial" w:hAnsi="Arial" w:cs="Helvetica"/>
          <w:color w:val="000000"/>
        </w:rPr>
      </w:pPr>
      <w:r w:rsidRPr="00FD68F8">
        <w:rPr>
          <w:rFonts w:ascii="Arial" w:hAnsi="Arial" w:cs="Helvetica"/>
          <w:color w:val="000000"/>
        </w:rPr>
        <w:t>及時核准和提交報銷費用。</w:t>
      </w:r>
    </w:p>
    <w:p w14:paraId="25743256" w14:textId="118D1DF3" w:rsidR="00A11DC7" w:rsidRPr="00FD68F8" w:rsidRDefault="00A11DC7" w:rsidP="00A11DC7">
      <w:pPr>
        <w:spacing w:after="0" w:line="240" w:lineRule="auto"/>
        <w:rPr>
          <w:rFonts w:ascii="Arial" w:hAnsi="Arial" w:cs="Helvetica"/>
          <w:sz w:val="24"/>
          <w:szCs w:val="24"/>
        </w:rPr>
      </w:pPr>
    </w:p>
    <w:p w14:paraId="75BBC8E2" w14:textId="51128555" w:rsidR="00A11DC7" w:rsidRPr="00FD68F8" w:rsidRDefault="00A11DC7" w:rsidP="00FD68F8">
      <w:pPr>
        <w:keepNext/>
        <w:keepLines/>
        <w:spacing w:after="120" w:line="240" w:lineRule="auto"/>
        <w:rPr>
          <w:rFonts w:ascii="Arial" w:hAnsi="Arial" w:cs="Helvetica"/>
          <w:sz w:val="24"/>
          <w:szCs w:val="24"/>
        </w:rPr>
      </w:pPr>
      <w:r w:rsidRPr="00FD68F8">
        <w:rPr>
          <w:rFonts w:ascii="Arial" w:hAnsi="Arial" w:cs="Helvetica"/>
          <w:b/>
          <w:color w:val="76A5AF"/>
          <w:sz w:val="24"/>
          <w:szCs w:val="24"/>
        </w:rPr>
        <w:t>費用類型規則和限制</w:t>
      </w:r>
    </w:p>
    <w:p w14:paraId="4016766B" w14:textId="77777777" w:rsidR="00A11DC7" w:rsidRPr="00FD68F8" w:rsidRDefault="00A11DC7" w:rsidP="00A11DC7">
      <w:pPr>
        <w:spacing w:after="0" w:line="240" w:lineRule="auto"/>
        <w:rPr>
          <w:rFonts w:ascii="Arial" w:hAnsi="Arial" w:cs="Helvetica"/>
          <w:b/>
          <w:color w:val="76A5AF"/>
          <w:szCs w:val="24"/>
          <w:u w:val="single"/>
        </w:rPr>
      </w:pPr>
      <w:r w:rsidRPr="00FD68F8">
        <w:rPr>
          <w:rFonts w:ascii="Arial" w:hAnsi="Arial" w:cs="Helvetica"/>
          <w:b/>
          <w:color w:val="76A5AF"/>
          <w:szCs w:val="24"/>
          <w:u w:val="single"/>
        </w:rPr>
        <w:t>用餐和住宿費用：</w:t>
      </w:r>
    </w:p>
    <w:p w14:paraId="38C9CB80" w14:textId="70DD94AB" w:rsidR="00A11DC7" w:rsidRPr="00FD68F8" w:rsidRDefault="00A11DC7" w:rsidP="00A11DC7">
      <w:pPr>
        <w:numPr>
          <w:ilvl w:val="0"/>
          <w:numId w:val="44"/>
        </w:numPr>
        <w:spacing w:after="0" w:line="240" w:lineRule="auto"/>
        <w:textAlignment w:val="baseline"/>
        <w:rPr>
          <w:rFonts w:ascii="Arial" w:hAnsi="Arial" w:cs="Helvetica"/>
          <w:color w:val="000000"/>
        </w:rPr>
      </w:pPr>
      <w:r w:rsidRPr="00FD68F8">
        <w:rPr>
          <w:rFonts w:ascii="Arial" w:hAnsi="Arial" w:cs="Helvetica"/>
          <w:color w:val="000000"/>
          <w:u w:val="single"/>
        </w:rPr>
        <w:t>用餐</w:t>
      </w:r>
      <w:r w:rsidRPr="00FD68F8">
        <w:rPr>
          <w:rFonts w:ascii="Arial" w:hAnsi="Arial" w:cs="Helvetica"/>
          <w:color w:val="000000"/>
        </w:rPr>
        <w:t xml:space="preserve">- </w:t>
      </w:r>
      <w:r w:rsidRPr="00FD68F8">
        <w:rPr>
          <w:rFonts w:ascii="Arial" w:hAnsi="Arial" w:cs="Helvetica"/>
          <w:color w:val="000000"/>
        </w:rPr>
        <w:t>因公司業務出差的員工可能會在當地用餐限制範圍內支付合理且適度的用餐費用。</w:t>
      </w:r>
      <w:r w:rsidR="00FD68F8" w:rsidRPr="00FD68F8">
        <w:rPr>
          <w:rFonts w:ascii="Arial" w:hAnsi="Arial" w:cs="Helvetica"/>
          <w:color w:val="000000"/>
        </w:rPr>
        <w:br/>
      </w:r>
      <w:r w:rsidRPr="00FD68F8">
        <w:rPr>
          <w:rFonts w:ascii="Arial" w:hAnsi="Arial" w:cs="Helvetica"/>
          <w:color w:val="000000"/>
        </w:rPr>
        <w:t>用餐也應在適當的場所進行。用餐限制如下：</w:t>
      </w:r>
    </w:p>
    <w:p w14:paraId="3090C52B" w14:textId="77777777" w:rsidR="00A11DC7" w:rsidRPr="00FD68F8" w:rsidRDefault="00A11DC7" w:rsidP="00A11DC7">
      <w:pPr>
        <w:spacing w:after="0" w:line="240" w:lineRule="auto"/>
        <w:rPr>
          <w:rFonts w:ascii="Arial" w:hAnsi="Arial" w:cs="Helvetica"/>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89"/>
        <w:gridCol w:w="2989"/>
      </w:tblGrid>
      <w:tr w:rsidR="00A11DC7" w:rsidRPr="00FD68F8"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b/>
                <w:bCs/>
                <w:color w:val="000000"/>
              </w:rPr>
              <w:t>與非</w:t>
            </w:r>
            <w:r w:rsidRPr="00FD68F8">
              <w:rPr>
                <w:rFonts w:ascii="Arial" w:hAnsi="Arial" w:cs="Helvetica"/>
                <w:b/>
                <w:bCs/>
                <w:color w:val="000000"/>
              </w:rPr>
              <w:t xml:space="preserve"> HCP </w:t>
            </w:r>
            <w:r w:rsidRPr="00FD68F8">
              <w:rPr>
                <w:rFonts w:ascii="Arial" w:hAnsi="Arial" w:cs="Helvetica"/>
                <w:b/>
                <w:bCs/>
                <w:color w:val="000000"/>
              </w:rPr>
              <w:t>一起用餐：</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b/>
                <w:bCs/>
                <w:i/>
                <w:iCs/>
                <w:color w:val="000000"/>
              </w:rPr>
              <w:t>與</w:t>
            </w:r>
            <w:r w:rsidRPr="00FD68F8">
              <w:rPr>
                <w:rFonts w:ascii="Arial" w:hAnsi="Arial" w:cs="Helvetica"/>
                <w:b/>
                <w:bCs/>
                <w:i/>
                <w:iCs/>
                <w:color w:val="000000"/>
              </w:rPr>
              <w:t xml:space="preserve"> HCP </w:t>
            </w:r>
            <w:r w:rsidRPr="00FD68F8">
              <w:rPr>
                <w:rFonts w:ascii="Arial" w:hAnsi="Arial" w:cs="Helvetica"/>
                <w:b/>
                <w:bCs/>
                <w:i/>
                <w:iCs/>
                <w:color w:val="000000"/>
              </w:rPr>
              <w:t>一起用餐：</w:t>
            </w:r>
          </w:p>
        </w:tc>
      </w:tr>
      <w:tr w:rsidR="00A11DC7" w:rsidRPr="00FD68F8"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早餐：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早餐：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r>
      <w:tr w:rsidR="00A11DC7" w:rsidRPr="00FD68F8"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午餐：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午餐：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r>
      <w:tr w:rsidR="00A11DC7" w:rsidRPr="00FD68F8"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晚餐：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FD68F8" w:rsidRDefault="00A11DC7" w:rsidP="00A11DC7">
            <w:pPr>
              <w:spacing w:after="0" w:line="240" w:lineRule="auto"/>
              <w:rPr>
                <w:rFonts w:ascii="Arial" w:hAnsi="Arial" w:cs="Helvetica"/>
                <w:sz w:val="24"/>
                <w:szCs w:val="24"/>
              </w:rPr>
            </w:pPr>
            <w:r w:rsidRPr="00FD68F8">
              <w:rPr>
                <w:rFonts w:ascii="Arial" w:hAnsi="Arial" w:cs="Helvetica"/>
                <w:color w:val="000000"/>
              </w:rPr>
              <w:t>晚餐：</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p>
        </w:tc>
      </w:tr>
    </w:tbl>
    <w:p w14:paraId="62C60F77" w14:textId="77777777" w:rsidR="00165FF7" w:rsidRPr="00FD68F8" w:rsidRDefault="00165FF7" w:rsidP="00165FF7">
      <w:pPr>
        <w:spacing w:after="0" w:line="240" w:lineRule="auto"/>
        <w:ind w:left="720"/>
        <w:textAlignment w:val="baseline"/>
        <w:rPr>
          <w:rFonts w:ascii="Arial" w:hAnsi="Arial" w:cs="Helvetica"/>
          <w:color w:val="000000"/>
        </w:rPr>
      </w:pPr>
    </w:p>
    <w:p w14:paraId="38C77370" w14:textId="24EAE7A9" w:rsidR="00A11DC7" w:rsidRPr="00FD68F8" w:rsidRDefault="00A11DC7" w:rsidP="00A11DC7">
      <w:pPr>
        <w:numPr>
          <w:ilvl w:val="0"/>
          <w:numId w:val="45"/>
        </w:numPr>
        <w:spacing w:after="0" w:line="240" w:lineRule="auto"/>
        <w:textAlignment w:val="baseline"/>
        <w:rPr>
          <w:rFonts w:ascii="Arial" w:hAnsi="Arial" w:cs="Helvetica"/>
          <w:color w:val="000000"/>
        </w:rPr>
      </w:pPr>
      <w:r w:rsidRPr="00FD68F8">
        <w:rPr>
          <w:rFonts w:ascii="Arial" w:hAnsi="Arial" w:cs="Helvetica"/>
          <w:color w:val="000000"/>
          <w:u w:val="single"/>
        </w:rPr>
        <w:t>住宿</w:t>
      </w:r>
      <w:r w:rsidRPr="00FD68F8">
        <w:rPr>
          <w:rFonts w:ascii="Arial" w:hAnsi="Arial" w:cs="Helvetica"/>
          <w:color w:val="000000"/>
        </w:rPr>
        <w:t xml:space="preserve"> - </w:t>
      </w:r>
      <w:r w:rsidRPr="00FD68F8">
        <w:rPr>
          <w:rFonts w:ascii="Arial" w:hAnsi="Arial" w:cs="Helvetica"/>
          <w:color w:val="000000"/>
        </w:rPr>
        <w:t>與其他標準當地費率相比，住宿費率應為合理且適度。住宿費率不應超過每晚</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插入當地限額和貨幣</w:t>
      </w:r>
      <w:r w:rsidRPr="00FD68F8">
        <w:rPr>
          <w:rFonts w:ascii="Arial" w:hAnsi="Arial" w:cs="Helvetica"/>
          <w:b/>
          <w:bCs/>
          <w:color w:val="000000"/>
          <w:shd w:val="clear" w:color="auto" w:fill="FFFF00"/>
        </w:rPr>
        <w:t>]</w:t>
      </w:r>
      <w:r w:rsidRPr="00FD68F8">
        <w:rPr>
          <w:rFonts w:ascii="Arial" w:hAnsi="Arial" w:cs="Helvetica"/>
          <w:color w:val="000000"/>
        </w:rPr>
        <w:t>。</w:t>
      </w:r>
    </w:p>
    <w:p w14:paraId="56A46960" w14:textId="77777777" w:rsidR="00A11DC7" w:rsidRPr="00FD68F8" w:rsidRDefault="00A11DC7" w:rsidP="00A11DC7">
      <w:pPr>
        <w:spacing w:after="0" w:line="240" w:lineRule="auto"/>
        <w:rPr>
          <w:rFonts w:ascii="Arial" w:hAnsi="Arial" w:cs="Helvetica"/>
          <w:sz w:val="24"/>
          <w:szCs w:val="24"/>
        </w:rPr>
      </w:pPr>
    </w:p>
    <w:p w14:paraId="7C6B71F8" w14:textId="77777777" w:rsidR="00A11DC7" w:rsidRPr="00FD68F8" w:rsidRDefault="00A11DC7" w:rsidP="00687798">
      <w:pPr>
        <w:spacing w:after="0" w:line="240" w:lineRule="auto"/>
        <w:rPr>
          <w:rFonts w:ascii="Arial" w:hAnsi="Arial" w:cs="Helvetica"/>
          <w:b/>
          <w:color w:val="76A5AF"/>
          <w:szCs w:val="24"/>
          <w:u w:val="single"/>
        </w:rPr>
      </w:pPr>
      <w:r w:rsidRPr="00FD68F8">
        <w:rPr>
          <w:rFonts w:ascii="Arial" w:hAnsi="Arial" w:cs="Helvetica"/>
          <w:b/>
          <w:color w:val="76A5AF"/>
          <w:szCs w:val="24"/>
          <w:u w:val="single"/>
        </w:rPr>
        <w:t>差旅和交通費用：</w:t>
      </w:r>
    </w:p>
    <w:p w14:paraId="41003F17" w14:textId="1CF7DD57" w:rsidR="00A11DC7" w:rsidRPr="00FD68F8" w:rsidRDefault="00A11DC7" w:rsidP="009D1883">
      <w:pPr>
        <w:numPr>
          <w:ilvl w:val="0"/>
          <w:numId w:val="46"/>
        </w:numPr>
        <w:spacing w:after="120" w:line="240" w:lineRule="auto"/>
        <w:textAlignment w:val="baseline"/>
        <w:rPr>
          <w:rFonts w:ascii="Arial" w:hAnsi="Arial" w:cs="Helvetica"/>
          <w:color w:val="000000"/>
        </w:rPr>
      </w:pPr>
      <w:r w:rsidRPr="00FD68F8">
        <w:rPr>
          <w:rFonts w:ascii="Arial" w:hAnsi="Arial" w:cs="Helvetica"/>
          <w:color w:val="000000"/>
          <w:u w:val="single"/>
        </w:rPr>
        <w:t>航空旅行</w:t>
      </w:r>
      <w:r w:rsidRPr="00FD68F8">
        <w:rPr>
          <w:rFonts w:ascii="Arial" w:hAnsi="Arial" w:cs="Helvetica"/>
          <w:color w:val="000000"/>
        </w:rPr>
        <w:t xml:space="preserve">- </w:t>
      </w:r>
      <w:r w:rsidRPr="00FD68F8">
        <w:rPr>
          <w:rFonts w:ascii="Arial" w:hAnsi="Arial" w:cs="Helvetica"/>
          <w:color w:val="000000"/>
        </w:rPr>
        <w:t>員工必須乘坐普通艙</w:t>
      </w:r>
      <w:r w:rsidRPr="00FD68F8">
        <w:rPr>
          <w:rFonts w:ascii="Arial" w:hAnsi="Arial" w:cs="Helvetica"/>
          <w:color w:val="000000"/>
        </w:rPr>
        <w:t>/</w:t>
      </w:r>
      <w:r w:rsidRPr="00FD68F8">
        <w:rPr>
          <w:rFonts w:ascii="Arial" w:hAnsi="Arial" w:cs="Helvetica"/>
          <w:color w:val="000000"/>
        </w:rPr>
        <w:t>經濟艙進行本地或全國旅行。時間超過</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w:t>
      </w:r>
      <w:r w:rsidR="00777501" w:rsidRPr="00777501">
        <w:rPr>
          <w:rFonts w:ascii="Arial" w:hAnsi="Arial" w:cs="Helvetica" w:hint="eastAsia"/>
          <w:b/>
          <w:bCs/>
          <w:color w:val="000000"/>
          <w:shd w:val="clear" w:color="auto" w:fill="FFFF00"/>
        </w:rPr>
        <w:t>小時數</w:t>
      </w:r>
      <w:r w:rsidRPr="00FD68F8">
        <w:rPr>
          <w:rFonts w:ascii="Arial" w:hAnsi="Arial" w:cs="Helvetica"/>
          <w:b/>
          <w:bCs/>
          <w:color w:val="000000"/>
          <w:shd w:val="clear" w:color="auto" w:fill="FFFF00"/>
        </w:rPr>
        <w:t>]</w:t>
      </w:r>
      <w:r w:rsidRPr="00FD68F8">
        <w:rPr>
          <w:rFonts w:ascii="Arial" w:hAnsi="Arial" w:cs="Helvetica"/>
          <w:color w:val="000000"/>
        </w:rPr>
        <w:t>國際航班允許乘坐商務艙，要由</w:t>
      </w:r>
      <w:r w:rsidRPr="00FD68F8">
        <w:rPr>
          <w:rFonts w:ascii="Arial" w:hAnsi="Arial" w:cs="Helvetica"/>
          <w:b/>
          <w:bCs/>
          <w:color w:val="000000"/>
          <w:highlight w:val="yellow"/>
        </w:rPr>
        <w:t>[</w:t>
      </w:r>
      <w:r w:rsidRPr="00FD68F8">
        <w:rPr>
          <w:rFonts w:ascii="Arial" w:hAnsi="Arial" w:cs="Helvetica"/>
          <w:b/>
          <w:bCs/>
          <w:color w:val="000000"/>
          <w:highlight w:val="yellow"/>
        </w:rPr>
        <w:t>插入角色</w:t>
      </w:r>
      <w:r w:rsidRPr="00FD68F8">
        <w:rPr>
          <w:rFonts w:ascii="Arial" w:hAnsi="Arial" w:cs="Helvetica"/>
          <w:b/>
          <w:bCs/>
          <w:color w:val="000000"/>
          <w:highlight w:val="yellow"/>
        </w:rPr>
        <w:t>]</w:t>
      </w:r>
      <w:r w:rsidRPr="00FD68F8">
        <w:rPr>
          <w:rFonts w:ascii="Arial" w:hAnsi="Arial" w:cs="Helvetica"/>
          <w:color w:val="000000"/>
        </w:rPr>
        <w:t>預先核准。</w:t>
      </w:r>
    </w:p>
    <w:p w14:paraId="418122E8" w14:textId="7F9D630C" w:rsidR="00A11DC7" w:rsidRPr="00FD68F8" w:rsidRDefault="00A11DC7" w:rsidP="009D1883">
      <w:pPr>
        <w:numPr>
          <w:ilvl w:val="0"/>
          <w:numId w:val="46"/>
        </w:numPr>
        <w:spacing w:after="120" w:line="240" w:lineRule="auto"/>
        <w:textAlignment w:val="baseline"/>
        <w:rPr>
          <w:rFonts w:ascii="Arial" w:hAnsi="Arial" w:cs="Helvetica"/>
          <w:color w:val="000000"/>
        </w:rPr>
      </w:pPr>
      <w:r w:rsidRPr="00FD68F8">
        <w:rPr>
          <w:rFonts w:ascii="Arial" w:hAnsi="Arial" w:cs="Helvetica"/>
          <w:color w:val="000000"/>
          <w:u w:val="single"/>
        </w:rPr>
        <w:t>公共交通（包括火車）</w:t>
      </w:r>
      <w:r w:rsidRPr="00FD68F8">
        <w:rPr>
          <w:rFonts w:ascii="Arial" w:hAnsi="Arial" w:cs="Helvetica"/>
          <w:color w:val="000000"/>
        </w:rPr>
        <w:t xml:space="preserve"> - </w:t>
      </w:r>
      <w:r w:rsidRPr="00FD68F8">
        <w:rPr>
          <w:rFonts w:ascii="Arial" w:hAnsi="Arial" w:cs="Helvetica"/>
          <w:color w:val="000000"/>
        </w:rPr>
        <w:t>當這種方法對員工的需求最經濟時，應盡可能使用公共交通工具</w:t>
      </w:r>
      <w:r w:rsidR="00FD68F8" w:rsidRPr="00FD68F8">
        <w:rPr>
          <w:rFonts w:ascii="Arial" w:hAnsi="Arial" w:cs="Helvetica"/>
          <w:color w:val="000000"/>
        </w:rPr>
        <w:br/>
      </w:r>
      <w:r w:rsidRPr="00FD68F8">
        <w:rPr>
          <w:rFonts w:ascii="Arial" w:hAnsi="Arial" w:cs="Helvetica"/>
          <w:color w:val="000000"/>
        </w:rPr>
        <w:t>（包括公共汽車和火車）進行地面旅行。長途火車旅行應預訂普通艙</w:t>
      </w:r>
      <w:r w:rsidRPr="00FD68F8">
        <w:rPr>
          <w:rFonts w:ascii="Arial" w:hAnsi="Arial" w:cs="Helvetica"/>
          <w:color w:val="000000"/>
        </w:rPr>
        <w:t>/</w:t>
      </w:r>
      <w:r w:rsidRPr="00FD68F8">
        <w:rPr>
          <w:rFonts w:ascii="Arial" w:hAnsi="Arial" w:cs="Helvetica"/>
          <w:color w:val="000000"/>
        </w:rPr>
        <w:t>經濟艙。</w:t>
      </w:r>
    </w:p>
    <w:p w14:paraId="1224F80C" w14:textId="77777777" w:rsidR="00A11DC7" w:rsidRPr="00FD68F8" w:rsidRDefault="00A11DC7" w:rsidP="009D1883">
      <w:pPr>
        <w:numPr>
          <w:ilvl w:val="0"/>
          <w:numId w:val="46"/>
        </w:numPr>
        <w:spacing w:after="120" w:line="240" w:lineRule="auto"/>
        <w:textAlignment w:val="baseline"/>
        <w:rPr>
          <w:rFonts w:ascii="Arial" w:hAnsi="Arial" w:cs="Helvetica"/>
          <w:color w:val="000000"/>
        </w:rPr>
      </w:pPr>
      <w:r w:rsidRPr="00FD68F8">
        <w:rPr>
          <w:rFonts w:ascii="Arial" w:hAnsi="Arial" w:cs="Helvetica"/>
          <w:color w:val="000000"/>
          <w:u w:val="single"/>
        </w:rPr>
        <w:t>計程車（包括共乘服務）</w:t>
      </w:r>
      <w:r w:rsidRPr="00FD68F8">
        <w:rPr>
          <w:rFonts w:ascii="Arial" w:hAnsi="Arial" w:cs="Helvetica"/>
          <w:color w:val="000000"/>
        </w:rPr>
        <w:t xml:space="preserve"> - </w:t>
      </w:r>
      <w:r w:rsidRPr="00FD68F8">
        <w:rPr>
          <w:rFonts w:ascii="Arial" w:hAnsi="Arial" w:cs="Helvetica"/>
          <w:color w:val="000000"/>
        </w:rPr>
        <w:t>如果員工預期這是滿足其需求的最經濟旅行方式，則應考慮使用計程車或共乘服務。</w:t>
      </w:r>
    </w:p>
    <w:p w14:paraId="2F4CAF10" w14:textId="77777777" w:rsidR="00A11DC7" w:rsidRPr="00FD68F8" w:rsidRDefault="00A11DC7" w:rsidP="009D1883">
      <w:pPr>
        <w:numPr>
          <w:ilvl w:val="0"/>
          <w:numId w:val="46"/>
        </w:numPr>
        <w:spacing w:after="120" w:line="240" w:lineRule="auto"/>
        <w:textAlignment w:val="baseline"/>
        <w:rPr>
          <w:rFonts w:ascii="Arial" w:hAnsi="Arial" w:cs="Helvetica"/>
          <w:color w:val="000000"/>
        </w:rPr>
      </w:pPr>
      <w:r w:rsidRPr="00FD68F8">
        <w:rPr>
          <w:rFonts w:ascii="Arial" w:hAnsi="Arial" w:cs="Helvetica"/>
          <w:color w:val="000000"/>
          <w:u w:val="single"/>
        </w:rPr>
        <w:t>汽車租賃和私人汽車</w:t>
      </w:r>
      <w:r w:rsidRPr="00FD68F8">
        <w:rPr>
          <w:rFonts w:ascii="Arial" w:hAnsi="Arial" w:cs="Helvetica"/>
          <w:color w:val="000000"/>
        </w:rPr>
        <w:t xml:space="preserve">- </w:t>
      </w:r>
      <w:r w:rsidRPr="00FD68F8">
        <w:rPr>
          <w:rFonts w:ascii="Arial" w:hAnsi="Arial" w:cs="Helvetica"/>
          <w:color w:val="000000"/>
        </w:rPr>
        <w:t>只有在沒有其他選擇的情況下才應使用汽車租賃。私人汽車里程報銷應符合當地國家的指引。</w:t>
      </w:r>
    </w:p>
    <w:p w14:paraId="2BE4D653" w14:textId="77777777" w:rsidR="00A11DC7" w:rsidRPr="00FD68F8" w:rsidRDefault="00A11DC7" w:rsidP="00A11DC7">
      <w:pPr>
        <w:spacing w:after="0" w:line="240" w:lineRule="auto"/>
        <w:rPr>
          <w:rFonts w:ascii="Arial" w:hAnsi="Arial" w:cs="Helvetica"/>
          <w:b/>
          <w:color w:val="76A5AF"/>
          <w:szCs w:val="24"/>
          <w:u w:val="single"/>
        </w:rPr>
      </w:pPr>
      <w:r w:rsidRPr="00FD68F8">
        <w:rPr>
          <w:rFonts w:ascii="Arial" w:hAnsi="Arial" w:cs="Helvetica"/>
          <w:b/>
          <w:color w:val="76A5AF"/>
          <w:szCs w:val="24"/>
          <w:u w:val="single"/>
        </w:rPr>
        <w:t>禮物</w:t>
      </w:r>
    </w:p>
    <w:p w14:paraId="628806F8" w14:textId="15B5E550" w:rsidR="00303261" w:rsidRPr="00FD68F8" w:rsidRDefault="00A11DC7" w:rsidP="00165FF7">
      <w:pPr>
        <w:spacing w:after="0" w:line="240" w:lineRule="auto"/>
        <w:rPr>
          <w:rFonts w:ascii="Arial" w:hAnsi="Arial" w:cs="Helvetica"/>
          <w:sz w:val="24"/>
          <w:szCs w:val="24"/>
        </w:rPr>
      </w:pPr>
      <w:r w:rsidRPr="00FD68F8">
        <w:rPr>
          <w:rFonts w:ascii="Arial" w:hAnsi="Arial" w:cs="Helvetica"/>
          <w:color w:val="000000" w:themeColor="text1"/>
        </w:rPr>
        <w:t>絕對不應提供禮物作為非法誘因或鼓勵購買、租賃或建議使用任何公司產品或服務。員工不得接受</w:t>
      </w:r>
      <w:r w:rsidR="00FD68F8" w:rsidRPr="00FD68F8">
        <w:rPr>
          <w:rFonts w:ascii="Arial" w:hAnsi="Arial" w:cs="Helvetica"/>
          <w:color w:val="000000" w:themeColor="text1"/>
        </w:rPr>
        <w:br/>
      </w:r>
      <w:r w:rsidRPr="00FD68F8">
        <w:rPr>
          <w:rFonts w:ascii="Arial" w:hAnsi="Arial" w:cs="Helvetica"/>
          <w:color w:val="000000" w:themeColor="text1"/>
        </w:rPr>
        <w:t>超過</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插入美元價值和當地貨幣類型</w:t>
      </w:r>
      <w:r w:rsidRPr="00FD68F8">
        <w:rPr>
          <w:rFonts w:ascii="Arial" w:hAnsi="Arial" w:cs="Helvetica"/>
          <w:b/>
          <w:bCs/>
          <w:color w:val="000000"/>
          <w:shd w:val="clear" w:color="auto" w:fill="FFFF00"/>
        </w:rPr>
        <w:t>]</w:t>
      </w:r>
      <w:r w:rsidRPr="004C5519">
        <w:rPr>
          <w:rFonts w:ascii="Arial" w:hAnsi="Arial" w:cs="Helvetica"/>
          <w:color w:val="000000"/>
        </w:rPr>
        <w:t xml:space="preserve"> </w:t>
      </w:r>
      <w:r w:rsidRPr="004C5519">
        <w:rPr>
          <w:rFonts w:ascii="Arial" w:hAnsi="Arial" w:cs="Helvetica"/>
          <w:color w:val="000000"/>
        </w:rPr>
        <w:t>名義金額的第三方禮物。</w:t>
      </w:r>
      <w:r w:rsidRPr="00FD68F8">
        <w:rPr>
          <w:rFonts w:ascii="Arial" w:hAnsi="Arial" w:cs="Helvetica"/>
          <w:color w:val="000000"/>
        </w:rPr>
        <w:t>相反，提供給第三方的任何禮物若超過</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插入美元價值和當地貨幣類型</w:t>
      </w:r>
      <w:r w:rsidRPr="00FD68F8">
        <w:rPr>
          <w:rFonts w:ascii="Arial" w:hAnsi="Arial" w:cs="Helvetica"/>
          <w:b/>
          <w:bCs/>
          <w:color w:val="000000"/>
          <w:shd w:val="clear" w:color="auto" w:fill="FFFF00"/>
        </w:rPr>
        <w:t>]</w:t>
      </w:r>
      <w:r w:rsidRPr="00FD68F8">
        <w:rPr>
          <w:rFonts w:ascii="Arial" w:hAnsi="Arial" w:cs="Helvetica"/>
          <w:color w:val="000000"/>
        </w:rPr>
        <w:t>，需要得到</w:t>
      </w:r>
      <w:r w:rsidRPr="00FD68F8">
        <w:rPr>
          <w:rFonts w:ascii="Arial" w:hAnsi="Arial" w:cs="Helvetica"/>
          <w:b/>
          <w:bCs/>
          <w:color w:val="000000"/>
          <w:shd w:val="clear" w:color="auto" w:fill="FFFF00"/>
        </w:rPr>
        <w:t>[</w:t>
      </w:r>
      <w:r w:rsidRPr="00FD68F8">
        <w:rPr>
          <w:rFonts w:ascii="Arial" w:hAnsi="Arial" w:cs="Helvetica"/>
          <w:b/>
          <w:bCs/>
          <w:color w:val="000000"/>
          <w:shd w:val="clear" w:color="auto" w:fill="FFFF00"/>
        </w:rPr>
        <w:t>插入核准者</w:t>
      </w:r>
      <w:r w:rsidRPr="00FD68F8">
        <w:rPr>
          <w:rFonts w:ascii="Arial" w:hAnsi="Arial" w:cs="Helvetica"/>
          <w:b/>
          <w:bCs/>
          <w:color w:val="000000"/>
          <w:shd w:val="clear" w:color="auto" w:fill="FFFF00"/>
        </w:rPr>
        <w:t>]</w:t>
      </w:r>
      <w:r w:rsidRPr="00FD68F8">
        <w:rPr>
          <w:rFonts w:ascii="Arial" w:hAnsi="Arial" w:cs="Helvetica"/>
          <w:color w:val="000000"/>
        </w:rPr>
        <w:t>核准。員工在接受或提供禮物時應使用</w:t>
      </w:r>
      <w:r w:rsidR="00777501" w:rsidRPr="00777501">
        <w:rPr>
          <w:rFonts w:ascii="Arial" w:hAnsi="Arial" w:cs="Helvetica" w:hint="eastAsia"/>
          <w:color w:val="000000"/>
        </w:rPr>
        <w:t>禮物</w:t>
      </w:r>
      <w:r w:rsidR="00FD68F8" w:rsidRPr="00FD68F8">
        <w:rPr>
          <w:rFonts w:ascii="Arial" w:hAnsi="Arial" w:cs="Helvetica"/>
          <w:color w:val="000000"/>
        </w:rPr>
        <w:br/>
      </w:r>
      <w:r w:rsidRPr="00FD68F8">
        <w:rPr>
          <w:rFonts w:ascii="Arial" w:hAnsi="Arial" w:cs="Helvetica"/>
          <w:color w:val="000000"/>
        </w:rPr>
        <w:t>收據確認書和禮物日誌。</w:t>
      </w:r>
    </w:p>
    <w:sectPr w:rsidR="00303261" w:rsidRPr="00FD68F8"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99CE" w14:textId="77777777" w:rsidR="009F1F39" w:rsidRDefault="009F1F39" w:rsidP="001B7D31">
      <w:pPr>
        <w:spacing w:after="0" w:line="240" w:lineRule="auto"/>
      </w:pPr>
      <w:r>
        <w:separator/>
      </w:r>
    </w:p>
  </w:endnote>
  <w:endnote w:type="continuationSeparator" w:id="0">
    <w:p w14:paraId="2C2587C2" w14:textId="77777777" w:rsidR="009F1F39" w:rsidRDefault="009F1F3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w:panose1 w:val="00000000000000000000"/>
    <w:charset w:val="00"/>
    <w:family w:val="auto"/>
    <w:pitch w:val="variable"/>
    <w:sig w:usb0="00000003" w:usb1="00000000" w:usb2="00000000" w:usb3="00000000" w:csb0="00000001" w:csb1="00000000"/>
  </w:font>
  <w:font w:name="Helvetica Neue">
    <w:altName w:val="Arial"/>
    <w:panose1 w:val="020B0403020202020204"/>
    <w:charset w:val="00"/>
    <w:family w:val="swiss"/>
    <w:pitch w:val="variable"/>
    <w:sig w:usb0="A00002FF" w:usb1="5000205B" w:usb2="00000002" w:usb3="00000000" w:csb0="0000009F" w:csb1="00000000"/>
  </w:font>
  <w:font w:name="Helvetica Light">
    <w:altName w:val="Malgun Gothic"/>
    <w:panose1 w:val="000005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C26B" w14:textId="77777777" w:rsidR="009F1F39" w:rsidRDefault="009F1F39" w:rsidP="001B7D31">
      <w:pPr>
        <w:spacing w:after="0" w:line="240" w:lineRule="auto"/>
      </w:pPr>
      <w:r>
        <w:separator/>
      </w:r>
    </w:p>
  </w:footnote>
  <w:footnote w:type="continuationSeparator" w:id="0">
    <w:p w14:paraId="63B30DCE" w14:textId="77777777" w:rsidR="009F1F39" w:rsidRDefault="009F1F39"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FD68F8" w:rsidRDefault="00F92C77" w:rsidP="00D64309">
                                <w:pPr>
                                  <w:rPr>
                                    <w:rFonts w:ascii="Arial Bold" w:hAnsi="Arial Bold" w:hint="eastAsia"/>
                                    <w:b/>
                                    <w:bCs/>
                                    <w:color w:val="000000" w:themeColor="text1"/>
                                    <w:sz w:val="32"/>
                                    <w:szCs w:val="32"/>
                                  </w:rPr>
                                </w:pPr>
                                <w:r w:rsidRPr="00FD68F8">
                                  <w:rPr>
                                    <w:rFonts w:ascii="Arial Bold" w:hAnsi="Arial Bold"/>
                                    <w:b/>
                                    <w:bCs/>
                                    <w:color w:val="000000" w:themeColor="text1"/>
                                    <w:sz w:val="32"/>
                                    <w:szCs w:val="32"/>
                                  </w:rPr>
                                  <w:t>[</w:t>
                                </w:r>
                                <w:r w:rsidRPr="00FD68F8">
                                  <w:rPr>
                                    <w:rFonts w:ascii="Arial Bold" w:hAnsi="Arial Bold"/>
                                    <w:b/>
                                    <w:bCs/>
                                    <w:color w:val="000000" w:themeColor="text1"/>
                                    <w:sz w:val="32"/>
                                    <w:szCs w:val="32"/>
                                  </w:rPr>
                                  <w:t>插入公司名稱</w:t>
                                </w:r>
                                <w:r w:rsidRPr="00FD68F8">
                                  <w:rPr>
                                    <w:rFonts w:ascii="Arial Bold" w:hAnsi="Arial Bold"/>
                                    <w:b/>
                                    <w:bCs/>
                                    <w:color w:val="000000" w:themeColor="text1"/>
                                    <w:sz w:val="32"/>
                                    <w:szCs w:val="32"/>
                                  </w:rPr>
                                  <w:t>/</w:t>
                                </w:r>
                                <w:r w:rsidRPr="00FD68F8">
                                  <w:rPr>
                                    <w:rFonts w:ascii="Arial Bold" w:hAnsi="Arial Bold"/>
                                    <w:b/>
                                    <w:bCs/>
                                    <w:color w:val="000000" w:themeColor="text1"/>
                                    <w:sz w:val="32"/>
                                    <w:szCs w:val="32"/>
                                  </w:rPr>
                                  <w:t>標誌</w:t>
                                </w:r>
                                <w:r w:rsidRPr="00FD68F8">
                                  <w:rPr>
                                    <w:rFonts w:ascii="Arial Bold" w:hAnsi="Arial Bold"/>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F92C77" w:rsidRPr="00FD68F8" w:rsidRDefault="00F92C77" w:rsidP="00D64309">
                          <w:pPr>
                            <w:rPr>
                              <w:rFonts w:ascii="Arial Bold" w:hAnsi="Arial Bold" w:hint="eastAsia"/>
                              <w:b/>
                              <w:bCs/>
                              <w:color w:val="000000" w:themeColor="text1"/>
                              <w:sz w:val="32"/>
                              <w:szCs w:val="32"/>
                            </w:rPr>
                          </w:pPr>
                          <w:r w:rsidRPr="00FD68F8">
                            <w:rPr>
                              <w:rFonts w:ascii="Arial Bold" w:hAnsi="Arial Bold"/>
                              <w:b/>
                              <w:bCs/>
                              <w:color w:val="000000" w:themeColor="text1"/>
                              <w:sz w:val="32"/>
                              <w:szCs w:val="32"/>
                            </w:rPr>
                            <w:t>[</w:t>
                          </w:r>
                          <w:r w:rsidRPr="00FD68F8">
                            <w:rPr>
                              <w:rFonts w:ascii="Arial Bold" w:hAnsi="Arial Bold"/>
                              <w:b/>
                              <w:bCs/>
                              <w:color w:val="000000" w:themeColor="text1"/>
                              <w:sz w:val="32"/>
                              <w:szCs w:val="32"/>
                            </w:rPr>
                            <w:t>插入公司名稱</w:t>
                          </w:r>
                          <w:r w:rsidRPr="00FD68F8">
                            <w:rPr>
                              <w:rFonts w:ascii="Arial Bold" w:hAnsi="Arial Bold"/>
                              <w:b/>
                              <w:bCs/>
                              <w:color w:val="000000" w:themeColor="text1"/>
                              <w:sz w:val="32"/>
                              <w:szCs w:val="32"/>
                            </w:rPr>
                            <w:t>/</w:t>
                          </w:r>
                          <w:r w:rsidRPr="00FD68F8">
                            <w:rPr>
                              <w:rFonts w:ascii="Arial Bold" w:hAnsi="Arial Bold"/>
                              <w:b/>
                              <w:bCs/>
                              <w:color w:val="000000" w:themeColor="text1"/>
                              <w:sz w:val="32"/>
                              <w:szCs w:val="32"/>
                            </w:rPr>
                            <w:t>標誌</w:t>
                          </w:r>
                          <w:r w:rsidRPr="00FD68F8">
                            <w:rPr>
                              <w:rFonts w:ascii="Arial Bold" w:hAnsi="Arial Bold"/>
                              <w:b/>
                              <w:bCs/>
                              <w:color w:val="000000" w:themeColor="text1"/>
                              <w:sz w:val="32"/>
                              <w:szCs w:val="32"/>
                            </w:rPr>
                            <w:t>]</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B363814"/>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7340007">
    <w:abstractNumId w:val="11"/>
  </w:num>
  <w:num w:numId="2" w16cid:durableId="56321551">
    <w:abstractNumId w:val="20"/>
  </w:num>
  <w:num w:numId="3" w16cid:durableId="1843279894">
    <w:abstractNumId w:val="4"/>
  </w:num>
  <w:num w:numId="4" w16cid:durableId="1744375838">
    <w:abstractNumId w:val="19"/>
  </w:num>
  <w:num w:numId="5" w16cid:durableId="1905680889">
    <w:abstractNumId w:val="31"/>
  </w:num>
  <w:num w:numId="6" w16cid:durableId="1316648029">
    <w:abstractNumId w:val="6"/>
  </w:num>
  <w:num w:numId="7" w16cid:durableId="2037002234">
    <w:abstractNumId w:val="12"/>
  </w:num>
  <w:num w:numId="8" w16cid:durableId="429929062">
    <w:abstractNumId w:val="21"/>
  </w:num>
  <w:num w:numId="9" w16cid:durableId="1401247182">
    <w:abstractNumId w:val="17"/>
  </w:num>
  <w:num w:numId="10" w16cid:durableId="521093783">
    <w:abstractNumId w:val="24"/>
  </w:num>
  <w:num w:numId="11" w16cid:durableId="1934901339">
    <w:abstractNumId w:val="37"/>
  </w:num>
  <w:num w:numId="12" w16cid:durableId="807894273">
    <w:abstractNumId w:val="35"/>
  </w:num>
  <w:num w:numId="13" w16cid:durableId="1574582567">
    <w:abstractNumId w:val="5"/>
  </w:num>
  <w:num w:numId="14" w16cid:durableId="2039699701">
    <w:abstractNumId w:val="22"/>
  </w:num>
  <w:num w:numId="15" w16cid:durableId="727996252">
    <w:abstractNumId w:val="1"/>
  </w:num>
  <w:num w:numId="16" w16cid:durableId="1826704050">
    <w:abstractNumId w:val="1"/>
  </w:num>
  <w:num w:numId="17" w16cid:durableId="650058240">
    <w:abstractNumId w:val="1"/>
  </w:num>
  <w:num w:numId="18" w16cid:durableId="2001500094">
    <w:abstractNumId w:val="33"/>
  </w:num>
  <w:num w:numId="19" w16cid:durableId="1003706353">
    <w:abstractNumId w:val="33"/>
  </w:num>
  <w:num w:numId="20" w16cid:durableId="1356151926">
    <w:abstractNumId w:val="33"/>
  </w:num>
  <w:num w:numId="21" w16cid:durableId="1482118129">
    <w:abstractNumId w:val="13"/>
  </w:num>
  <w:num w:numId="22" w16cid:durableId="2111393762">
    <w:abstractNumId w:val="3"/>
  </w:num>
  <w:num w:numId="23" w16cid:durableId="1285230152">
    <w:abstractNumId w:val="3"/>
  </w:num>
  <w:num w:numId="24" w16cid:durableId="1494024822">
    <w:abstractNumId w:val="3"/>
  </w:num>
  <w:num w:numId="25" w16cid:durableId="1701397168">
    <w:abstractNumId w:val="2"/>
  </w:num>
  <w:num w:numId="26" w16cid:durableId="862207770">
    <w:abstractNumId w:val="2"/>
  </w:num>
  <w:num w:numId="27" w16cid:durableId="593560020">
    <w:abstractNumId w:val="2"/>
  </w:num>
  <w:num w:numId="28" w16cid:durableId="1815557705">
    <w:abstractNumId w:val="18"/>
  </w:num>
  <w:num w:numId="29" w16cid:durableId="1735739635">
    <w:abstractNumId w:val="9"/>
  </w:num>
  <w:num w:numId="30" w16cid:durableId="1869832752">
    <w:abstractNumId w:val="23"/>
  </w:num>
  <w:num w:numId="31" w16cid:durableId="123356874">
    <w:abstractNumId w:val="27"/>
  </w:num>
  <w:num w:numId="32" w16cid:durableId="399334208">
    <w:abstractNumId w:val="15"/>
  </w:num>
  <w:num w:numId="33" w16cid:durableId="839928899">
    <w:abstractNumId w:val="25"/>
  </w:num>
  <w:num w:numId="34" w16cid:durableId="1756902794">
    <w:abstractNumId w:val="8"/>
  </w:num>
  <w:num w:numId="35" w16cid:durableId="1846165408">
    <w:abstractNumId w:val="7"/>
  </w:num>
  <w:num w:numId="36" w16cid:durableId="983121242">
    <w:abstractNumId w:val="0"/>
  </w:num>
  <w:num w:numId="37" w16cid:durableId="690644111">
    <w:abstractNumId w:val="26"/>
  </w:num>
  <w:num w:numId="38" w16cid:durableId="1007631307">
    <w:abstractNumId w:val="34"/>
  </w:num>
  <w:num w:numId="39" w16cid:durableId="700665513">
    <w:abstractNumId w:val="29"/>
  </w:num>
  <w:num w:numId="40" w16cid:durableId="864900784">
    <w:abstractNumId w:val="16"/>
  </w:num>
  <w:num w:numId="41" w16cid:durableId="492449485">
    <w:abstractNumId w:val="36"/>
  </w:num>
  <w:num w:numId="42" w16cid:durableId="1684552654">
    <w:abstractNumId w:val="28"/>
  </w:num>
  <w:num w:numId="43" w16cid:durableId="1106928611">
    <w:abstractNumId w:val="28"/>
  </w:num>
  <w:num w:numId="44" w16cid:durableId="263998922">
    <w:abstractNumId w:val="14"/>
  </w:num>
  <w:num w:numId="45" w16cid:durableId="1070810564">
    <w:abstractNumId w:val="30"/>
  </w:num>
  <w:num w:numId="46" w16cid:durableId="917982845">
    <w:abstractNumId w:val="32"/>
  </w:num>
  <w:num w:numId="47" w16cid:durableId="29787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D0CA9"/>
    <w:rsid w:val="000E0368"/>
    <w:rsid w:val="000E0E57"/>
    <w:rsid w:val="000F20E6"/>
    <w:rsid w:val="001107CE"/>
    <w:rsid w:val="00116275"/>
    <w:rsid w:val="00126F09"/>
    <w:rsid w:val="001437AF"/>
    <w:rsid w:val="00165FF7"/>
    <w:rsid w:val="0017571B"/>
    <w:rsid w:val="00177195"/>
    <w:rsid w:val="00187BC9"/>
    <w:rsid w:val="0019550D"/>
    <w:rsid w:val="001B7D31"/>
    <w:rsid w:val="001C3860"/>
    <w:rsid w:val="00206CDB"/>
    <w:rsid w:val="00232B3A"/>
    <w:rsid w:val="0025084E"/>
    <w:rsid w:val="00250F1E"/>
    <w:rsid w:val="002771E6"/>
    <w:rsid w:val="00292D55"/>
    <w:rsid w:val="002A19D0"/>
    <w:rsid w:val="002C3912"/>
    <w:rsid w:val="002E323D"/>
    <w:rsid w:val="002F151F"/>
    <w:rsid w:val="002F497D"/>
    <w:rsid w:val="00303261"/>
    <w:rsid w:val="00317D1F"/>
    <w:rsid w:val="0032290E"/>
    <w:rsid w:val="00323E60"/>
    <w:rsid w:val="00324065"/>
    <w:rsid w:val="00336B54"/>
    <w:rsid w:val="00381181"/>
    <w:rsid w:val="00394FED"/>
    <w:rsid w:val="003B03E5"/>
    <w:rsid w:val="003D3E6D"/>
    <w:rsid w:val="003E50C2"/>
    <w:rsid w:val="003F1F54"/>
    <w:rsid w:val="003F2275"/>
    <w:rsid w:val="00415B36"/>
    <w:rsid w:val="00447F00"/>
    <w:rsid w:val="00460F81"/>
    <w:rsid w:val="00466309"/>
    <w:rsid w:val="004674F5"/>
    <w:rsid w:val="00471771"/>
    <w:rsid w:val="004A25BB"/>
    <w:rsid w:val="004A33C1"/>
    <w:rsid w:val="004B2F1A"/>
    <w:rsid w:val="004C5519"/>
    <w:rsid w:val="004E7058"/>
    <w:rsid w:val="00534893"/>
    <w:rsid w:val="005416F3"/>
    <w:rsid w:val="00555D2B"/>
    <w:rsid w:val="00563F67"/>
    <w:rsid w:val="005762F6"/>
    <w:rsid w:val="005946CB"/>
    <w:rsid w:val="00597AA8"/>
    <w:rsid w:val="005A526E"/>
    <w:rsid w:val="005A7649"/>
    <w:rsid w:val="005B1ECE"/>
    <w:rsid w:val="005B4052"/>
    <w:rsid w:val="005C287C"/>
    <w:rsid w:val="005E1768"/>
    <w:rsid w:val="005E36E1"/>
    <w:rsid w:val="005F3E3E"/>
    <w:rsid w:val="006041C4"/>
    <w:rsid w:val="006102CE"/>
    <w:rsid w:val="00613D66"/>
    <w:rsid w:val="00687798"/>
    <w:rsid w:val="0069498E"/>
    <w:rsid w:val="00697144"/>
    <w:rsid w:val="006A2B2B"/>
    <w:rsid w:val="006B6D74"/>
    <w:rsid w:val="006D0FE1"/>
    <w:rsid w:val="006D1FD0"/>
    <w:rsid w:val="006E7ED4"/>
    <w:rsid w:val="007020AA"/>
    <w:rsid w:val="0071292E"/>
    <w:rsid w:val="00733933"/>
    <w:rsid w:val="00740C30"/>
    <w:rsid w:val="00743BFF"/>
    <w:rsid w:val="00777501"/>
    <w:rsid w:val="00780612"/>
    <w:rsid w:val="0079115B"/>
    <w:rsid w:val="007B010D"/>
    <w:rsid w:val="007C0597"/>
    <w:rsid w:val="007D754D"/>
    <w:rsid w:val="007F13B1"/>
    <w:rsid w:val="008027F8"/>
    <w:rsid w:val="00813353"/>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ADC"/>
    <w:rsid w:val="00953CAD"/>
    <w:rsid w:val="00956244"/>
    <w:rsid w:val="00956F38"/>
    <w:rsid w:val="009576D7"/>
    <w:rsid w:val="00977DAD"/>
    <w:rsid w:val="00996A04"/>
    <w:rsid w:val="009B3494"/>
    <w:rsid w:val="009B5855"/>
    <w:rsid w:val="009B6FE8"/>
    <w:rsid w:val="009C13E9"/>
    <w:rsid w:val="009D1883"/>
    <w:rsid w:val="009F1F39"/>
    <w:rsid w:val="009F6FF3"/>
    <w:rsid w:val="00A11DC7"/>
    <w:rsid w:val="00A20FB2"/>
    <w:rsid w:val="00A30419"/>
    <w:rsid w:val="00A32798"/>
    <w:rsid w:val="00A73C9B"/>
    <w:rsid w:val="00A83CC2"/>
    <w:rsid w:val="00A845BD"/>
    <w:rsid w:val="00A8770C"/>
    <w:rsid w:val="00AA109C"/>
    <w:rsid w:val="00AA3DDA"/>
    <w:rsid w:val="00AA47DD"/>
    <w:rsid w:val="00AA7A30"/>
    <w:rsid w:val="00AB0023"/>
    <w:rsid w:val="00AC5F6E"/>
    <w:rsid w:val="00AD033F"/>
    <w:rsid w:val="00AE3148"/>
    <w:rsid w:val="00B07946"/>
    <w:rsid w:val="00B22CD8"/>
    <w:rsid w:val="00B23705"/>
    <w:rsid w:val="00B25CF3"/>
    <w:rsid w:val="00B30D87"/>
    <w:rsid w:val="00B33BAC"/>
    <w:rsid w:val="00B465E1"/>
    <w:rsid w:val="00B72021"/>
    <w:rsid w:val="00B73933"/>
    <w:rsid w:val="00B80A20"/>
    <w:rsid w:val="00B831BB"/>
    <w:rsid w:val="00BB55AB"/>
    <w:rsid w:val="00BC3646"/>
    <w:rsid w:val="00BE402F"/>
    <w:rsid w:val="00C34D41"/>
    <w:rsid w:val="00C4167C"/>
    <w:rsid w:val="00C746B5"/>
    <w:rsid w:val="00C82190"/>
    <w:rsid w:val="00CA4F47"/>
    <w:rsid w:val="00CB19AD"/>
    <w:rsid w:val="00CD0695"/>
    <w:rsid w:val="00CD74AE"/>
    <w:rsid w:val="00CE4193"/>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4F3F"/>
    <w:rsid w:val="00E71F55"/>
    <w:rsid w:val="00EA0B6B"/>
    <w:rsid w:val="00EC3580"/>
    <w:rsid w:val="00EC42C5"/>
    <w:rsid w:val="00EC7D39"/>
    <w:rsid w:val="00ED69F8"/>
    <w:rsid w:val="00F215AA"/>
    <w:rsid w:val="00F268FE"/>
    <w:rsid w:val="00F45A87"/>
    <w:rsid w:val="00F46D41"/>
    <w:rsid w:val="00F61C49"/>
    <w:rsid w:val="00F67FE2"/>
    <w:rsid w:val="00F768DD"/>
    <w:rsid w:val="00F85002"/>
    <w:rsid w:val="00F879A8"/>
    <w:rsid w:val="00F92C77"/>
    <w:rsid w:val="00F9350A"/>
    <w:rsid w:val="00F97311"/>
    <w:rsid w:val="00FD68F8"/>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9F244-E68B-4120-AD55-73C4DAB0931C}"/>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C9AD006F-4E04-4F19-B460-0C297FEC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cp:lastPrinted>2022-11-07T08:21:00Z</cp:lastPrinted>
  <dcterms:created xsi:type="dcterms:W3CDTF">2019-07-23T20:18:00Z</dcterms:created>
  <dcterms:modified xsi:type="dcterms:W3CDTF">2022-11-11T17:03:00Z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