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0C6C4766" w:rsidR="00C82190" w:rsidRPr="00756EB5" w:rsidRDefault="00F06435">
          <w:pPr>
            <w:rPr>
              <w:rFonts w:ascii="Arial" w:hAnsi="Arial"/>
            </w:rPr>
          </w:pPr>
          <w:r w:rsidRPr="00756EB5">
            <w:rPr>
              <w:rFonts w:ascii="Arial" w:hAnsi="Arial"/>
              <w:noProof/>
            </w:rPr>
            <w:drawing>
              <wp:anchor distT="0" distB="0" distL="114300" distR="114300" simplePos="0" relativeHeight="251619328" behindDoc="1" locked="0" layoutInCell="1" allowOverlap="1" wp14:anchorId="2C8EAAD5" wp14:editId="60AD50FB">
                <wp:simplePos x="0" y="0"/>
                <wp:positionH relativeFrom="column">
                  <wp:posOffset>-675005</wp:posOffset>
                </wp:positionH>
                <wp:positionV relativeFrom="paragraph">
                  <wp:posOffset>-675005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6EB5" w:rsidRPr="00756EB5">
            <w:rPr>
              <w:rFonts w:ascii="Arial" w:hAnsi="Arial"/>
              <w:noProof/>
            </w:rPr>
            <mc:AlternateContent>
              <mc:Choice Requires="wps">
                <w:drawing>
                  <wp:anchor distT="0" distB="0" distL="114300" distR="114300" simplePos="0" relativeHeight="251623424" behindDoc="0" locked="0" layoutInCell="1" allowOverlap="1" wp14:anchorId="0B9E9837" wp14:editId="54EABD9E">
                    <wp:simplePos x="0" y="0"/>
                    <wp:positionH relativeFrom="column">
                      <wp:posOffset>2334828</wp:posOffset>
                    </wp:positionH>
                    <wp:positionV relativeFrom="paragraph">
                      <wp:posOffset>0</wp:posOffset>
                    </wp:positionV>
                    <wp:extent cx="2370338" cy="13690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370338"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77777777" w:rsidR="007B7B11" w:rsidRPr="00756EB5" w:rsidRDefault="007B7B11" w:rsidP="007B7B11">
                                <w:pPr>
                                  <w:spacing w:line="240" w:lineRule="auto"/>
                                  <w:rPr>
                                    <w:rFonts w:ascii="Arial" w:hAnsi="Arial"/>
                                    <w:b/>
                                    <w:bCs/>
                                    <w:color w:val="34495D"/>
                                    <w:sz w:val="72"/>
                                    <w:szCs w:val="72"/>
                                  </w:rPr>
                                </w:pPr>
                                <w:r w:rsidRPr="00756EB5">
                                  <w:rPr>
                                    <w:rFonts w:ascii="Arial" w:hAnsi="Arial"/>
                                    <w:b/>
                                    <w:bCs/>
                                    <w:color w:val="34495D"/>
                                    <w:sz w:val="72"/>
                                    <w:szCs w:val="72"/>
                                  </w:rPr>
                                  <w:t>間接管道</w:t>
                                </w:r>
                              </w:p>
                              <w:p w14:paraId="4F0DB417" w14:textId="77777777" w:rsidR="007B7B11" w:rsidRPr="00756EB5" w:rsidRDefault="007B7B11" w:rsidP="007B7B11">
                                <w:pPr>
                                  <w:spacing w:line="240" w:lineRule="auto"/>
                                  <w:rPr>
                                    <w:rFonts w:ascii="Arial" w:hAnsi="Arial"/>
                                    <w:b/>
                                    <w:bCs/>
                                    <w:color w:val="34495D"/>
                                    <w:sz w:val="72"/>
                                    <w:szCs w:val="72"/>
                                  </w:rPr>
                                </w:pPr>
                                <w:r w:rsidRPr="00756EB5">
                                  <w:rPr>
                                    <w:rFonts w:ascii="Arial" w:hAnsi="Arial"/>
                                    <w:b/>
                                    <w:bCs/>
                                    <w:color w:val="34495D"/>
                                    <w:sz w:val="72"/>
                                    <w:szCs w:val="72"/>
                                  </w:rPr>
                                  <w:t>資源中心</w:t>
                                </w:r>
                              </w:p>
                              <w:p w14:paraId="452D6FB4" w14:textId="1C784DEF" w:rsidR="00AA109C" w:rsidRPr="00756EB5"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85pt;margin-top:0;width:186.65pt;height:107.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" filled="f" stroked="f">
                    <v:textbox>
                      <w:txbxContent>
                        <w:p w14:paraId="4E5286E4" w14:textId="77777777" w:rsidR="007B7B11" w:rsidRPr="00756EB5" w:rsidRDefault="007B7B11" w:rsidP="007B7B11">
                          <w:pPr>
                            <w:spacing w:line="240" w:lineRule="auto"/>
                            <w:rPr>
                              <w:rFonts w:ascii="Arial" w:hAnsi="Arial"/>
                              <w:b/>
                              <w:bCs/>
                              <w:color w:val="34495D"/>
                              <w:sz w:val="72"/>
                              <w:szCs w:val="72"/>
                            </w:rPr>
                          </w:pPr>
                          <w:r w:rsidRPr="00756EB5">
                            <w:rPr>
                              <w:rFonts w:ascii="Arial" w:hAnsi="Arial"/>
                              <w:b/>
                              <w:bCs/>
                              <w:color w:val="34495D"/>
                              <w:sz w:val="72"/>
                              <w:szCs w:val="72"/>
                            </w:rPr>
                            <w:t>間接管道</w:t>
                          </w:r>
                        </w:p>
                        <w:p w14:paraId="4F0DB417" w14:textId="77777777" w:rsidR="007B7B11" w:rsidRPr="00756EB5" w:rsidRDefault="007B7B11" w:rsidP="007B7B11">
                          <w:pPr>
                            <w:spacing w:line="240" w:lineRule="auto"/>
                            <w:rPr>
                              <w:rFonts w:ascii="Arial" w:hAnsi="Arial"/>
                              <w:b/>
                              <w:bCs/>
                              <w:color w:val="34495D"/>
                              <w:sz w:val="72"/>
                              <w:szCs w:val="72"/>
                            </w:rPr>
                          </w:pPr>
                          <w:r w:rsidRPr="00756EB5">
                            <w:rPr>
                              <w:rFonts w:ascii="Arial" w:hAnsi="Arial"/>
                              <w:b/>
                              <w:bCs/>
                              <w:color w:val="34495D"/>
                              <w:sz w:val="72"/>
                              <w:szCs w:val="72"/>
                            </w:rPr>
                            <w:t>資源中心</w:t>
                          </w:r>
                        </w:p>
                        <w:p w14:paraId="452D6FB4" w14:textId="1C784DEF" w:rsidR="00AA109C" w:rsidRPr="00756EB5" w:rsidRDefault="00AA109C" w:rsidP="00AA109C">
                          <w:pPr>
                            <w:spacing w:line="240" w:lineRule="auto"/>
                            <w:rPr>
                              <w:rFonts w:ascii="Arial" w:hAnsi="Arial"/>
                              <w:b/>
                              <w:bCs/>
                              <w:color w:val="34495D"/>
                              <w:sz w:val="72"/>
                              <w:szCs w:val="72"/>
                            </w:rPr>
                          </w:pPr>
                        </w:p>
                      </w:txbxContent>
                    </v:textbox>
                  </v:shape>
                </w:pict>
              </mc:Fallback>
            </mc:AlternateContent>
          </w:r>
          <w:r w:rsidR="00AA109C" w:rsidRPr="00756EB5">
            <w:rPr>
              <w:rFonts w:ascii="Arial" w:hAnsi="Arial"/>
              <w:noProof/>
            </w:rPr>
            <w:drawing>
              <wp:anchor distT="0" distB="0" distL="114300" distR="114300" simplePos="0" relativeHeight="251621376" behindDoc="0" locked="0" layoutInCell="1" allowOverlap="1" wp14:anchorId="093FD03C" wp14:editId="30FBDEAF">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2172A5D7" w:rsidR="00C82190" w:rsidRPr="00756EB5" w:rsidRDefault="00756EB5">
          <w:pPr>
            <w:rPr>
              <w:rFonts w:ascii="Arial" w:hAnsi="Arial"/>
            </w:rPr>
          </w:pPr>
          <w:r w:rsidRPr="00756EB5">
            <w:rPr>
              <w:rFonts w:ascii="Arial" w:hAnsi="Arial"/>
              <w:noProof/>
            </w:rPr>
            <mc:AlternateContent>
              <mc:Choice Requires="wps">
                <w:drawing>
                  <wp:anchor distT="0" distB="0" distL="114300" distR="114300" simplePos="0" relativeHeight="251625472" behindDoc="0" locked="0" layoutInCell="1" allowOverlap="1" wp14:anchorId="5C73C91C" wp14:editId="024A18AD">
                    <wp:simplePos x="0" y="0"/>
                    <wp:positionH relativeFrom="column">
                      <wp:posOffset>168275</wp:posOffset>
                    </wp:positionH>
                    <wp:positionV relativeFrom="paragraph">
                      <wp:posOffset>1770491</wp:posOffset>
                    </wp:positionV>
                    <wp:extent cx="6057900" cy="470516"/>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057900" cy="4705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173A37C" w:rsidR="00AA109C" w:rsidRPr="00756EB5" w:rsidRDefault="00FD2E2B" w:rsidP="00AA109C">
                                <w:pPr>
                                  <w:rPr>
                                    <w:rFonts w:ascii="Arial" w:hAnsi="Arial"/>
                                    <w:b/>
                                    <w:bCs/>
                                    <w:color w:val="5DA0A2"/>
                                    <w:sz w:val="52"/>
                                    <w:szCs w:val="52"/>
                                  </w:rPr>
                                </w:pPr>
                                <w:r w:rsidRPr="00756EB5">
                                  <w:rPr>
                                    <w:rFonts w:ascii="Arial" w:hAnsi="Arial" w:cs="Helvetica Neue"/>
                                    <w:b/>
                                    <w:color w:val="76A5AF"/>
                                    <w:sz w:val="48"/>
                                    <w:szCs w:val="48"/>
                                  </w:rPr>
                                  <w:t>高風險第三方供應商</w:t>
                                </w:r>
                                <w:r w:rsidRPr="00756EB5">
                                  <w:rPr>
                                    <w:rFonts w:ascii="Arial" w:hAnsi="Arial" w:cs="Helvetica Neue"/>
                                    <w:b/>
                                    <w:color w:val="76A5AF"/>
                                    <w:sz w:val="48"/>
                                    <w:szCs w:val="48"/>
                                  </w:rPr>
                                  <w:t>/</w:t>
                                </w:r>
                                <w:r w:rsidRPr="00756EB5">
                                  <w:rPr>
                                    <w:rFonts w:ascii="Arial" w:hAnsi="Arial" w:cs="Helvetica Neue"/>
                                    <w:b/>
                                    <w:color w:val="76A5AF"/>
                                    <w:sz w:val="48"/>
                                    <w:szCs w:val="48"/>
                                  </w:rPr>
                                  <w:t>供貨商合約指引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7" type="#_x0000_t202" style="position:absolute;margin-left:13.25pt;margin-top:139.4pt;width:477pt;height:37.0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" filled="f" stroked="f">
                    <v:textbox>
                      <w:txbxContent>
                        <w:p w14:paraId="7BEF52B3" w14:textId="6173A37C" w:rsidR="00AA109C" w:rsidRPr="00756EB5" w:rsidRDefault="00FD2E2B" w:rsidP="00AA109C">
                          <w:pPr>
                            <w:rPr>
                              <w:rFonts w:ascii="Arial" w:hAnsi="Arial"/>
                              <w:b/>
                              <w:bCs/>
                              <w:color w:val="5DA0A2"/>
                              <w:sz w:val="52"/>
                              <w:szCs w:val="52"/>
                            </w:rPr>
                          </w:pPr>
                          <w:r w:rsidRPr="00756EB5">
                            <w:rPr>
                              <w:rFonts w:ascii="Arial" w:hAnsi="Arial" w:cs="Helvetica Neue"/>
                              <w:b/>
                              <w:color w:val="76A5AF"/>
                              <w:sz w:val="48"/>
                              <w:szCs w:val="48"/>
                            </w:rPr>
                            <w:t>高風險第三方供應商</w:t>
                          </w:r>
                          <w:r w:rsidRPr="00756EB5">
                            <w:rPr>
                              <w:rFonts w:ascii="Arial" w:hAnsi="Arial" w:cs="Helvetica Neue"/>
                              <w:b/>
                              <w:color w:val="76A5AF"/>
                              <w:sz w:val="48"/>
                              <w:szCs w:val="48"/>
                            </w:rPr>
                            <w:t>/</w:t>
                          </w:r>
                          <w:r w:rsidRPr="00756EB5">
                            <w:rPr>
                              <w:rFonts w:ascii="Arial" w:hAnsi="Arial" w:cs="Helvetica Neue"/>
                              <w:b/>
                              <w:color w:val="76A5AF"/>
                              <w:sz w:val="48"/>
                              <w:szCs w:val="48"/>
                            </w:rPr>
                            <w:t>供貨商合約指引</w:t>
                          </w:r>
                        </w:p>
                      </w:txbxContent>
                    </v:textbox>
                  </v:shape>
                </w:pict>
              </mc:Fallback>
            </mc:AlternateContent>
          </w:r>
          <w:r w:rsidR="00995D5C" w:rsidRPr="00756EB5">
            <w:rPr>
              <w:rFonts w:ascii="Arial" w:hAnsi="Arial" w:cs="Helvetica"/>
              <w:noProof/>
              <w:sz w:val="24"/>
              <w:szCs w:val="24"/>
            </w:rPr>
            <mc:AlternateContent>
              <mc:Choice Requires="wps">
                <w:drawing>
                  <wp:anchor distT="45720" distB="45720" distL="114300" distR="114300" simplePos="0" relativeHeight="251685888" behindDoc="0" locked="0" layoutInCell="1" allowOverlap="1" wp14:anchorId="43B41CF8" wp14:editId="15F8EB9A">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2F0DEAEB" w:rsidR="00995D5C" w:rsidRPr="00756EB5" w:rsidRDefault="00995D5C">
                                <w:pPr>
                                  <w:rPr>
                                    <w:rFonts w:ascii="Arial" w:hAnsi="Arial" w:cs="Helvetica"/>
                                    <w:sz w:val="18"/>
                                    <w:szCs w:val="18"/>
                                  </w:rPr>
                                </w:pPr>
                                <w:r w:rsidRPr="00756EB5">
                                  <w:rPr>
                                    <w:rFonts w:ascii="Arial" w:hAnsi="Arial" w:cs="Helvetica"/>
                                    <w:bCs/>
                                    <w:sz w:val="18"/>
                                    <w:szCs w:val="18"/>
                                  </w:rPr>
                                  <w:t>*</w:t>
                                </w:r>
                                <w:r w:rsidRPr="00756EB5">
                                  <w:rPr>
                                    <w:rFonts w:ascii="Arial" w:hAnsi="Arial" w:cs="Helvetica"/>
                                    <w:bCs/>
                                    <w:sz w:val="18"/>
                                    <w:szCs w:val="18"/>
                                  </w:rPr>
                                  <w:t>在與專業醫療保健人員或政府官員互動時，請考慮所有當地產業準則（例如</w:t>
                                </w:r>
                                <w:r w:rsidRPr="00756EB5">
                                  <w:rPr>
                                    <w:rFonts w:ascii="Arial" w:hAnsi="Arial" w:cs="Helvetica"/>
                                    <w:bCs/>
                                    <w:sz w:val="18"/>
                                    <w:szCs w:val="18"/>
                                  </w:rPr>
                                  <w:t xml:space="preserve"> AdvaMed</w:t>
                                </w:r>
                                <w:r w:rsidRPr="00756EB5">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28"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" stroked="f">
                    <v:textbox style="mso-fit-shape-to-text:t">
                      <w:txbxContent>
                        <w:p w14:paraId="2D2F1EA9" w14:textId="2F0DEAEB" w:rsidR="00995D5C" w:rsidRPr="00756EB5" w:rsidRDefault="00995D5C">
                          <w:pPr>
                            <w:rPr>
                              <w:rFonts w:ascii="Arial" w:hAnsi="Arial" w:cs="Helvetica"/>
                              <w:sz w:val="18"/>
                              <w:szCs w:val="18"/>
                            </w:rPr>
                          </w:pPr>
                          <w:r w:rsidRPr="00756EB5">
                            <w:rPr>
                              <w:rFonts w:ascii="Arial" w:hAnsi="Arial" w:cs="Helvetica"/>
                              <w:bCs/>
                              <w:sz w:val="18"/>
                              <w:szCs w:val="18"/>
                            </w:rPr>
                            <w:t>*</w:t>
                          </w:r>
                          <w:r w:rsidRPr="00756EB5">
                            <w:rPr>
                              <w:rFonts w:ascii="Arial" w:hAnsi="Arial" w:cs="Helvetica"/>
                              <w:bCs/>
                              <w:sz w:val="18"/>
                              <w:szCs w:val="18"/>
                            </w:rPr>
                            <w:t>在與專業醫療保健人員或政府官員互動時，請考慮所有當地產業準則（例如</w:t>
                          </w:r>
                          <w:r w:rsidRPr="00756EB5">
                            <w:rPr>
                              <w:rFonts w:ascii="Arial" w:hAnsi="Arial" w:cs="Helvetica"/>
                              <w:bCs/>
                              <w:sz w:val="18"/>
                              <w:szCs w:val="18"/>
                            </w:rPr>
                            <w:t xml:space="preserve"> AdvaMed</w:t>
                          </w:r>
                          <w:r w:rsidRPr="00756EB5">
                            <w:rPr>
                              <w:rFonts w:ascii="Arial" w:hAnsi="Arial" w:cs="Helvetica"/>
                              <w:bCs/>
                              <w:sz w:val="18"/>
                              <w:szCs w:val="18"/>
                            </w:rPr>
                            <w:t>）和當地法律</w:t>
                          </w:r>
                        </w:p>
                      </w:txbxContent>
                    </v:textbox>
                  </v:shape>
                </w:pict>
              </mc:Fallback>
            </mc:AlternateContent>
          </w:r>
          <w:r w:rsidR="00995D5C" w:rsidRPr="00756EB5">
            <w:rPr>
              <w:rFonts w:ascii="Arial" w:hAnsi="Arial"/>
              <w:noProof/>
            </w:rPr>
            <mc:AlternateContent>
              <mc:Choice Requires="wpg">
                <w:drawing>
                  <wp:anchor distT="0" distB="0" distL="114300" distR="114300" simplePos="0" relativeHeight="251677696" behindDoc="0" locked="0" layoutInCell="1" allowOverlap="1" wp14:anchorId="2C3A9A89" wp14:editId="27A7B65A">
                    <wp:simplePos x="0" y="0"/>
                    <wp:positionH relativeFrom="column">
                      <wp:posOffset>152400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756EB5" w:rsidRDefault="00E02BCE" w:rsidP="00E02BCE">
                                  <w:pPr>
                                    <w:rPr>
                                      <w:rFonts w:ascii="Arial" w:hAnsi="Arial"/>
                                      <w:b/>
                                      <w:bCs/>
                                      <w:color w:val="34495E"/>
                                      <w:sz w:val="32"/>
                                      <w:szCs w:val="32"/>
                                    </w:rPr>
                                  </w:pPr>
                                  <w:r w:rsidRPr="00756EB5">
                                    <w:rPr>
                                      <w:rFonts w:ascii="Arial" w:hAnsi="Arial"/>
                                      <w:b/>
                                      <w:bCs/>
                                      <w:color w:val="34495E"/>
                                      <w:sz w:val="32"/>
                                      <w:szCs w:val="32"/>
                                    </w:rPr>
                                    <w:t>其他需要考慮的文件檔案</w:t>
                                  </w:r>
                                </w:p>
                                <w:p w14:paraId="7BB449B5" w14:textId="60FA1A62" w:rsidR="007B7B11" w:rsidRPr="00756EB5" w:rsidRDefault="00FD2E2B" w:rsidP="007B7B11">
                                  <w:pPr>
                                    <w:pStyle w:val="ListParagraph"/>
                                    <w:numPr>
                                      <w:ilvl w:val="0"/>
                                      <w:numId w:val="6"/>
                                    </w:numPr>
                                    <w:ind w:left="360"/>
                                    <w:rPr>
                                      <w:rFonts w:ascii="Arial" w:hAnsi="Arial" w:cs="Helvetica Neue Light"/>
                                    </w:rPr>
                                  </w:pPr>
                                  <w:r w:rsidRPr="00756EB5">
                                    <w:rPr>
                                      <w:rFonts w:ascii="Arial" w:hAnsi="Arial" w:cs="Helvetica Neue Light"/>
                                    </w:rPr>
                                    <w:t>高風險第三方供應商委任程序</w:t>
                                  </w:r>
                                </w:p>
                                <w:p w14:paraId="246E8610" w14:textId="77777777" w:rsidR="00E02BCE" w:rsidRPr="00756EB5" w:rsidRDefault="00E02BCE" w:rsidP="00E02BCE">
                                  <w:pPr>
                                    <w:rPr>
                                      <w:rFonts w:ascii="Arial" w:hAnsi="Arial"/>
                                      <w:b/>
                                      <w:bCs/>
                                      <w:color w:val="34495E"/>
                                      <w:sz w:val="32"/>
                                      <w:szCs w:val="32"/>
                                    </w:rPr>
                                  </w:pPr>
                                </w:p>
                                <w:p w14:paraId="3F19CF15" w14:textId="77777777" w:rsidR="00E02BCE" w:rsidRPr="00756EB5"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9" style="position:absolute;margin-left:12pt;margin-top:583.3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k/uPa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S6Mn54vhNcsVbZHvdH/YX5bzR4EGD6n&#10;1i2owUuH6uL1dp/xyUu1nUaqkSJSKPPv1/TeHszFbkS2eDmnkf1nTf1gLT9KcHqS9Pv+qQ2LPniD&#10;hTndWZ7uyHV1p1AVzAtEF0Rv78pWzI2qXvDIz/yt2KKS4e5p5FrxzmGFDfxIYHw2C3I9r+fySWPK&#10;1/POk/F590KNbprcgcifVNtFNL3o9drW10eqGYZNLsIgOKLa4I+ODlJ4oiGd/QY4XQer44+e2/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1"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756EB5" w:rsidRDefault="00E02BCE" w:rsidP="00E02BCE">
                            <w:pPr>
                              <w:rPr>
                                <w:rFonts w:ascii="Arial" w:hAnsi="Arial"/>
                                <w:b/>
                                <w:bCs/>
                                <w:color w:val="34495E"/>
                                <w:sz w:val="32"/>
                                <w:szCs w:val="32"/>
                              </w:rPr>
                            </w:pPr>
                            <w:r w:rsidRPr="00756EB5">
                              <w:rPr>
                                <w:rFonts w:ascii="Arial" w:hAnsi="Arial"/>
                                <w:b/>
                                <w:bCs/>
                                <w:color w:val="34495E"/>
                                <w:sz w:val="32"/>
                                <w:szCs w:val="32"/>
                              </w:rPr>
                              <w:t>其他需要考慮的文件檔案</w:t>
                            </w:r>
                          </w:p>
                          <w:p w14:paraId="7BB449B5" w14:textId="60FA1A62" w:rsidR="007B7B11" w:rsidRPr="00756EB5" w:rsidRDefault="00FD2E2B" w:rsidP="007B7B11">
                            <w:pPr>
                              <w:pStyle w:val="ListParagraph"/>
                              <w:numPr>
                                <w:ilvl w:val="0"/>
                                <w:numId w:val="6"/>
                              </w:numPr>
                              <w:ind w:left="360"/>
                              <w:rPr>
                                <w:rFonts w:ascii="Arial" w:hAnsi="Arial" w:cs="Helvetica Neue Light"/>
                              </w:rPr>
                            </w:pPr>
                            <w:r w:rsidRPr="00756EB5">
                              <w:rPr>
                                <w:rFonts w:ascii="Arial" w:hAnsi="Arial" w:cs="Helvetica Neue Light"/>
                              </w:rPr>
                              <w:t>高風險第三方供應商委任程序</w:t>
                            </w:r>
                          </w:p>
                          <w:p w14:paraId="246E8610" w14:textId="77777777" w:rsidR="00E02BCE" w:rsidRPr="00756EB5" w:rsidRDefault="00E02BCE" w:rsidP="00E02BCE">
                            <w:pPr>
                              <w:rPr>
                                <w:rFonts w:ascii="Arial" w:hAnsi="Arial"/>
                                <w:b/>
                                <w:bCs/>
                                <w:color w:val="34495E"/>
                                <w:sz w:val="32"/>
                                <w:szCs w:val="32"/>
                              </w:rPr>
                            </w:pPr>
                          </w:p>
                          <w:p w14:paraId="3F19CF15" w14:textId="77777777" w:rsidR="00E02BCE" w:rsidRPr="00756EB5" w:rsidRDefault="00E02BCE" w:rsidP="00E02BCE">
                            <w:pPr>
                              <w:rPr>
                                <w:rFonts w:ascii="Arial" w:hAnsi="Arial"/>
                                <w:b/>
                                <w:bCs/>
                                <w:color w:val="34495E"/>
                                <w:sz w:val="32"/>
                                <w:szCs w:val="32"/>
                              </w:rPr>
                            </w:pPr>
                          </w:p>
                        </w:txbxContent>
                      </v:textbox>
                    </v:shape>
                  </v:group>
                </w:pict>
              </mc:Fallback>
            </mc:AlternateContent>
          </w:r>
          <w:r w:rsidR="00995D5C" w:rsidRPr="00756EB5">
            <w:rPr>
              <w:rFonts w:ascii="Arial" w:hAnsi="Arial"/>
              <w:noProof/>
            </w:rPr>
            <mc:AlternateContent>
              <mc:Choice Requires="wpg">
                <w:drawing>
                  <wp:anchor distT="0" distB="0" distL="114300" distR="114300" simplePos="0" relativeHeight="251671552" behindDoc="0" locked="0" layoutInCell="1" allowOverlap="1" wp14:anchorId="46CE01FF" wp14:editId="61341F75">
                    <wp:simplePos x="0" y="0"/>
                    <wp:positionH relativeFrom="column">
                      <wp:posOffset>161925</wp:posOffset>
                    </wp:positionH>
                    <wp:positionV relativeFrom="paragraph">
                      <wp:posOffset>5401945</wp:posOffset>
                    </wp:positionV>
                    <wp:extent cx="6337300" cy="20574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057400"/>
                              <a:chOff x="0" y="-224400"/>
                              <a:chExt cx="6337300" cy="205891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0589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756EB5" w:rsidRDefault="00E02BCE" w:rsidP="00E02BCE">
                                  <w:pPr>
                                    <w:rPr>
                                      <w:rFonts w:ascii="Arial" w:hAnsi="Arial"/>
                                      <w:b/>
                                      <w:bCs/>
                                      <w:color w:val="34495E"/>
                                      <w:sz w:val="32"/>
                                      <w:szCs w:val="32"/>
                                    </w:rPr>
                                  </w:pPr>
                                  <w:r w:rsidRPr="00756EB5">
                                    <w:rPr>
                                      <w:rFonts w:ascii="Arial" w:hAnsi="Arial"/>
                                      <w:b/>
                                      <w:bCs/>
                                      <w:color w:val="34495E"/>
                                      <w:sz w:val="32"/>
                                      <w:szCs w:val="32"/>
                                    </w:rPr>
                                    <w:t>說明</w:t>
                                  </w:r>
                                </w:p>
                                <w:p w14:paraId="66CBC5CF" w14:textId="1420D9C2" w:rsidR="0093315D" w:rsidRPr="00756EB5" w:rsidRDefault="0093315D" w:rsidP="00FD2E2B">
                                  <w:pPr>
                                    <w:pStyle w:val="ListParagraph"/>
                                    <w:numPr>
                                      <w:ilvl w:val="0"/>
                                      <w:numId w:val="3"/>
                                    </w:numPr>
                                    <w:spacing w:after="120"/>
                                    <w:rPr>
                                      <w:rFonts w:ascii="Arial" w:hAnsi="Arial" w:cstheme="majorBidi"/>
                                    </w:rPr>
                                  </w:pPr>
                                  <w:r w:rsidRPr="00756EB5">
                                    <w:rPr>
                                      <w:rFonts w:ascii="Arial" w:hAnsi="Arial" w:cstheme="majorBidi"/>
                                    </w:rPr>
                                    <w:t>自定義高風險第三方供應商</w:t>
                                  </w:r>
                                  <w:r w:rsidRPr="00756EB5">
                                    <w:rPr>
                                      <w:rFonts w:ascii="Arial" w:hAnsi="Arial" w:cstheme="majorBidi"/>
                                    </w:rPr>
                                    <w:t>/</w:t>
                                  </w:r>
                                  <w:r w:rsidRPr="00756EB5">
                                    <w:rPr>
                                      <w:rFonts w:ascii="Arial" w:hAnsi="Arial" w:cstheme="majorBidi"/>
                                    </w:rPr>
                                    <w:t>供貨商合約指引的突出顯示部分。</w:t>
                                  </w:r>
                                </w:p>
                                <w:p w14:paraId="08C375DE" w14:textId="56F742D5" w:rsidR="00FD2E2B" w:rsidRPr="00756EB5" w:rsidRDefault="00FD2E2B" w:rsidP="00FD2E2B">
                                  <w:pPr>
                                    <w:pStyle w:val="ListParagraph"/>
                                    <w:numPr>
                                      <w:ilvl w:val="0"/>
                                      <w:numId w:val="3"/>
                                    </w:numPr>
                                    <w:spacing w:after="120"/>
                                    <w:rPr>
                                      <w:rFonts w:ascii="Arial" w:hAnsi="Arial" w:cstheme="majorBidi"/>
                                    </w:rPr>
                                  </w:pPr>
                                  <w:r w:rsidRPr="00756EB5">
                                    <w:rPr>
                                      <w:rFonts w:ascii="Arial" w:hAnsi="Arial" w:cstheme="majorBidi"/>
                                    </w:rPr>
                                    <w:t>在與供應商</w:t>
                                  </w:r>
                                  <w:r w:rsidRPr="00756EB5">
                                    <w:rPr>
                                      <w:rFonts w:ascii="Arial" w:hAnsi="Arial" w:cstheme="majorBidi"/>
                                    </w:rPr>
                                    <w:t>/</w:t>
                                  </w:r>
                                  <w:r w:rsidRPr="00756EB5">
                                    <w:rPr>
                                      <w:rFonts w:ascii="Arial" w:hAnsi="Arial" w:cstheme="majorBidi"/>
                                    </w:rPr>
                                    <w:t>供貨商簽訂任何新合約或書面協議之前，請查看本指引。</w:t>
                                  </w:r>
                                </w:p>
                                <w:p w14:paraId="5B0BAA51" w14:textId="4EC15822" w:rsidR="00BC21CE" w:rsidRPr="00756EB5" w:rsidRDefault="00BC21CE" w:rsidP="00FD2E2B">
                                  <w:pPr>
                                    <w:pStyle w:val="ListParagraph"/>
                                    <w:numPr>
                                      <w:ilvl w:val="0"/>
                                      <w:numId w:val="3"/>
                                    </w:numPr>
                                    <w:spacing w:after="120"/>
                                    <w:rPr>
                                      <w:rFonts w:ascii="Arial" w:hAnsi="Arial" w:cstheme="majorBidi"/>
                                    </w:rPr>
                                  </w:pPr>
                                  <w:r w:rsidRPr="00756EB5">
                                    <w:rPr>
                                      <w:rFonts w:ascii="Arial" w:hAnsi="Arial" w:cstheme="majorBidi"/>
                                    </w:rPr>
                                    <w:t>如果您的供應商</w:t>
                                  </w:r>
                                  <w:r w:rsidRPr="00756EB5">
                                    <w:rPr>
                                      <w:rFonts w:ascii="Arial" w:hAnsi="Arial" w:cstheme="majorBidi"/>
                                    </w:rPr>
                                    <w:t>/</w:t>
                                  </w:r>
                                  <w:r w:rsidRPr="00756EB5">
                                    <w:rPr>
                                      <w:rFonts w:ascii="Arial" w:hAnsi="Arial" w:cstheme="majorBidi"/>
                                    </w:rPr>
                                    <w:t>供貨商被確定為高風險第三方，請根據本指引執行書面協議。</w:t>
                                  </w:r>
                                </w:p>
                                <w:p w14:paraId="2EB26E01" w14:textId="579300D3" w:rsidR="00260D74" w:rsidRPr="00756EB5" w:rsidRDefault="00260D74" w:rsidP="00FD2E2B">
                                  <w:pPr>
                                    <w:pStyle w:val="ListParagraph"/>
                                    <w:numPr>
                                      <w:ilvl w:val="0"/>
                                      <w:numId w:val="3"/>
                                    </w:numPr>
                                    <w:spacing w:after="120"/>
                                    <w:rPr>
                                      <w:rFonts w:ascii="Arial" w:hAnsi="Arial" w:cstheme="majorBidi"/>
                                    </w:rPr>
                                  </w:pPr>
                                  <w:r w:rsidRPr="00756EB5">
                                    <w:rPr>
                                      <w:rFonts w:ascii="Arial" w:hAnsi="Arial" w:cstheme="majorBidi"/>
                                    </w:rPr>
                                    <w:t>評估您現有的供應商並確定高風險供應商</w:t>
                                  </w:r>
                                  <w:r w:rsidRPr="00756EB5">
                                    <w:rPr>
                                      <w:rFonts w:ascii="Arial" w:hAnsi="Arial" w:cstheme="majorBidi"/>
                                    </w:rPr>
                                    <w:t>/</w:t>
                                  </w:r>
                                  <w:r w:rsidRPr="00756EB5">
                                    <w:rPr>
                                      <w:rFonts w:ascii="Arial" w:hAnsi="Arial" w:cstheme="majorBidi"/>
                                    </w:rPr>
                                    <w:t>供貨商。考慮與任何現有的高風險第</w:t>
                                  </w:r>
                                  <w:r w:rsidR="00756EB5">
                                    <w:rPr>
                                      <w:rFonts w:ascii="Arial" w:hAnsi="Arial" w:cstheme="majorBidi"/>
                                    </w:rPr>
                                    <w:br/>
                                  </w:r>
                                  <w:r w:rsidRPr="00756EB5">
                                    <w:rPr>
                                      <w:rFonts w:ascii="Arial" w:hAnsi="Arial" w:cstheme="majorBidi"/>
                                    </w:rPr>
                                    <w:t>三方簽訂書面協議。</w:t>
                                  </w:r>
                                </w:p>
                                <w:p w14:paraId="787CB790" w14:textId="4C568829" w:rsidR="00E02BCE" w:rsidRPr="00756EB5" w:rsidRDefault="00FD2E2B" w:rsidP="00FD2E2B">
                                  <w:pPr>
                                    <w:pStyle w:val="ListParagraph"/>
                                    <w:numPr>
                                      <w:ilvl w:val="0"/>
                                      <w:numId w:val="3"/>
                                    </w:numPr>
                                    <w:spacing w:after="120"/>
                                    <w:rPr>
                                      <w:rFonts w:ascii="Arial" w:hAnsi="Arial" w:cstheme="majorBidi"/>
                                    </w:rPr>
                                  </w:pPr>
                                  <w:r w:rsidRPr="00756EB5">
                                    <w:rPr>
                                      <w:rFonts w:ascii="Arial" w:hAnsi="Arial" w:cstheme="majorBidi"/>
                                    </w:rPr>
                                    <w:t>在簽訂任何合約協議之前，請諮詢您的法律顧問。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2" style="position:absolute;margin-left:12.75pt;margin-top:425.35pt;width:499pt;height:162pt;z-index:251671552;mso-height-relative:margin" coordorigin=",-2244" coordsize="63373,20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">
                    <v:shape id="Picture 5" o:spid="_x0000_s1033"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4" type="#_x0000_t202" style="position:absolute;left:7334;top:-2244;width:56039;height:20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756EB5" w:rsidRDefault="00E02BCE" w:rsidP="00E02BCE">
                            <w:pPr>
                              <w:rPr>
                                <w:rFonts w:ascii="Arial" w:hAnsi="Arial"/>
                                <w:b/>
                                <w:bCs/>
                                <w:color w:val="34495E"/>
                                <w:sz w:val="32"/>
                                <w:szCs w:val="32"/>
                              </w:rPr>
                            </w:pPr>
                            <w:r w:rsidRPr="00756EB5">
                              <w:rPr>
                                <w:rFonts w:ascii="Arial" w:hAnsi="Arial"/>
                                <w:b/>
                                <w:bCs/>
                                <w:color w:val="34495E"/>
                                <w:sz w:val="32"/>
                                <w:szCs w:val="32"/>
                              </w:rPr>
                              <w:t>說明</w:t>
                            </w:r>
                          </w:p>
                          <w:p w14:paraId="66CBC5CF" w14:textId="1420D9C2" w:rsidR="0093315D" w:rsidRPr="00756EB5" w:rsidRDefault="0093315D" w:rsidP="00FD2E2B">
                            <w:pPr>
                              <w:pStyle w:val="ListParagraph"/>
                              <w:numPr>
                                <w:ilvl w:val="0"/>
                                <w:numId w:val="3"/>
                              </w:numPr>
                              <w:spacing w:after="120"/>
                              <w:rPr>
                                <w:rFonts w:ascii="Arial" w:hAnsi="Arial" w:cstheme="majorBidi"/>
                              </w:rPr>
                            </w:pPr>
                            <w:r w:rsidRPr="00756EB5">
                              <w:rPr>
                                <w:rFonts w:ascii="Arial" w:hAnsi="Arial" w:cstheme="majorBidi"/>
                              </w:rPr>
                              <w:t>自定義高風險第三方供應商</w:t>
                            </w:r>
                            <w:r w:rsidRPr="00756EB5">
                              <w:rPr>
                                <w:rFonts w:ascii="Arial" w:hAnsi="Arial" w:cstheme="majorBidi"/>
                              </w:rPr>
                              <w:t>/</w:t>
                            </w:r>
                            <w:r w:rsidRPr="00756EB5">
                              <w:rPr>
                                <w:rFonts w:ascii="Arial" w:hAnsi="Arial" w:cstheme="majorBidi"/>
                              </w:rPr>
                              <w:t>供貨商合約指引的突出顯示部分。</w:t>
                            </w:r>
                          </w:p>
                          <w:p w14:paraId="08C375DE" w14:textId="56F742D5" w:rsidR="00FD2E2B" w:rsidRPr="00756EB5" w:rsidRDefault="00FD2E2B" w:rsidP="00FD2E2B">
                            <w:pPr>
                              <w:pStyle w:val="ListParagraph"/>
                              <w:numPr>
                                <w:ilvl w:val="0"/>
                                <w:numId w:val="3"/>
                              </w:numPr>
                              <w:spacing w:after="120"/>
                              <w:rPr>
                                <w:rFonts w:ascii="Arial" w:hAnsi="Arial" w:cstheme="majorBidi"/>
                              </w:rPr>
                            </w:pPr>
                            <w:r w:rsidRPr="00756EB5">
                              <w:rPr>
                                <w:rFonts w:ascii="Arial" w:hAnsi="Arial" w:cstheme="majorBidi"/>
                              </w:rPr>
                              <w:t>在與供應商</w:t>
                            </w:r>
                            <w:r w:rsidRPr="00756EB5">
                              <w:rPr>
                                <w:rFonts w:ascii="Arial" w:hAnsi="Arial" w:cstheme="majorBidi"/>
                              </w:rPr>
                              <w:t>/</w:t>
                            </w:r>
                            <w:r w:rsidRPr="00756EB5">
                              <w:rPr>
                                <w:rFonts w:ascii="Arial" w:hAnsi="Arial" w:cstheme="majorBidi"/>
                              </w:rPr>
                              <w:t>供貨商簽訂任何新合約或書面協議之前，請查看本指引。</w:t>
                            </w:r>
                          </w:p>
                          <w:p w14:paraId="5B0BAA51" w14:textId="4EC15822" w:rsidR="00BC21CE" w:rsidRPr="00756EB5" w:rsidRDefault="00BC21CE" w:rsidP="00FD2E2B">
                            <w:pPr>
                              <w:pStyle w:val="ListParagraph"/>
                              <w:numPr>
                                <w:ilvl w:val="0"/>
                                <w:numId w:val="3"/>
                              </w:numPr>
                              <w:spacing w:after="120"/>
                              <w:rPr>
                                <w:rFonts w:ascii="Arial" w:hAnsi="Arial" w:cstheme="majorBidi"/>
                              </w:rPr>
                            </w:pPr>
                            <w:r w:rsidRPr="00756EB5">
                              <w:rPr>
                                <w:rFonts w:ascii="Arial" w:hAnsi="Arial" w:cstheme="majorBidi"/>
                              </w:rPr>
                              <w:t>如果您的供應商</w:t>
                            </w:r>
                            <w:r w:rsidRPr="00756EB5">
                              <w:rPr>
                                <w:rFonts w:ascii="Arial" w:hAnsi="Arial" w:cstheme="majorBidi"/>
                              </w:rPr>
                              <w:t>/</w:t>
                            </w:r>
                            <w:r w:rsidRPr="00756EB5">
                              <w:rPr>
                                <w:rFonts w:ascii="Arial" w:hAnsi="Arial" w:cstheme="majorBidi"/>
                              </w:rPr>
                              <w:t>供貨商被確定為高風險第三方，請根據本指引執行書面協議。</w:t>
                            </w:r>
                          </w:p>
                          <w:p w14:paraId="2EB26E01" w14:textId="579300D3" w:rsidR="00260D74" w:rsidRPr="00756EB5" w:rsidRDefault="00260D74" w:rsidP="00FD2E2B">
                            <w:pPr>
                              <w:pStyle w:val="ListParagraph"/>
                              <w:numPr>
                                <w:ilvl w:val="0"/>
                                <w:numId w:val="3"/>
                              </w:numPr>
                              <w:spacing w:after="120"/>
                              <w:rPr>
                                <w:rFonts w:ascii="Arial" w:hAnsi="Arial" w:cstheme="majorBidi"/>
                              </w:rPr>
                            </w:pPr>
                            <w:r w:rsidRPr="00756EB5">
                              <w:rPr>
                                <w:rFonts w:ascii="Arial" w:hAnsi="Arial" w:cstheme="majorBidi"/>
                              </w:rPr>
                              <w:t>評估您現有的供應商並確定高風險供應商</w:t>
                            </w:r>
                            <w:r w:rsidRPr="00756EB5">
                              <w:rPr>
                                <w:rFonts w:ascii="Arial" w:hAnsi="Arial" w:cstheme="majorBidi"/>
                              </w:rPr>
                              <w:t>/</w:t>
                            </w:r>
                            <w:r w:rsidRPr="00756EB5">
                              <w:rPr>
                                <w:rFonts w:ascii="Arial" w:hAnsi="Arial" w:cstheme="majorBidi"/>
                              </w:rPr>
                              <w:t>供貨商。考慮與任何現有的高風險第</w:t>
                            </w:r>
                            <w:r w:rsidR="00756EB5">
                              <w:rPr>
                                <w:rFonts w:ascii="Arial" w:hAnsi="Arial" w:cstheme="majorBidi"/>
                              </w:rPr>
                              <w:br/>
                            </w:r>
                            <w:r w:rsidRPr="00756EB5">
                              <w:rPr>
                                <w:rFonts w:ascii="Arial" w:hAnsi="Arial" w:cstheme="majorBidi"/>
                              </w:rPr>
                              <w:t>三方簽訂書面協議。</w:t>
                            </w:r>
                          </w:p>
                          <w:p w14:paraId="787CB790" w14:textId="4C568829" w:rsidR="00E02BCE" w:rsidRPr="00756EB5" w:rsidRDefault="00FD2E2B" w:rsidP="00FD2E2B">
                            <w:pPr>
                              <w:pStyle w:val="ListParagraph"/>
                              <w:numPr>
                                <w:ilvl w:val="0"/>
                                <w:numId w:val="3"/>
                              </w:numPr>
                              <w:spacing w:after="120"/>
                              <w:rPr>
                                <w:rFonts w:ascii="Arial" w:hAnsi="Arial" w:cstheme="majorBidi"/>
                              </w:rPr>
                            </w:pPr>
                            <w:r w:rsidRPr="00756EB5">
                              <w:rPr>
                                <w:rFonts w:ascii="Arial" w:hAnsi="Arial" w:cstheme="majorBidi"/>
                              </w:rPr>
                              <w:t>在簽訂任何合約協議之前，請諮詢您的法律顧問。</w:t>
                            </w:r>
                          </w:p>
                        </w:txbxContent>
                      </v:textbox>
                    </v:shape>
                  </v:group>
                </w:pict>
              </mc:Fallback>
            </mc:AlternateContent>
          </w:r>
          <w:r w:rsidR="00995D5C" w:rsidRPr="00756EB5">
            <w:rPr>
              <w:rFonts w:ascii="Arial" w:hAnsi="Arial"/>
              <w:noProof/>
            </w:rPr>
            <mc:AlternateContent>
              <mc:Choice Requires="wpg">
                <w:drawing>
                  <wp:anchor distT="0" distB="0" distL="114300" distR="114300" simplePos="0" relativeHeight="251683840" behindDoc="0" locked="0" layoutInCell="1" allowOverlap="1" wp14:anchorId="347D00DC" wp14:editId="1B993FDF">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756EB5" w:rsidRDefault="004F769F" w:rsidP="00E02BCE">
                                  <w:pPr>
                                    <w:rPr>
                                      <w:rFonts w:ascii="Arial" w:hAnsi="Arial"/>
                                      <w:b/>
                                      <w:bCs/>
                                      <w:color w:val="34495E"/>
                                      <w:sz w:val="32"/>
                                      <w:szCs w:val="32"/>
                                    </w:rPr>
                                  </w:pPr>
                                  <w:r w:rsidRPr="00756EB5">
                                    <w:rPr>
                                      <w:rFonts w:ascii="Arial" w:hAnsi="Arial"/>
                                      <w:b/>
                                      <w:bCs/>
                                      <w:color w:val="34495E"/>
                                      <w:sz w:val="32"/>
                                      <w:szCs w:val="32"/>
                                    </w:rPr>
                                    <w:t>這對您有什麼益處？</w:t>
                                  </w:r>
                                </w:p>
                                <w:p w14:paraId="4C97CDA4" w14:textId="2681AB3D" w:rsidR="00E02BCE" w:rsidRPr="00756EB5" w:rsidRDefault="00FD2E2B" w:rsidP="00E02BCE">
                                  <w:pPr>
                                    <w:rPr>
                                      <w:rFonts w:ascii="Arial" w:hAnsi="Arial"/>
                                      <w:b/>
                                      <w:bCs/>
                                      <w:color w:val="34495E"/>
                                      <w:sz w:val="32"/>
                                      <w:szCs w:val="32"/>
                                    </w:rPr>
                                  </w:pPr>
                                  <w:r w:rsidRPr="00756EB5">
                                    <w:rPr>
                                      <w:rFonts w:ascii="Arial" w:hAnsi="Arial" w:cs="Helvetica Neue Light"/>
                                    </w:rPr>
                                    <w:t>本指引將有助於確保通過在與這些第三方的書面協議和合約中整合特定組成和規定，</w:t>
                                  </w:r>
                                  <w:r w:rsidR="00756EB5">
                                    <w:rPr>
                                      <w:rFonts w:ascii="Arial" w:hAnsi="Arial" w:cs="Helvetica Neue Light"/>
                                    </w:rPr>
                                    <w:br/>
                                  </w:r>
                                  <w:r w:rsidRPr="00756EB5">
                                    <w:rPr>
                                      <w:rFonts w:ascii="Arial" w:hAnsi="Arial" w:cs="Helvetica Neue Light"/>
                                    </w:rPr>
                                    <w:t>來減輕與您的高風險第三方供貨商和供應商相關的風險。此外，包括這些條款也將</w:t>
                                  </w:r>
                                  <w:r w:rsidR="00756EB5">
                                    <w:rPr>
                                      <w:rFonts w:ascii="Arial" w:hAnsi="Arial" w:cs="Helvetica Neue Light"/>
                                    </w:rPr>
                                    <w:br/>
                                  </w:r>
                                  <w:r w:rsidRPr="00756EB5">
                                    <w:rPr>
                                      <w:rFonts w:ascii="Arial" w:hAnsi="Arial" w:cs="Helvetica Neue Light"/>
                                    </w:rPr>
                                    <w:t>幫助您符合製造商的合規要求。</w:t>
                                  </w:r>
                                </w:p>
                                <w:p w14:paraId="76B8F433" w14:textId="77777777" w:rsidR="00E02BCE" w:rsidRPr="00756EB5"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5" style="position:absolute;margin-left:18pt;margin-top:322.1pt;width:493.75pt;height:107.25pt;z-index:251683840;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">
                    <v:shape id="Text Box 11" o:spid="_x0000_s1036"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756EB5" w:rsidRDefault="004F769F" w:rsidP="00E02BCE">
                            <w:pPr>
                              <w:rPr>
                                <w:rFonts w:ascii="Arial" w:hAnsi="Arial"/>
                                <w:b/>
                                <w:bCs/>
                                <w:color w:val="34495E"/>
                                <w:sz w:val="32"/>
                                <w:szCs w:val="32"/>
                              </w:rPr>
                            </w:pPr>
                            <w:r w:rsidRPr="00756EB5">
                              <w:rPr>
                                <w:rFonts w:ascii="Arial" w:hAnsi="Arial"/>
                                <w:b/>
                                <w:bCs/>
                                <w:color w:val="34495E"/>
                                <w:sz w:val="32"/>
                                <w:szCs w:val="32"/>
                              </w:rPr>
                              <w:t>這對您有什麼益處？</w:t>
                            </w:r>
                          </w:p>
                          <w:p w14:paraId="4C97CDA4" w14:textId="2681AB3D" w:rsidR="00E02BCE" w:rsidRPr="00756EB5" w:rsidRDefault="00FD2E2B" w:rsidP="00E02BCE">
                            <w:pPr>
                              <w:rPr>
                                <w:rFonts w:ascii="Arial" w:hAnsi="Arial"/>
                                <w:b/>
                                <w:bCs/>
                                <w:color w:val="34495E"/>
                                <w:sz w:val="32"/>
                                <w:szCs w:val="32"/>
                              </w:rPr>
                            </w:pPr>
                            <w:r w:rsidRPr="00756EB5">
                              <w:rPr>
                                <w:rFonts w:ascii="Arial" w:hAnsi="Arial" w:cs="Helvetica Neue Light"/>
                              </w:rPr>
                              <w:t>本指引將有助於確保通過在與這些第三方的書面協議和合約中整合特定組成和規定，</w:t>
                            </w:r>
                            <w:r w:rsidR="00756EB5">
                              <w:rPr>
                                <w:rFonts w:ascii="Arial" w:hAnsi="Arial" w:cs="Helvetica Neue Light"/>
                              </w:rPr>
                              <w:br/>
                            </w:r>
                            <w:r w:rsidRPr="00756EB5">
                              <w:rPr>
                                <w:rFonts w:ascii="Arial" w:hAnsi="Arial" w:cs="Helvetica Neue Light"/>
                              </w:rPr>
                              <w:t>來減輕與您的高風險第三方供貨商和供應商相關的風險。此外，包括這些條款也將</w:t>
                            </w:r>
                            <w:r w:rsidR="00756EB5">
                              <w:rPr>
                                <w:rFonts w:ascii="Arial" w:hAnsi="Arial" w:cs="Helvetica Neue Light"/>
                              </w:rPr>
                              <w:br/>
                            </w:r>
                            <w:r w:rsidRPr="00756EB5">
                              <w:rPr>
                                <w:rFonts w:ascii="Arial" w:hAnsi="Arial" w:cs="Helvetica Neue Light"/>
                              </w:rPr>
                              <w:t>幫助您符合製造商的合規要求。</w:t>
                            </w:r>
                          </w:p>
                          <w:p w14:paraId="76B8F433" w14:textId="77777777" w:rsidR="00E02BCE" w:rsidRPr="00756EB5" w:rsidRDefault="00E02BCE" w:rsidP="00E02BCE">
                            <w:pPr>
                              <w:rPr>
                                <w:rFonts w:ascii="Arial" w:hAnsi="Arial"/>
                                <w:b/>
                                <w:bCs/>
                                <w:color w:val="34495E"/>
                                <w:sz w:val="32"/>
                                <w:szCs w:val="32"/>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995D5C" w:rsidRPr="00756EB5">
            <w:rPr>
              <w:rFonts w:ascii="Arial" w:hAnsi="Arial"/>
              <w:noProof/>
            </w:rPr>
            <mc:AlternateContent>
              <mc:Choice Requires="wpg">
                <w:drawing>
                  <wp:anchor distT="0" distB="0" distL="114300" distR="114300" simplePos="0" relativeHeight="251664384" behindDoc="0" locked="0" layoutInCell="1" allowOverlap="1" wp14:anchorId="78A537B5" wp14:editId="50CED3A0">
                    <wp:simplePos x="0" y="0"/>
                    <wp:positionH relativeFrom="column">
                      <wp:posOffset>161925</wp:posOffset>
                    </wp:positionH>
                    <wp:positionV relativeFrom="paragraph">
                      <wp:posOffset>2760345</wp:posOffset>
                    </wp:positionV>
                    <wp:extent cx="641032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756EB5"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756EB5" w:rsidRDefault="00AA109C" w:rsidP="008D330C">
                                        <w:pPr>
                                          <w:rPr>
                                            <w:rFonts w:ascii="Arial" w:hAnsi="Arial"/>
                                            <w:b/>
                                            <w:bCs/>
                                            <w:color w:val="34495E"/>
                                            <w:sz w:val="32"/>
                                            <w:szCs w:val="32"/>
                                          </w:rPr>
                                        </w:pPr>
                                        <w:r w:rsidRPr="00756EB5">
                                          <w:rPr>
                                            <w:rFonts w:ascii="Arial" w:hAnsi="Arial"/>
                                            <w:b/>
                                            <w:bCs/>
                                            <w:color w:val="34495E"/>
                                            <w:sz w:val="32"/>
                                            <w:szCs w:val="32"/>
                                          </w:rPr>
                                          <w:t>內容描述</w:t>
                                        </w:r>
                                      </w:p>
                                      <w:p w14:paraId="70958308" w14:textId="0C51F6E3" w:rsidR="00D01BDB" w:rsidRPr="00756EB5" w:rsidRDefault="00FD2E2B" w:rsidP="006E7F76">
                                        <w:pPr>
                                          <w:pStyle w:val="NoSpacing"/>
                                          <w:rPr>
                                            <w:rFonts w:ascii="Arial" w:hAnsi="Arial"/>
                                          </w:rPr>
                                        </w:pPr>
                                        <w:r w:rsidRPr="00756EB5">
                                          <w:rPr>
                                            <w:rFonts w:ascii="Arial" w:hAnsi="Arial" w:cs="Helvetica Neue Light"/>
                                          </w:rPr>
                                          <w:t>高風險第三方供應商</w:t>
                                        </w:r>
                                        <w:r w:rsidRPr="00756EB5">
                                          <w:rPr>
                                            <w:rFonts w:ascii="Arial" w:hAnsi="Arial" w:cs="Helvetica Neue Light"/>
                                          </w:rPr>
                                          <w:t>/</w:t>
                                        </w:r>
                                        <w:r w:rsidRPr="00756EB5">
                                          <w:rPr>
                                            <w:rFonts w:ascii="Arial" w:hAnsi="Arial" w:cs="Helvetica Neue Light"/>
                                          </w:rPr>
                                          <w:t>供貨商合約指引提供建議和領先實踐，用於與認為讓您的業務構成</w:t>
                                        </w:r>
                                        <w:r w:rsidR="00756EB5">
                                          <w:rPr>
                                            <w:rFonts w:ascii="Arial" w:hAnsi="Arial" w:cs="Helvetica Neue Light"/>
                                          </w:rPr>
                                          <w:br/>
                                        </w:r>
                                        <w:r w:rsidRPr="00756EB5">
                                          <w:rPr>
                                            <w:rFonts w:ascii="Arial" w:hAnsi="Arial" w:cs="Helvetica Neue Light"/>
                                          </w:rPr>
                                          <w:t>高風險的供應商和供貨商簽訂合約。高風險第三方包括可能代表您行事和與政府官員、</w:t>
                                        </w:r>
                                        <w:r w:rsidR="00756EB5">
                                          <w:rPr>
                                            <w:rFonts w:ascii="Arial" w:hAnsi="Arial" w:cs="Helvetica Neue Light"/>
                                          </w:rPr>
                                          <w:br/>
                                        </w:r>
                                        <w:r w:rsidRPr="00756EB5">
                                          <w:rPr>
                                            <w:rFonts w:ascii="Arial" w:hAnsi="Arial" w:cs="Helvetica Neue Light"/>
                                          </w:rPr>
                                          <w:t>政府實體和專業醫療保健人員</w:t>
                                        </w:r>
                                        <w:r w:rsidRPr="00756EB5">
                                          <w:rPr>
                                            <w:rFonts w:ascii="Arial" w:hAnsi="Arial" w:cs="Helvetica Neue Light"/>
                                          </w:rPr>
                                          <w:t xml:space="preserve"> (HCP) </w:t>
                                        </w:r>
                                        <w:r w:rsidRPr="00756EB5">
                                          <w:rPr>
                                            <w:rFonts w:ascii="Arial" w:hAnsi="Arial" w:cs="Helvetica Neue Light"/>
                                          </w:rPr>
                                          <w:t>互動的第三方。</w:t>
                                        </w:r>
                                      </w:p>
                                    </w:tc>
                                  </w:tr>
                                </w:tbl>
                                <w:p w14:paraId="7446859C" w14:textId="77777777" w:rsidR="0039268E" w:rsidRPr="00756EB5" w:rsidRDefault="0039268E" w:rsidP="00AA109C">
                                  <w:pPr>
                                    <w:rPr>
                                      <w:rFonts w:ascii="Arial" w:hAnsi="Arial"/>
                                      <w:b/>
                                      <w:bCs/>
                                      <w:color w:val="34495E"/>
                                      <w:sz w:val="32"/>
                                      <w:szCs w:val="32"/>
                                    </w:rPr>
                                  </w:pPr>
                                </w:p>
                                <w:p w14:paraId="5B3F5464" w14:textId="77777777" w:rsidR="00AA109C" w:rsidRPr="00756EB5"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8" style="position:absolute;margin-left:12.75pt;margin-top:217.35pt;width:504.75pt;height:108.75pt;z-index:251664384;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">
                    <v:shape id="Text Box 31" o:spid="_x0000_s1039"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756EB5"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756EB5" w:rsidRDefault="00AA109C" w:rsidP="008D330C">
                                  <w:pPr>
                                    <w:rPr>
                                      <w:rFonts w:ascii="Arial" w:hAnsi="Arial"/>
                                      <w:b/>
                                      <w:bCs/>
                                      <w:color w:val="34495E"/>
                                      <w:sz w:val="32"/>
                                      <w:szCs w:val="32"/>
                                    </w:rPr>
                                  </w:pPr>
                                  <w:r w:rsidRPr="00756EB5">
                                    <w:rPr>
                                      <w:rFonts w:ascii="Arial" w:hAnsi="Arial"/>
                                      <w:b/>
                                      <w:bCs/>
                                      <w:color w:val="34495E"/>
                                      <w:sz w:val="32"/>
                                      <w:szCs w:val="32"/>
                                    </w:rPr>
                                    <w:t>內容描述</w:t>
                                  </w:r>
                                </w:p>
                                <w:p w14:paraId="70958308" w14:textId="0C51F6E3" w:rsidR="00D01BDB" w:rsidRPr="00756EB5" w:rsidRDefault="00FD2E2B" w:rsidP="006E7F76">
                                  <w:pPr>
                                    <w:pStyle w:val="NoSpacing"/>
                                    <w:rPr>
                                      <w:rFonts w:ascii="Arial" w:hAnsi="Arial"/>
                                    </w:rPr>
                                  </w:pPr>
                                  <w:r w:rsidRPr="00756EB5">
                                    <w:rPr>
                                      <w:rFonts w:ascii="Arial" w:hAnsi="Arial" w:cs="Helvetica Neue Light"/>
                                    </w:rPr>
                                    <w:t>高風險第三方供應商</w:t>
                                  </w:r>
                                  <w:r w:rsidRPr="00756EB5">
                                    <w:rPr>
                                      <w:rFonts w:ascii="Arial" w:hAnsi="Arial" w:cs="Helvetica Neue Light"/>
                                    </w:rPr>
                                    <w:t>/</w:t>
                                  </w:r>
                                  <w:r w:rsidRPr="00756EB5">
                                    <w:rPr>
                                      <w:rFonts w:ascii="Arial" w:hAnsi="Arial" w:cs="Helvetica Neue Light"/>
                                    </w:rPr>
                                    <w:t>供貨商合約指引提供建議和領先實踐，用於與認為讓您的業務構成</w:t>
                                  </w:r>
                                  <w:r w:rsidR="00756EB5">
                                    <w:rPr>
                                      <w:rFonts w:ascii="Arial" w:hAnsi="Arial" w:cs="Helvetica Neue Light"/>
                                    </w:rPr>
                                    <w:br/>
                                  </w:r>
                                  <w:r w:rsidRPr="00756EB5">
                                    <w:rPr>
                                      <w:rFonts w:ascii="Arial" w:hAnsi="Arial" w:cs="Helvetica Neue Light"/>
                                    </w:rPr>
                                    <w:t>高風險的供應商和供貨商簽訂合約。高風險第三方包括可能代表您行事和與政府官員、</w:t>
                                  </w:r>
                                  <w:r w:rsidR="00756EB5">
                                    <w:rPr>
                                      <w:rFonts w:ascii="Arial" w:hAnsi="Arial" w:cs="Helvetica Neue Light"/>
                                    </w:rPr>
                                    <w:br/>
                                  </w:r>
                                  <w:r w:rsidRPr="00756EB5">
                                    <w:rPr>
                                      <w:rFonts w:ascii="Arial" w:hAnsi="Arial" w:cs="Helvetica Neue Light"/>
                                    </w:rPr>
                                    <w:t>政府實體和專業醫療保健人員</w:t>
                                  </w:r>
                                  <w:r w:rsidRPr="00756EB5">
                                    <w:rPr>
                                      <w:rFonts w:ascii="Arial" w:hAnsi="Arial" w:cs="Helvetica Neue Light"/>
                                    </w:rPr>
                                    <w:t xml:space="preserve"> (HCP) </w:t>
                                  </w:r>
                                  <w:r w:rsidRPr="00756EB5">
                                    <w:rPr>
                                      <w:rFonts w:ascii="Arial" w:hAnsi="Arial" w:cs="Helvetica Neue Light"/>
                                    </w:rPr>
                                    <w:t>互動的第三方。</w:t>
                                  </w:r>
                                </w:p>
                              </w:tc>
                            </w:tr>
                          </w:tbl>
                          <w:p w14:paraId="7446859C" w14:textId="77777777" w:rsidR="0039268E" w:rsidRPr="00756EB5" w:rsidRDefault="0039268E" w:rsidP="00AA109C">
                            <w:pPr>
                              <w:rPr>
                                <w:rFonts w:ascii="Arial" w:hAnsi="Arial"/>
                                <w:b/>
                                <w:bCs/>
                                <w:color w:val="34495E"/>
                                <w:sz w:val="32"/>
                                <w:szCs w:val="32"/>
                              </w:rPr>
                            </w:pPr>
                          </w:p>
                          <w:p w14:paraId="5B3F5464" w14:textId="77777777" w:rsidR="00AA109C" w:rsidRPr="00756EB5" w:rsidRDefault="00AA109C" w:rsidP="00AA109C">
                            <w:pPr>
                              <w:rPr>
                                <w:rFonts w:ascii="Arial" w:hAnsi="Arial"/>
                                <w:b/>
                                <w:bCs/>
                                <w:color w:val="34495E"/>
                                <w:sz w:val="32"/>
                                <w:szCs w:val="32"/>
                              </w:rPr>
                            </w:pPr>
                          </w:p>
                        </w:txbxContent>
                      </v:textbox>
                    </v:shape>
                    <v:shape id="Picture 3" o:spid="_x0000_s1040"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995D5C" w:rsidRPr="00756EB5">
            <w:rPr>
              <w:rFonts w:ascii="Arial" w:hAnsi="Arial"/>
              <w:noProof/>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756EB5" w:rsidRDefault="00AA109C" w:rsidP="00AA109C">
                                <w:pPr>
                                  <w:rPr>
                                    <w:rFonts w:ascii="Arial" w:hAnsi="Arial"/>
                                    <w:i/>
                                    <w:iCs/>
                                    <w:color w:val="34495E"/>
                                  </w:rPr>
                                </w:pPr>
                                <w:r w:rsidRPr="00756EB5">
                                  <w:rPr>
                                    <w:rFonts w:ascii="Arial" w:hAnsi="Arial"/>
                                    <w:i/>
                                    <w:iCs/>
                                    <w:color w:val="34495E"/>
                                  </w:rPr>
                                  <w:t>版本</w:t>
                                </w:r>
                                <w:r w:rsidRPr="00756EB5">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lGTGm+AAAAAKAQAADwAAAAAAAAAAAAAAAADA&#10;BAAAZHJzL2Rvd25yZXYueG1sUEsFBgAAAAAEAAQA8wAAAM0FAAAAAA==&#10;" filled="f" stroked="f">
                    <v:textbox>
                      <w:txbxContent>
                        <w:p w14:paraId="27449FDB" w14:textId="77777777" w:rsidR="00AA109C" w:rsidRPr="00756EB5" w:rsidRDefault="00AA109C" w:rsidP="00AA109C">
                          <w:pPr>
                            <w:rPr>
                              <w:rFonts w:ascii="Arial" w:hAnsi="Arial"/>
                              <w:i/>
                              <w:iCs/>
                              <w:color w:val="34495E"/>
                            </w:rPr>
                          </w:pPr>
                          <w:r w:rsidRPr="00756EB5">
                            <w:rPr>
                              <w:rFonts w:ascii="Arial" w:hAnsi="Arial"/>
                              <w:i/>
                              <w:iCs/>
                              <w:color w:val="34495E"/>
                            </w:rPr>
                            <w:t>版本</w:t>
                          </w:r>
                          <w:r w:rsidRPr="00756EB5">
                            <w:rPr>
                              <w:rFonts w:ascii="Arial" w:hAnsi="Arial"/>
                              <w:i/>
                              <w:iCs/>
                              <w:color w:val="34495E"/>
                            </w:rPr>
                            <w:t xml:space="preserve"> 1.0</w:t>
                          </w:r>
                        </w:p>
                      </w:txbxContent>
                    </v:textbox>
                  </v:shape>
                </w:pict>
              </mc:Fallback>
            </mc:AlternateContent>
          </w:r>
          <w:r w:rsidR="00995D5C" w:rsidRPr="00756EB5">
            <w:rPr>
              <w:rFonts w:ascii="Arial" w:hAnsi="Arial"/>
            </w:rPr>
            <w:br w:type="page"/>
          </w:r>
        </w:p>
      </w:sdtContent>
    </w:sdt>
    <w:p w14:paraId="3D14505F" w14:textId="73A19C49" w:rsidR="00FD2E2B" w:rsidRPr="00756EB5" w:rsidRDefault="00FD2E2B" w:rsidP="00FD2E2B">
      <w:pPr>
        <w:spacing w:after="120" w:line="240" w:lineRule="auto"/>
        <w:jc w:val="center"/>
        <w:rPr>
          <w:rFonts w:ascii="Arial" w:hAnsi="Arial" w:cs="Helvetica"/>
          <w:sz w:val="32"/>
          <w:szCs w:val="32"/>
        </w:rPr>
      </w:pPr>
      <w:r w:rsidRPr="00756EB5">
        <w:rPr>
          <w:rFonts w:ascii="Arial" w:hAnsi="Arial" w:cs="Helvetica"/>
          <w:b/>
          <w:bCs/>
          <w:color w:val="76A5AF"/>
          <w:sz w:val="32"/>
          <w:szCs w:val="32"/>
        </w:rPr>
        <w:lastRenderedPageBreak/>
        <w:t>高風險第三方供應商</w:t>
      </w:r>
      <w:r w:rsidRPr="00756EB5">
        <w:rPr>
          <w:rFonts w:ascii="Arial" w:hAnsi="Arial" w:cs="Helvetica"/>
          <w:b/>
          <w:bCs/>
          <w:color w:val="76A5AF"/>
          <w:sz w:val="32"/>
          <w:szCs w:val="32"/>
        </w:rPr>
        <w:t>/</w:t>
      </w:r>
      <w:r w:rsidRPr="00756EB5">
        <w:rPr>
          <w:rFonts w:ascii="Arial" w:hAnsi="Arial" w:cs="Helvetica"/>
          <w:b/>
          <w:bCs/>
          <w:color w:val="76A5AF"/>
          <w:sz w:val="32"/>
          <w:szCs w:val="32"/>
        </w:rPr>
        <w:t>供貨商合約指引</w:t>
      </w:r>
    </w:p>
    <w:p w14:paraId="4A21C203" w14:textId="1559EDAB" w:rsidR="00E368E6" w:rsidRPr="00756EB5" w:rsidRDefault="00E368E6" w:rsidP="008B7453">
      <w:pPr>
        <w:spacing w:after="120" w:line="240" w:lineRule="auto"/>
        <w:textAlignment w:val="baseline"/>
        <w:rPr>
          <w:rFonts w:ascii="Arial" w:hAnsi="Arial" w:cs="Helvetica"/>
        </w:rPr>
      </w:pPr>
      <w:r w:rsidRPr="00756EB5">
        <w:rPr>
          <w:rFonts w:ascii="Arial" w:hAnsi="Arial" w:cs="Helvetica"/>
        </w:rPr>
        <w:t>高風險第三方（供應商或供貨商）對我們的業務構成風險。合約和其他書面協議是減輕這種風險的重要工具。本指引概述確定何時可能需要書面合約的考量以及書面合約中應包含的規定。</w:t>
      </w:r>
    </w:p>
    <w:p w14:paraId="285D9A65" w14:textId="7F03A6C5" w:rsidR="00FD2E2B" w:rsidRPr="00756EB5" w:rsidRDefault="00FD2E2B" w:rsidP="008B7453">
      <w:pPr>
        <w:spacing w:after="120" w:line="240" w:lineRule="auto"/>
        <w:textAlignment w:val="baseline"/>
        <w:rPr>
          <w:rFonts w:ascii="Arial" w:hAnsi="Arial" w:cs="Helvetica"/>
          <w:b/>
          <w:bCs/>
          <w:color w:val="76A5AF"/>
          <w:sz w:val="28"/>
          <w:szCs w:val="28"/>
        </w:rPr>
      </w:pPr>
      <w:r w:rsidRPr="00756EB5">
        <w:rPr>
          <w:rFonts w:ascii="Arial" w:hAnsi="Arial" w:cs="Helvetica"/>
          <w:b/>
          <w:bCs/>
          <w:color w:val="76A5AF"/>
          <w:sz w:val="28"/>
          <w:szCs w:val="28"/>
        </w:rPr>
        <w:t>什麼時候需要合約？</w:t>
      </w:r>
    </w:p>
    <w:p w14:paraId="7E2D1A85" w14:textId="14FEC450" w:rsidR="00FD2E2B" w:rsidRPr="00756EB5" w:rsidRDefault="00ED565F" w:rsidP="00FD2E2B">
      <w:pPr>
        <w:spacing w:after="200" w:line="240" w:lineRule="auto"/>
        <w:rPr>
          <w:rFonts w:ascii="Arial" w:hAnsi="Arial" w:cs="Helvetica"/>
        </w:rPr>
      </w:pPr>
      <w:r w:rsidRPr="00756EB5">
        <w:rPr>
          <w:rFonts w:ascii="Arial" w:hAnsi="Arial" w:cs="Helvetica"/>
        </w:rPr>
        <w:t>需要書面合約的時機為</w:t>
      </w:r>
      <w:r w:rsidRPr="00756EB5">
        <w:rPr>
          <w:rFonts w:ascii="Arial" w:hAnsi="Arial" w:cs="Helvetica"/>
          <w:b/>
          <w:highlight w:val="yellow"/>
        </w:rPr>
        <w:t>[</w:t>
      </w:r>
      <w:r w:rsidRPr="00756EB5">
        <w:rPr>
          <w:rFonts w:ascii="Arial" w:hAnsi="Arial" w:cs="Helvetica"/>
          <w:b/>
          <w:highlight w:val="yellow"/>
        </w:rPr>
        <w:t>插入公司名稱</w:t>
      </w:r>
      <w:r w:rsidRPr="00756EB5">
        <w:rPr>
          <w:rFonts w:ascii="Arial" w:hAnsi="Arial" w:cs="Helvetica"/>
          <w:b/>
          <w:highlight w:val="yellow"/>
        </w:rPr>
        <w:t>]</w:t>
      </w:r>
      <w:r w:rsidRPr="00756EB5">
        <w:rPr>
          <w:rFonts w:ascii="Arial" w:hAnsi="Arial" w:cs="Helvetica"/>
        </w:rPr>
        <w:t>約定經授權可代表我們行事並有望與客戶、政府官員、</w:t>
      </w:r>
      <w:r w:rsidR="00756EB5">
        <w:rPr>
          <w:rFonts w:ascii="Arial" w:hAnsi="Arial" w:cs="Helvetica"/>
        </w:rPr>
        <w:br/>
      </w:r>
      <w:r w:rsidRPr="00756EB5">
        <w:rPr>
          <w:rFonts w:ascii="Arial" w:hAnsi="Arial" w:cs="Helvetica"/>
        </w:rPr>
        <w:t>政府實體或</w:t>
      </w:r>
      <w:r w:rsidRPr="00756EB5">
        <w:rPr>
          <w:rFonts w:ascii="Arial" w:hAnsi="Arial" w:cs="Helvetica"/>
        </w:rPr>
        <w:t xml:space="preserve"> HCP </w:t>
      </w:r>
      <w:r w:rsidRPr="00756EB5">
        <w:rPr>
          <w:rFonts w:ascii="Arial" w:hAnsi="Arial" w:cs="Helvetica"/>
        </w:rPr>
        <w:t>互動的高風險第三方。此類第三方的範例包括但不限於報關行、旅行社、</w:t>
      </w:r>
      <w:r w:rsidR="00756EB5">
        <w:rPr>
          <w:rFonts w:ascii="Arial" w:hAnsi="Arial" w:cs="Helvetica"/>
        </w:rPr>
        <w:br/>
      </w:r>
      <w:r w:rsidRPr="00756EB5">
        <w:rPr>
          <w:rFonts w:ascii="Arial" w:hAnsi="Arial" w:cs="Helvetica"/>
        </w:rPr>
        <w:t>協助產品註冊的供應商、法律提供者、稅務顧問和協助獲得許可證和許可的供應商。</w:t>
      </w:r>
    </w:p>
    <w:p w14:paraId="235F6205" w14:textId="04E30508" w:rsidR="00FD2E2B" w:rsidRPr="00756EB5" w:rsidRDefault="00FD2E2B" w:rsidP="00C667BD">
      <w:pPr>
        <w:spacing w:after="120" w:line="240" w:lineRule="auto"/>
        <w:rPr>
          <w:rFonts w:ascii="Arial" w:hAnsi="Arial" w:cs="Helvetica"/>
          <w:sz w:val="24"/>
          <w:szCs w:val="24"/>
        </w:rPr>
      </w:pPr>
      <w:r w:rsidRPr="00756EB5">
        <w:rPr>
          <w:rFonts w:ascii="Arial" w:hAnsi="Arial" w:cs="Helvetica"/>
          <w:b/>
          <w:bCs/>
          <w:color w:val="76A5AF"/>
          <w:sz w:val="28"/>
          <w:szCs w:val="28"/>
        </w:rPr>
        <w:t>合約中應包含哪些內容？</w:t>
      </w:r>
    </w:p>
    <w:p w14:paraId="1D401D7B" w14:textId="3E5D5D91" w:rsidR="00FD2E2B" w:rsidRPr="00756EB5" w:rsidRDefault="00005468" w:rsidP="00FD2E2B">
      <w:pPr>
        <w:spacing w:after="0" w:line="240" w:lineRule="auto"/>
        <w:rPr>
          <w:rFonts w:ascii="Arial" w:hAnsi="Arial" w:cs="Helvetica"/>
        </w:rPr>
      </w:pPr>
      <w:r w:rsidRPr="00756EB5">
        <w:rPr>
          <w:rFonts w:ascii="Arial" w:hAnsi="Arial" w:cs="Helvetica"/>
        </w:rPr>
        <w:t>合約應盡可能詳細描述要執行的工作關係和範圍，並至少包括以下內容：</w:t>
      </w:r>
    </w:p>
    <w:p w14:paraId="0F63A31C" w14:textId="0DDA017B" w:rsidR="0093315D" w:rsidRPr="00756EB5" w:rsidRDefault="0093315D" w:rsidP="0093315D">
      <w:pPr>
        <w:numPr>
          <w:ilvl w:val="0"/>
          <w:numId w:val="8"/>
        </w:numPr>
        <w:spacing w:after="0" w:line="240" w:lineRule="auto"/>
        <w:textAlignment w:val="baseline"/>
        <w:rPr>
          <w:rFonts w:ascii="Arial" w:hAnsi="Arial" w:cs="Helvetica"/>
        </w:rPr>
      </w:pPr>
      <w:r w:rsidRPr="00756EB5">
        <w:rPr>
          <w:rFonts w:ascii="Arial" w:hAnsi="Arial" w:cs="Helvetica"/>
        </w:rPr>
        <w:t>每個簽約方的法定名稱。</w:t>
      </w:r>
    </w:p>
    <w:p w14:paraId="7C75233D" w14:textId="794157FE" w:rsidR="0093315D" w:rsidRPr="00756EB5" w:rsidRDefault="0093315D" w:rsidP="0093315D">
      <w:pPr>
        <w:numPr>
          <w:ilvl w:val="0"/>
          <w:numId w:val="8"/>
        </w:numPr>
        <w:spacing w:after="0" w:line="240" w:lineRule="auto"/>
        <w:textAlignment w:val="baseline"/>
        <w:rPr>
          <w:rFonts w:ascii="Arial" w:hAnsi="Arial" w:cs="Helvetica"/>
        </w:rPr>
      </w:pPr>
      <w:r w:rsidRPr="00756EB5">
        <w:rPr>
          <w:rFonts w:ascii="Arial" w:hAnsi="Arial" w:cs="Helvetica"/>
        </w:rPr>
        <w:t>每個簽約方的責任。</w:t>
      </w:r>
    </w:p>
    <w:p w14:paraId="3404C1DD" w14:textId="7FA56E74" w:rsidR="00FD2E2B" w:rsidRPr="00756EB5" w:rsidRDefault="004A6600" w:rsidP="00FD2E2B">
      <w:pPr>
        <w:numPr>
          <w:ilvl w:val="0"/>
          <w:numId w:val="8"/>
        </w:numPr>
        <w:spacing w:after="0" w:line="240" w:lineRule="auto"/>
        <w:textAlignment w:val="baseline"/>
        <w:rPr>
          <w:rFonts w:ascii="Arial" w:hAnsi="Arial" w:cs="Helvetica"/>
        </w:rPr>
      </w:pPr>
      <w:r w:rsidRPr="00756EB5">
        <w:rPr>
          <w:rFonts w:ascii="Arial" w:hAnsi="Arial" w:cs="Helvetica"/>
        </w:rPr>
        <w:t>如何為供應商</w:t>
      </w:r>
      <w:r w:rsidRPr="00756EB5">
        <w:rPr>
          <w:rFonts w:ascii="Arial" w:hAnsi="Arial" w:cs="Helvetica"/>
        </w:rPr>
        <w:t>/</w:t>
      </w:r>
      <w:r w:rsidRPr="00756EB5">
        <w:rPr>
          <w:rFonts w:ascii="Arial" w:hAnsi="Arial" w:cs="Helvetica"/>
        </w:rPr>
        <w:t>供貨商提供的任何服務提供報酬。</w:t>
      </w:r>
    </w:p>
    <w:p w14:paraId="358E0DA2" w14:textId="1FABEA7A" w:rsidR="00FD2E2B" w:rsidRPr="00756EB5" w:rsidRDefault="0093315D" w:rsidP="00FD2E2B">
      <w:pPr>
        <w:numPr>
          <w:ilvl w:val="0"/>
          <w:numId w:val="8"/>
        </w:numPr>
        <w:spacing w:after="0" w:line="240" w:lineRule="auto"/>
        <w:textAlignment w:val="baseline"/>
        <w:rPr>
          <w:rFonts w:ascii="Arial" w:hAnsi="Arial" w:cs="Helvetica"/>
        </w:rPr>
      </w:pPr>
      <w:r w:rsidRPr="00756EB5">
        <w:rPr>
          <w:rFonts w:ascii="Arial" w:hAnsi="Arial" w:cs="Helvetica"/>
        </w:rPr>
        <w:t>合約協議的期限。</w:t>
      </w:r>
    </w:p>
    <w:p w14:paraId="175A65EF" w14:textId="1C005335" w:rsidR="00FD2E2B" w:rsidRPr="00756EB5" w:rsidRDefault="0093315D" w:rsidP="00FD2E2B">
      <w:pPr>
        <w:numPr>
          <w:ilvl w:val="0"/>
          <w:numId w:val="8"/>
        </w:numPr>
        <w:spacing w:after="200" w:line="240" w:lineRule="auto"/>
        <w:textAlignment w:val="baseline"/>
        <w:rPr>
          <w:rFonts w:ascii="Arial" w:hAnsi="Arial" w:cs="Helvetica"/>
        </w:rPr>
      </w:pPr>
      <w:r w:rsidRPr="00756EB5">
        <w:rPr>
          <w:rFonts w:ascii="Arial" w:hAnsi="Arial" w:cs="Helvetica"/>
        </w:rPr>
        <w:t>在任何一方未能履行其義務的情況下可用的補救措施。</w:t>
      </w:r>
    </w:p>
    <w:p w14:paraId="020550F4" w14:textId="041142C4" w:rsidR="00FD2E2B" w:rsidRPr="00756EB5" w:rsidRDefault="00FD2E2B" w:rsidP="00C667BD">
      <w:pPr>
        <w:spacing w:after="120" w:line="240" w:lineRule="auto"/>
        <w:rPr>
          <w:rFonts w:ascii="Arial" w:hAnsi="Arial" w:cs="Helvetica"/>
          <w:sz w:val="24"/>
          <w:szCs w:val="24"/>
        </w:rPr>
      </w:pPr>
      <w:r w:rsidRPr="00756EB5">
        <w:rPr>
          <w:rFonts w:ascii="Arial" w:hAnsi="Arial" w:cs="Helvetica"/>
          <w:b/>
          <w:bCs/>
          <w:color w:val="76A5AF"/>
          <w:sz w:val="28"/>
          <w:szCs w:val="28"/>
        </w:rPr>
        <w:t>應包括哪些合規條款和條件？</w:t>
      </w:r>
    </w:p>
    <w:p w14:paraId="20FF4CED" w14:textId="36666F6C" w:rsidR="00FD2E2B" w:rsidRPr="00756EB5" w:rsidRDefault="00FD2E2B" w:rsidP="00FD2E2B">
      <w:pPr>
        <w:spacing w:after="0" w:line="240" w:lineRule="auto"/>
        <w:rPr>
          <w:rFonts w:ascii="Arial" w:hAnsi="Arial" w:cs="Helvetica"/>
        </w:rPr>
      </w:pPr>
      <w:r w:rsidRPr="00756EB5">
        <w:rPr>
          <w:rFonts w:ascii="Arial" w:hAnsi="Arial" w:cs="Helvetica"/>
        </w:rPr>
        <w:t>以下條件將有助於保護我們免受與第三方相關的風險，並應包含在我們的合約中：</w:t>
      </w:r>
    </w:p>
    <w:p w14:paraId="7D36E0FC" w14:textId="78A1E20C" w:rsidR="00FD2E2B" w:rsidRPr="00756EB5" w:rsidRDefault="00FD2E2B" w:rsidP="00FD2E2B">
      <w:pPr>
        <w:numPr>
          <w:ilvl w:val="0"/>
          <w:numId w:val="9"/>
        </w:numPr>
        <w:spacing w:after="0" w:line="240" w:lineRule="auto"/>
        <w:textAlignment w:val="baseline"/>
        <w:rPr>
          <w:rFonts w:ascii="Arial" w:hAnsi="Arial" w:cs="Helvetica"/>
        </w:rPr>
      </w:pPr>
      <w:r w:rsidRPr="00756EB5">
        <w:rPr>
          <w:rFonts w:ascii="Arial" w:hAnsi="Arial" w:cs="Helvetica"/>
        </w:rPr>
        <w:t>要求第三方遵守所有適用法律和法規的規定，包括您根據與製造商的分銷</w:t>
      </w:r>
      <w:r w:rsidRPr="00756EB5">
        <w:rPr>
          <w:rFonts w:ascii="Arial" w:hAnsi="Arial" w:cs="Helvetica"/>
        </w:rPr>
        <w:t>/</w:t>
      </w:r>
      <w:r w:rsidRPr="00756EB5">
        <w:rPr>
          <w:rFonts w:ascii="Arial" w:hAnsi="Arial" w:cs="Helvetica"/>
        </w:rPr>
        <w:t>代理協議所可能承諾遵守的國際法，例如美國海外反貪污行為法。</w:t>
      </w:r>
    </w:p>
    <w:p w14:paraId="3D621FEE" w14:textId="410200C4" w:rsidR="00FD2E2B" w:rsidRPr="00756EB5" w:rsidRDefault="00FD2E2B" w:rsidP="00FD2E2B">
      <w:pPr>
        <w:numPr>
          <w:ilvl w:val="0"/>
          <w:numId w:val="9"/>
        </w:numPr>
        <w:spacing w:after="0" w:line="240" w:lineRule="auto"/>
        <w:textAlignment w:val="baseline"/>
        <w:rPr>
          <w:rFonts w:ascii="Arial" w:hAnsi="Arial" w:cs="Helvetica"/>
        </w:rPr>
      </w:pPr>
      <w:r w:rsidRPr="00756EB5">
        <w:rPr>
          <w:rFonts w:ascii="Arial" w:hAnsi="Arial" w:cs="Helvetica"/>
        </w:rPr>
        <w:t>如果違反任何條款則允許終止合約的規定。</w:t>
      </w:r>
    </w:p>
    <w:p w14:paraId="786FB504" w14:textId="76284C55" w:rsidR="00FD2E2B" w:rsidRPr="00756EB5" w:rsidRDefault="00FD2E2B" w:rsidP="00FD2E2B">
      <w:pPr>
        <w:numPr>
          <w:ilvl w:val="0"/>
          <w:numId w:val="9"/>
        </w:numPr>
        <w:spacing w:after="0" w:line="240" w:lineRule="auto"/>
        <w:textAlignment w:val="baseline"/>
        <w:rPr>
          <w:rFonts w:ascii="Arial" w:hAnsi="Arial" w:cs="Helvetica"/>
        </w:rPr>
      </w:pPr>
      <w:r w:rsidRPr="00756EB5">
        <w:rPr>
          <w:rFonts w:ascii="Arial" w:hAnsi="Arial" w:cs="Helvetica"/>
        </w:rPr>
        <w:t>允許您檢查或審計第三方的帳簿與記錄以評估合約遵守情況的規定。</w:t>
      </w:r>
    </w:p>
    <w:p w14:paraId="6A522FAA" w14:textId="77777777" w:rsidR="004C427E" w:rsidRPr="00756EB5" w:rsidRDefault="004C427E" w:rsidP="00FD2E2B">
      <w:pPr>
        <w:spacing w:after="0" w:line="240" w:lineRule="auto"/>
        <w:rPr>
          <w:rFonts w:ascii="Arial" w:hAnsi="Arial" w:cs="Helvetica"/>
          <w:strike/>
          <w:color w:val="FF0000"/>
        </w:rPr>
      </w:pPr>
    </w:p>
    <w:p w14:paraId="1ED4A798" w14:textId="2E5ABEB0" w:rsidR="007B7B11" w:rsidRPr="00756EB5" w:rsidRDefault="00FD2E2B" w:rsidP="00FD2E2B">
      <w:pPr>
        <w:spacing w:after="0" w:line="240" w:lineRule="auto"/>
        <w:rPr>
          <w:rFonts w:ascii="Arial" w:hAnsi="Arial" w:cs="Helvetica"/>
          <w:b/>
        </w:rPr>
      </w:pPr>
      <w:r w:rsidRPr="00756EB5">
        <w:rPr>
          <w:rFonts w:ascii="Arial" w:hAnsi="Arial" w:cs="Helvetica"/>
          <w:i/>
          <w:iCs/>
        </w:rPr>
        <w:t>註：在與任何第三方簽訂任何合約協議之前，請諮詢您的法律顧問。</w:t>
      </w:r>
    </w:p>
    <w:sectPr w:rsidR="007B7B11" w:rsidRPr="00756EB5"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1C31" w14:textId="77777777" w:rsidR="00652390" w:rsidRDefault="00652390" w:rsidP="001B7D31">
      <w:pPr>
        <w:spacing w:after="0" w:line="240" w:lineRule="auto"/>
      </w:pPr>
      <w:r>
        <w:separator/>
      </w:r>
    </w:p>
  </w:endnote>
  <w:endnote w:type="continuationSeparator" w:id="0">
    <w:p w14:paraId="52F59D11" w14:textId="77777777" w:rsidR="00652390" w:rsidRDefault="0065239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B0403020202020204"/>
    <w:charset w:val="00"/>
    <w:family w:val="swiss"/>
    <w:pitch w:val="variable"/>
    <w:sig w:usb0="A00002FF" w:usb1="5000205B" w:usb2="00000002"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0F26" w14:textId="77777777" w:rsidR="00652390" w:rsidRDefault="00652390" w:rsidP="001B7D31">
      <w:pPr>
        <w:spacing w:after="0" w:line="240" w:lineRule="auto"/>
      </w:pPr>
      <w:r>
        <w:separator/>
      </w:r>
    </w:p>
  </w:footnote>
  <w:footnote w:type="continuationSeparator" w:id="0">
    <w:p w14:paraId="4C8306AE" w14:textId="77777777" w:rsidR="00652390" w:rsidRDefault="0065239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756EB5" w:rsidRDefault="00D63F9B" w:rsidP="00D63F9B">
                                <w:pPr>
                                  <w:rPr>
                                    <w:rFonts w:ascii="Arial Bold" w:hAnsi="Arial Bold"/>
                                    <w:b/>
                                    <w:bCs/>
                                    <w:color w:val="000000" w:themeColor="text1"/>
                                    <w:sz w:val="32"/>
                                    <w:szCs w:val="32"/>
                                  </w:rPr>
                                </w:pPr>
                                <w:r w:rsidRPr="00756EB5">
                                  <w:rPr>
                                    <w:rFonts w:ascii="Arial Bold" w:hAnsi="Arial Bold"/>
                                    <w:b/>
                                    <w:bCs/>
                                    <w:color w:val="000000" w:themeColor="text1"/>
                                    <w:sz w:val="32"/>
                                    <w:szCs w:val="32"/>
                                  </w:rPr>
                                  <w:t>[</w:t>
                                </w:r>
                                <w:r w:rsidRPr="00756EB5">
                                  <w:rPr>
                                    <w:rFonts w:ascii="Arial Bold" w:hAnsi="Arial Bold"/>
                                    <w:b/>
                                    <w:bCs/>
                                    <w:color w:val="000000" w:themeColor="text1"/>
                                    <w:sz w:val="32"/>
                                    <w:szCs w:val="32"/>
                                  </w:rPr>
                                  <w:t>插入公司名稱</w:t>
                                </w:r>
                                <w:r w:rsidRPr="00756EB5">
                                  <w:rPr>
                                    <w:rFonts w:ascii="Arial Bold" w:hAnsi="Arial Bold"/>
                                    <w:b/>
                                    <w:bCs/>
                                    <w:color w:val="000000" w:themeColor="text1"/>
                                    <w:sz w:val="32"/>
                                    <w:szCs w:val="32"/>
                                  </w:rPr>
                                  <w:t>/</w:t>
                                </w:r>
                                <w:r w:rsidRPr="00756EB5">
                                  <w:rPr>
                                    <w:rFonts w:ascii="Arial Bold" w:hAnsi="Arial Bold"/>
                                    <w:b/>
                                    <w:bCs/>
                                    <w:color w:val="000000" w:themeColor="text1"/>
                                    <w:sz w:val="32"/>
                                    <w:szCs w:val="32"/>
                                  </w:rPr>
                                  <w:t>標誌</w:t>
                                </w:r>
                                <w:r w:rsidRPr="00756EB5">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756EB5" w:rsidRDefault="00D63F9B" w:rsidP="00D63F9B">
                          <w:pPr>
                            <w:rPr>
                              <w:rFonts w:ascii="Arial Bold" w:hAnsi="Arial Bold"/>
                              <w:b/>
                              <w:bCs/>
                              <w:color w:val="000000" w:themeColor="text1"/>
                              <w:sz w:val="32"/>
                              <w:szCs w:val="32"/>
                            </w:rPr>
                          </w:pPr>
                          <w:r w:rsidRPr="00756EB5">
                            <w:rPr>
                              <w:rFonts w:ascii="Arial Bold" w:hAnsi="Arial Bold"/>
                              <w:b/>
                              <w:bCs/>
                              <w:color w:val="000000" w:themeColor="text1"/>
                              <w:sz w:val="32"/>
                              <w:szCs w:val="32"/>
                            </w:rPr>
                            <w:t>[</w:t>
                          </w:r>
                          <w:r w:rsidRPr="00756EB5">
                            <w:rPr>
                              <w:rFonts w:ascii="Arial Bold" w:hAnsi="Arial Bold"/>
                              <w:b/>
                              <w:bCs/>
                              <w:color w:val="000000" w:themeColor="text1"/>
                              <w:sz w:val="32"/>
                              <w:szCs w:val="32"/>
                            </w:rPr>
                            <w:t>插入公司名稱</w:t>
                          </w:r>
                          <w:r w:rsidRPr="00756EB5">
                            <w:rPr>
                              <w:rFonts w:ascii="Arial Bold" w:hAnsi="Arial Bold"/>
                              <w:b/>
                              <w:bCs/>
                              <w:color w:val="000000" w:themeColor="text1"/>
                              <w:sz w:val="32"/>
                              <w:szCs w:val="32"/>
                            </w:rPr>
                            <w:t>/</w:t>
                          </w:r>
                          <w:r w:rsidRPr="00756EB5">
                            <w:rPr>
                              <w:rFonts w:ascii="Arial Bold" w:hAnsi="Arial Bold"/>
                              <w:b/>
                              <w:bCs/>
                              <w:color w:val="000000" w:themeColor="text1"/>
                              <w:sz w:val="32"/>
                              <w:szCs w:val="32"/>
                            </w:rPr>
                            <w:t>標誌</w:t>
                          </w:r>
                          <w:r w:rsidRPr="00756EB5">
                            <w:rPr>
                              <w:rFonts w:ascii="Arial Bold" w:hAnsi="Arial Bold"/>
                              <w:b/>
                              <w:bCs/>
                              <w:color w:val="000000" w:themeColor="text1"/>
                              <w:sz w:val="32"/>
                              <w:szCs w:val="32"/>
                            </w:rPr>
                            <w:t>]</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940614">
    <w:abstractNumId w:val="1"/>
  </w:num>
  <w:num w:numId="2" w16cid:durableId="1217551193">
    <w:abstractNumId w:val="6"/>
  </w:num>
  <w:num w:numId="3" w16cid:durableId="696124978">
    <w:abstractNumId w:val="0"/>
  </w:num>
  <w:num w:numId="4" w16cid:durableId="1417022117">
    <w:abstractNumId w:val="7"/>
  </w:num>
  <w:num w:numId="5" w16cid:durableId="981693355">
    <w:abstractNumId w:val="3"/>
  </w:num>
  <w:num w:numId="6" w16cid:durableId="936405548">
    <w:abstractNumId w:val="5"/>
  </w:num>
  <w:num w:numId="7" w16cid:durableId="1467161759">
    <w:abstractNumId w:val="8"/>
  </w:num>
  <w:num w:numId="8" w16cid:durableId="1379163821">
    <w:abstractNumId w:val="2"/>
  </w:num>
  <w:num w:numId="9" w16cid:durableId="1378702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201BC6"/>
    <w:rsid w:val="0025084E"/>
    <w:rsid w:val="00260D74"/>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60F81"/>
    <w:rsid w:val="004A6600"/>
    <w:rsid w:val="004B2F1A"/>
    <w:rsid w:val="004C427E"/>
    <w:rsid w:val="004E7058"/>
    <w:rsid w:val="004F769F"/>
    <w:rsid w:val="00534893"/>
    <w:rsid w:val="005416F3"/>
    <w:rsid w:val="005463A7"/>
    <w:rsid w:val="00555D2B"/>
    <w:rsid w:val="00563F67"/>
    <w:rsid w:val="0056726E"/>
    <w:rsid w:val="0057138C"/>
    <w:rsid w:val="005762F6"/>
    <w:rsid w:val="005946CB"/>
    <w:rsid w:val="005A3316"/>
    <w:rsid w:val="005B4052"/>
    <w:rsid w:val="006041C4"/>
    <w:rsid w:val="006102CE"/>
    <w:rsid w:val="00611396"/>
    <w:rsid w:val="00625551"/>
    <w:rsid w:val="00632B3A"/>
    <w:rsid w:val="00652390"/>
    <w:rsid w:val="00697144"/>
    <w:rsid w:val="006A2B2B"/>
    <w:rsid w:val="006A751F"/>
    <w:rsid w:val="006B6D74"/>
    <w:rsid w:val="006D0FE1"/>
    <w:rsid w:val="006E211A"/>
    <w:rsid w:val="006E39E3"/>
    <w:rsid w:val="006E4D7A"/>
    <w:rsid w:val="006E7F76"/>
    <w:rsid w:val="006F694E"/>
    <w:rsid w:val="0071292E"/>
    <w:rsid w:val="00743BFF"/>
    <w:rsid w:val="00756EB5"/>
    <w:rsid w:val="0076122F"/>
    <w:rsid w:val="00776C65"/>
    <w:rsid w:val="00780612"/>
    <w:rsid w:val="007B7B11"/>
    <w:rsid w:val="007D754D"/>
    <w:rsid w:val="00814E11"/>
    <w:rsid w:val="0081549A"/>
    <w:rsid w:val="00826A4D"/>
    <w:rsid w:val="00871E6D"/>
    <w:rsid w:val="008847CC"/>
    <w:rsid w:val="008B7453"/>
    <w:rsid w:val="008D40D4"/>
    <w:rsid w:val="009252CD"/>
    <w:rsid w:val="00927EDF"/>
    <w:rsid w:val="0093315D"/>
    <w:rsid w:val="00943278"/>
    <w:rsid w:val="00995D5C"/>
    <w:rsid w:val="00996D7D"/>
    <w:rsid w:val="009B5855"/>
    <w:rsid w:val="00A20FB2"/>
    <w:rsid w:val="00A46DBD"/>
    <w:rsid w:val="00A84AE4"/>
    <w:rsid w:val="00A85E8E"/>
    <w:rsid w:val="00A903BC"/>
    <w:rsid w:val="00AA109C"/>
    <w:rsid w:val="00AB0023"/>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E02BCE"/>
    <w:rsid w:val="00E02E10"/>
    <w:rsid w:val="00E368E6"/>
    <w:rsid w:val="00E44CC3"/>
    <w:rsid w:val="00E64F3F"/>
    <w:rsid w:val="00E71F55"/>
    <w:rsid w:val="00E92181"/>
    <w:rsid w:val="00EA03F4"/>
    <w:rsid w:val="00EC3580"/>
    <w:rsid w:val="00EC42C5"/>
    <w:rsid w:val="00ED565F"/>
    <w:rsid w:val="00F0239A"/>
    <w:rsid w:val="00F06435"/>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76F4A-7C16-44D3-9D1E-9E78FE08D122}">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04C789-0EAD-41CD-9ACB-47784FE0E475}"/>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cp:lastPrinted>2022-11-11T16:46:00Z</cp:lastPrinted>
  <dcterms:created xsi:type="dcterms:W3CDTF">2019-06-28T15:07:00Z</dcterms:created>
  <dcterms:modified xsi:type="dcterms:W3CDTF">2022-11-11T16:50:00Z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