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0F5F8493" w:rsidR="00C82190" w:rsidRPr="00430E95" w:rsidRDefault="00430E95">
          <w:pPr>
            <w:rPr>
              <w:rFonts w:ascii="Arial" w:hAnsi="Arial"/>
            </w:rPr>
          </w:pPr>
          <w:r w:rsidRPr="00430E95">
            <w:rPr>
              <w:rFonts w:ascii="Arial" w:hAnsi="Arial"/>
              <w:noProof/>
            </w:rPr>
            <w:drawing>
              <wp:anchor distT="0" distB="0" distL="114300" distR="114300" simplePos="0" relativeHeight="251658240" behindDoc="1" locked="0" layoutInCell="1" allowOverlap="1" wp14:anchorId="2C8EAAD5" wp14:editId="314DBA3D">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430E95">
            <w:rPr>
              <w:rFonts w:ascii="Arial" w:hAnsi="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430E95" w:rsidRDefault="00A845BD" w:rsidP="00A845BD">
                                <w:pPr>
                                  <w:spacing w:line="240" w:lineRule="auto"/>
                                  <w:rPr>
                                    <w:rFonts w:ascii="Arial" w:hAnsi="Arial"/>
                                    <w:b/>
                                    <w:bCs/>
                                    <w:color w:val="34495D"/>
                                    <w:sz w:val="72"/>
                                    <w:szCs w:val="72"/>
                                  </w:rPr>
                                </w:pPr>
                                <w:r w:rsidRPr="00430E95">
                                  <w:rPr>
                                    <w:rFonts w:ascii="Arial" w:hAnsi="Arial"/>
                                    <w:b/>
                                    <w:bCs/>
                                    <w:color w:val="34495D"/>
                                    <w:sz w:val="72"/>
                                    <w:szCs w:val="72"/>
                                  </w:rPr>
                                  <w:t>間接管道</w:t>
                                </w:r>
                              </w:p>
                              <w:p w14:paraId="276CBCB1" w14:textId="77777777" w:rsidR="00A845BD" w:rsidRPr="00430E95" w:rsidRDefault="00A845BD" w:rsidP="00A845BD">
                                <w:pPr>
                                  <w:spacing w:line="240" w:lineRule="auto"/>
                                  <w:rPr>
                                    <w:rFonts w:ascii="Arial" w:hAnsi="Arial"/>
                                    <w:b/>
                                    <w:bCs/>
                                    <w:color w:val="34495D"/>
                                    <w:sz w:val="72"/>
                                    <w:szCs w:val="72"/>
                                  </w:rPr>
                                </w:pPr>
                                <w:r w:rsidRPr="00430E95">
                                  <w:rPr>
                                    <w:rFonts w:ascii="Arial" w:hAnsi="Arial"/>
                                    <w:b/>
                                    <w:bCs/>
                                    <w:color w:val="34495D"/>
                                    <w:sz w:val="72"/>
                                    <w:szCs w:val="72"/>
                                  </w:rPr>
                                  <w:t>資源中心</w:t>
                                </w:r>
                              </w:p>
                              <w:p w14:paraId="452D6FB4" w14:textId="6568329A" w:rsidR="00AA109C" w:rsidRPr="00430E95" w:rsidRDefault="00AA109C"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A845BD" w:rsidRPr="00430E95" w:rsidRDefault="00A845BD" w:rsidP="00A845BD">
                          <w:pPr>
                            <w:spacing w:line="240" w:lineRule="auto"/>
                            <w:rPr>
                              <w:rFonts w:ascii="Arial" w:hAnsi="Arial"/>
                              <w:b/>
                              <w:bCs/>
                              <w:color w:val="34495D"/>
                              <w:sz w:val="72"/>
                              <w:szCs w:val="72"/>
                            </w:rPr>
                          </w:pPr>
                          <w:r w:rsidRPr="00430E95">
                            <w:rPr>
                              <w:rFonts w:ascii="Arial" w:hAnsi="Arial"/>
                              <w:b/>
                              <w:bCs/>
                              <w:color w:val="34495D"/>
                              <w:sz w:val="72"/>
                              <w:szCs w:val="72"/>
                            </w:rPr>
                            <w:t>間接管道</w:t>
                          </w:r>
                        </w:p>
                        <w:p w14:paraId="276CBCB1" w14:textId="77777777" w:rsidR="00A845BD" w:rsidRPr="00430E95" w:rsidRDefault="00A845BD" w:rsidP="00A845BD">
                          <w:pPr>
                            <w:spacing w:line="240" w:lineRule="auto"/>
                            <w:rPr>
                              <w:rFonts w:ascii="Arial" w:hAnsi="Arial"/>
                              <w:b/>
                              <w:bCs/>
                              <w:color w:val="34495D"/>
                              <w:sz w:val="72"/>
                              <w:szCs w:val="72"/>
                            </w:rPr>
                          </w:pPr>
                          <w:r w:rsidRPr="00430E95">
                            <w:rPr>
                              <w:rFonts w:ascii="Arial" w:hAnsi="Arial"/>
                              <w:b/>
                              <w:bCs/>
                              <w:color w:val="34495D"/>
                              <w:sz w:val="72"/>
                              <w:szCs w:val="72"/>
                            </w:rPr>
                            <w:t>資源中心</w:t>
                          </w:r>
                        </w:p>
                        <w:p w14:paraId="452D6FB4" w14:textId="6568329A" w:rsidR="00AA109C" w:rsidRPr="00430E95" w:rsidRDefault="00AA109C" w:rsidP="00AA109C">
                          <w:pPr>
                            <w:spacing w:line="240" w:lineRule="auto"/>
                            <w:rPr>
                              <w:rFonts w:ascii="Arial" w:hAnsi="Arial"/>
                              <w:b/>
                              <w:bCs/>
                              <w:color w:val="34495D"/>
                              <w:sz w:val="72"/>
                              <w:szCs w:val="72"/>
                            </w:rPr>
                          </w:pPr>
                        </w:p>
                      </w:txbxContent>
                    </v:textbox>
                  </v:shape>
                </w:pict>
              </mc:Fallback>
            </mc:AlternateContent>
          </w:r>
          <w:r w:rsidR="008027F8" w:rsidRPr="00430E95">
            <w:rPr>
              <w:rFonts w:ascii="Arial" w:hAnsi="Arial"/>
              <w:noProof/>
            </w:rPr>
            <w:drawing>
              <wp:anchor distT="0" distB="0" distL="114300" distR="114300" simplePos="0" relativeHeight="251657215" behindDoc="0" locked="0" layoutInCell="1" allowOverlap="1" wp14:anchorId="6CCE8F69" wp14:editId="5E6DB1E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694AB616" w:rsidR="00C82190" w:rsidRPr="00430E95" w:rsidRDefault="00430E95">
          <w:pPr>
            <w:rPr>
              <w:rFonts w:ascii="Arial" w:hAnsi="Arial"/>
            </w:rPr>
          </w:pPr>
          <w:r w:rsidRPr="00430E95">
            <w:rPr>
              <w:rFonts w:ascii="Arial" w:hAnsi="Arial" w:cs="Helvetica"/>
              <w:noProof/>
            </w:rPr>
            <mc:AlternateContent>
              <mc:Choice Requires="wps">
                <w:drawing>
                  <wp:anchor distT="45720" distB="45720" distL="114300" distR="114300" simplePos="0" relativeHeight="251670528" behindDoc="0" locked="0" layoutInCell="1" allowOverlap="1" wp14:anchorId="3BA35A16" wp14:editId="79122044">
                    <wp:simplePos x="0" y="0"/>
                    <wp:positionH relativeFrom="column">
                      <wp:posOffset>266065</wp:posOffset>
                    </wp:positionH>
                    <wp:positionV relativeFrom="paragraph">
                      <wp:posOffset>8034095</wp:posOffset>
                    </wp:positionV>
                    <wp:extent cx="64103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3092D154" w:rsidR="00DF045C" w:rsidRPr="00430E95" w:rsidRDefault="00B558BE">
                                <w:pPr>
                                  <w:rPr>
                                    <w:rFonts w:ascii="Arial" w:hAnsi="Arial" w:cs="Helvetica"/>
                                    <w:sz w:val="18"/>
                                    <w:szCs w:val="18"/>
                                  </w:rPr>
                                </w:pPr>
                                <w:r w:rsidRPr="00430E95">
                                  <w:rPr>
                                    <w:rFonts w:ascii="Arial" w:hAnsi="Arial" w:cs="Helvetica"/>
                                    <w:bCs/>
                                    <w:sz w:val="18"/>
                                    <w:szCs w:val="18"/>
                                  </w:rPr>
                                  <w:t>*</w:t>
                                </w:r>
                                <w:r w:rsidRPr="00430E95">
                                  <w:rPr>
                                    <w:rFonts w:ascii="Arial" w:hAnsi="Arial" w:cs="Helvetica"/>
                                    <w:bCs/>
                                    <w:sz w:val="18"/>
                                    <w:szCs w:val="18"/>
                                  </w:rPr>
                                  <w:t>在與專業醫療保健人員或政府官員互動時，請考慮所有當地產業準則（例如</w:t>
                                </w:r>
                                <w:r w:rsidRPr="00430E95">
                                  <w:rPr>
                                    <w:rFonts w:ascii="Arial" w:hAnsi="Arial" w:cs="Helvetica"/>
                                    <w:bCs/>
                                    <w:sz w:val="18"/>
                                    <w:szCs w:val="18"/>
                                  </w:rPr>
                                  <w:t xml:space="preserve"> AdvaMed</w:t>
                                </w:r>
                                <w:r w:rsidRPr="00430E95">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27" type="#_x0000_t202" style="position:absolute;margin-left:20.95pt;margin-top:632.6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nA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" stroked="f">
                    <v:textbox style="mso-fit-shape-to-text:t">
                      <w:txbxContent>
                        <w:p w14:paraId="525BD8A5" w14:textId="3092D154" w:rsidR="00DF045C" w:rsidRPr="00430E95" w:rsidRDefault="00B558BE">
                          <w:pPr>
                            <w:rPr>
                              <w:rFonts w:ascii="Arial" w:hAnsi="Arial" w:cs="Helvetica"/>
                              <w:sz w:val="18"/>
                              <w:szCs w:val="18"/>
                            </w:rPr>
                          </w:pPr>
                          <w:r w:rsidRPr="00430E95">
                            <w:rPr>
                              <w:rFonts w:ascii="Arial" w:hAnsi="Arial" w:cs="Helvetica"/>
                              <w:bCs/>
                              <w:sz w:val="18"/>
                              <w:szCs w:val="18"/>
                            </w:rPr>
                            <w:t>*</w:t>
                          </w:r>
                          <w:r w:rsidRPr="00430E95">
                            <w:rPr>
                              <w:rFonts w:ascii="Arial" w:hAnsi="Arial" w:cs="Helvetica"/>
                              <w:bCs/>
                              <w:sz w:val="18"/>
                              <w:szCs w:val="18"/>
                            </w:rPr>
                            <w:t>在與專業醫療保健人員或政府官員互動時，請考慮所有當地產業準則（例如</w:t>
                          </w:r>
                          <w:r w:rsidRPr="00430E95">
                            <w:rPr>
                              <w:rFonts w:ascii="Arial" w:hAnsi="Arial" w:cs="Helvetica"/>
                              <w:bCs/>
                              <w:sz w:val="18"/>
                              <w:szCs w:val="18"/>
                            </w:rPr>
                            <w:t xml:space="preserve"> AdvaMed</w:t>
                          </w:r>
                          <w:r w:rsidRPr="00430E95">
                            <w:rPr>
                              <w:rFonts w:ascii="Arial" w:hAnsi="Arial" w:cs="Helvetica"/>
                              <w:bCs/>
                              <w:sz w:val="18"/>
                              <w:szCs w:val="18"/>
                            </w:rPr>
                            <w:t>）和當地法律</w:t>
                          </w:r>
                        </w:p>
                      </w:txbxContent>
                    </v:textbox>
                  </v:shape>
                </w:pict>
              </mc:Fallback>
            </mc:AlternateContent>
          </w:r>
          <w:r w:rsidRPr="00430E95">
            <w:rPr>
              <w:rFonts w:ascii="Arial" w:hAnsi="Arial"/>
              <w:noProof/>
            </w:rPr>
            <mc:AlternateContent>
              <mc:Choice Requires="wpg">
                <w:drawing>
                  <wp:anchor distT="0" distB="0" distL="114300" distR="114300" simplePos="0" relativeHeight="251656190" behindDoc="0" locked="0" layoutInCell="1" allowOverlap="1" wp14:anchorId="78017721" wp14:editId="37099AB0">
                    <wp:simplePos x="0" y="0"/>
                    <wp:positionH relativeFrom="column">
                      <wp:posOffset>171450</wp:posOffset>
                    </wp:positionH>
                    <wp:positionV relativeFrom="paragraph">
                      <wp:posOffset>6993516</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430E95" w:rsidRDefault="0082609D" w:rsidP="007F13B1">
                                  <w:pPr>
                                    <w:spacing w:after="0"/>
                                    <w:rPr>
                                      <w:rFonts w:ascii="Arial" w:hAnsi="Arial"/>
                                      <w:b/>
                                      <w:bCs/>
                                      <w:color w:val="34495E"/>
                                      <w:sz w:val="32"/>
                                      <w:szCs w:val="32"/>
                                    </w:rPr>
                                  </w:pPr>
                                  <w:r w:rsidRPr="00430E95">
                                    <w:rPr>
                                      <w:rFonts w:ascii="Arial" w:hAnsi="Arial"/>
                                      <w:b/>
                                      <w:bCs/>
                                      <w:color w:val="34495E"/>
                                      <w:sz w:val="32"/>
                                      <w:szCs w:val="32"/>
                                    </w:rPr>
                                    <w:t>其他需要考慮的文件檔案</w:t>
                                  </w:r>
                                </w:p>
                                <w:p w14:paraId="474DE53B" w14:textId="4483DBA3" w:rsidR="0082609D" w:rsidRPr="00430E95" w:rsidRDefault="00A845BD" w:rsidP="0082609D">
                                  <w:pPr>
                                    <w:pStyle w:val="ListParagraph"/>
                                    <w:numPr>
                                      <w:ilvl w:val="0"/>
                                      <w:numId w:val="10"/>
                                    </w:numPr>
                                    <w:ind w:left="360"/>
                                    <w:rPr>
                                      <w:rFonts w:ascii="Arial" w:hAnsi="Arial"/>
                                      <w:b/>
                                      <w:bCs/>
                                      <w:color w:val="34495E"/>
                                      <w:sz w:val="32"/>
                                      <w:szCs w:val="32"/>
                                    </w:rPr>
                                  </w:pPr>
                                  <w:r w:rsidRPr="00430E95">
                                    <w:rPr>
                                      <w:rFonts w:ascii="Arial" w:hAnsi="Arial" w:cs="Helvetica"/>
                                      <w:color w:val="000000"/>
                                    </w:rPr>
                                    <w:t>高風險第三方供應商</w:t>
                                  </w:r>
                                  <w:r w:rsidRPr="00430E95">
                                    <w:rPr>
                                      <w:rFonts w:ascii="Arial" w:hAnsi="Arial" w:cs="Helvetica"/>
                                      <w:color w:val="000000"/>
                                    </w:rPr>
                                    <w:t>/</w:t>
                                  </w:r>
                                  <w:r w:rsidRPr="00430E95">
                                    <w:rPr>
                                      <w:rFonts w:ascii="Arial" w:hAnsi="Arial" w:cs="Helvetica"/>
                                      <w:color w:val="000000"/>
                                    </w:rPr>
                                    <w:t>供貨商合約指引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8" style="position:absolute;margin-left:13.5pt;margin-top:550.65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430E95" w:rsidRDefault="0082609D" w:rsidP="007F13B1">
                            <w:pPr>
                              <w:spacing w:after="0"/>
                              <w:rPr>
                                <w:rFonts w:ascii="Arial" w:hAnsi="Arial"/>
                                <w:b/>
                                <w:bCs/>
                                <w:color w:val="34495E"/>
                                <w:sz w:val="32"/>
                                <w:szCs w:val="32"/>
                              </w:rPr>
                            </w:pPr>
                            <w:r w:rsidRPr="00430E95">
                              <w:rPr>
                                <w:rFonts w:ascii="Arial" w:hAnsi="Arial"/>
                                <w:b/>
                                <w:bCs/>
                                <w:color w:val="34495E"/>
                                <w:sz w:val="32"/>
                                <w:szCs w:val="32"/>
                              </w:rPr>
                              <w:t>其他需要考慮的文件檔案</w:t>
                            </w:r>
                          </w:p>
                          <w:p w14:paraId="474DE53B" w14:textId="4483DBA3" w:rsidR="0082609D" w:rsidRPr="00430E95" w:rsidRDefault="00A845BD" w:rsidP="0082609D">
                            <w:pPr>
                              <w:pStyle w:val="ListParagraph"/>
                              <w:numPr>
                                <w:ilvl w:val="0"/>
                                <w:numId w:val="10"/>
                              </w:numPr>
                              <w:ind w:left="360"/>
                              <w:rPr>
                                <w:rFonts w:ascii="Arial" w:hAnsi="Arial"/>
                                <w:b/>
                                <w:bCs/>
                                <w:color w:val="34495E"/>
                                <w:sz w:val="32"/>
                                <w:szCs w:val="32"/>
                              </w:rPr>
                            </w:pPr>
                            <w:r w:rsidRPr="00430E95">
                              <w:rPr>
                                <w:rFonts w:ascii="Arial" w:hAnsi="Arial" w:cs="Helvetica"/>
                                <w:color w:val="000000"/>
                              </w:rPr>
                              <w:t>高風險第三方供應商</w:t>
                            </w:r>
                            <w:r w:rsidRPr="00430E95">
                              <w:rPr>
                                <w:rFonts w:ascii="Arial" w:hAnsi="Arial" w:cs="Helvetica"/>
                                <w:color w:val="000000"/>
                              </w:rPr>
                              <w:t>/</w:t>
                            </w:r>
                            <w:r w:rsidRPr="00430E95">
                              <w:rPr>
                                <w:rFonts w:ascii="Arial" w:hAnsi="Arial" w:cs="Helvetica"/>
                                <w:color w:val="000000"/>
                              </w:rPr>
                              <w:t>供貨商合約指引</w:t>
                            </w:r>
                          </w:p>
                        </w:txbxContent>
                      </v:textbox>
                    </v:shape>
                  </v:group>
                </w:pict>
              </mc:Fallback>
            </mc:AlternateContent>
          </w:r>
          <w:r w:rsidRPr="00430E95">
            <w:rPr>
              <w:rFonts w:ascii="Arial" w:hAnsi="Arial"/>
              <w:noProof/>
            </w:rPr>
            <mc:AlternateContent>
              <mc:Choice Requires="wps">
                <w:drawing>
                  <wp:anchor distT="0" distB="0" distL="114300" distR="114300" simplePos="0" relativeHeight="251665408" behindDoc="0" locked="0" layoutInCell="1" allowOverlap="1" wp14:anchorId="06117B31" wp14:editId="72386B8A">
                    <wp:simplePos x="0" y="0"/>
                    <wp:positionH relativeFrom="column">
                      <wp:posOffset>137795</wp:posOffset>
                    </wp:positionH>
                    <wp:positionV relativeFrom="paragraph">
                      <wp:posOffset>2029161</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430E95" w:rsidRDefault="00AA109C" w:rsidP="00AA109C">
                                <w:pPr>
                                  <w:rPr>
                                    <w:rFonts w:ascii="Arial" w:hAnsi="Arial"/>
                                    <w:i/>
                                    <w:iCs/>
                                    <w:color w:val="34495E"/>
                                  </w:rPr>
                                </w:pPr>
                                <w:r w:rsidRPr="00430E95">
                                  <w:rPr>
                                    <w:rFonts w:ascii="Arial" w:hAnsi="Arial"/>
                                    <w:i/>
                                    <w:iCs/>
                                    <w:color w:val="34495E"/>
                                  </w:rPr>
                                  <w:t>版本</w:t>
                                </w:r>
                                <w:r w:rsidRPr="00430E95">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1" type="#_x0000_t202" style="position:absolute;margin-left:10.85pt;margin-top:159.8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1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" filled="f" stroked="f">
                    <v:textbox>
                      <w:txbxContent>
                        <w:p w14:paraId="27449FDB" w14:textId="77777777" w:rsidR="00AA109C" w:rsidRPr="00430E95" w:rsidRDefault="00AA109C" w:rsidP="00AA109C">
                          <w:pPr>
                            <w:rPr>
                              <w:rFonts w:ascii="Arial" w:hAnsi="Arial"/>
                              <w:i/>
                              <w:iCs/>
                              <w:color w:val="34495E"/>
                            </w:rPr>
                          </w:pPr>
                          <w:r w:rsidRPr="00430E95">
                            <w:rPr>
                              <w:rFonts w:ascii="Arial" w:hAnsi="Arial"/>
                              <w:i/>
                              <w:iCs/>
                              <w:color w:val="34495E"/>
                            </w:rPr>
                            <w:t>版本</w:t>
                          </w:r>
                          <w:r w:rsidRPr="00430E95">
                            <w:rPr>
                              <w:rFonts w:ascii="Arial" w:hAnsi="Arial"/>
                              <w:i/>
                              <w:iCs/>
                              <w:color w:val="34495E"/>
                            </w:rPr>
                            <w:t xml:space="preserve"> 1.0</w:t>
                          </w:r>
                        </w:p>
                      </w:txbxContent>
                    </v:textbox>
                  </v:shape>
                </w:pict>
              </mc:Fallback>
            </mc:AlternateContent>
          </w:r>
          <w:r w:rsidR="00B558BE" w:rsidRPr="00430E95">
            <w:rPr>
              <w:rFonts w:ascii="Arial" w:hAnsi="Arial"/>
              <w:noProof/>
            </w:rPr>
            <mc:AlternateContent>
              <mc:Choice Requires="wpg">
                <w:drawing>
                  <wp:anchor distT="0" distB="0" distL="114300" distR="114300" simplePos="0" relativeHeight="251650046" behindDoc="0" locked="0" layoutInCell="1" allowOverlap="1" wp14:anchorId="399A9A3B" wp14:editId="5B0A25D9">
                    <wp:simplePos x="0" y="0"/>
                    <wp:positionH relativeFrom="column">
                      <wp:posOffset>133350</wp:posOffset>
                    </wp:positionH>
                    <wp:positionV relativeFrom="paragraph">
                      <wp:posOffset>5192395</wp:posOffset>
                    </wp:positionV>
                    <wp:extent cx="6337300" cy="2114549"/>
                    <wp:effectExtent l="0" t="0" r="0" b="635"/>
                    <wp:wrapNone/>
                    <wp:docPr id="6" name="Group 6"/>
                    <wp:cNvGraphicFramePr/>
                    <a:graphic xmlns:a="http://schemas.openxmlformats.org/drawingml/2006/main">
                      <a:graphicData uri="http://schemas.microsoft.com/office/word/2010/wordprocessingGroup">
                        <wpg:wgp>
                          <wpg:cNvGrpSpPr/>
                          <wpg:grpSpPr>
                            <a:xfrm>
                              <a:off x="0" y="0"/>
                              <a:ext cx="6337300" cy="2114549"/>
                              <a:chOff x="0" y="0"/>
                              <a:chExt cx="6337300" cy="211660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0308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430E95" w:rsidRDefault="0082609D" w:rsidP="007F13B1">
                                  <w:pPr>
                                    <w:spacing w:after="0"/>
                                    <w:rPr>
                                      <w:rFonts w:ascii="Arial" w:hAnsi="Arial"/>
                                      <w:b/>
                                      <w:bCs/>
                                      <w:color w:val="34495E"/>
                                      <w:sz w:val="32"/>
                                      <w:szCs w:val="32"/>
                                    </w:rPr>
                                  </w:pPr>
                                  <w:r w:rsidRPr="00430E95">
                                    <w:rPr>
                                      <w:rFonts w:ascii="Arial" w:hAnsi="Arial"/>
                                      <w:b/>
                                      <w:bCs/>
                                      <w:color w:val="34495E"/>
                                      <w:sz w:val="32"/>
                                      <w:szCs w:val="32"/>
                                    </w:rPr>
                                    <w:t>說明</w:t>
                                  </w:r>
                                </w:p>
                                <w:p w14:paraId="2534800C" w14:textId="384F1A91" w:rsidR="00D94994" w:rsidRPr="00430E95"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hAnsi="Arial" w:cs="Helvetica"/>
                                    </w:rPr>
                                  </w:pPr>
                                  <w:r w:rsidRPr="00430E95">
                                    <w:rPr>
                                      <w:rFonts w:ascii="Arial" w:hAnsi="Arial" w:cs="Helvetica"/>
                                    </w:rPr>
                                    <w:t>自定義高風險第三方供應商</w:t>
                                  </w:r>
                                  <w:r w:rsidRPr="00430E95">
                                    <w:rPr>
                                      <w:rFonts w:ascii="Arial" w:hAnsi="Arial" w:cs="Helvetica"/>
                                    </w:rPr>
                                    <w:t>/</w:t>
                                  </w:r>
                                  <w:r w:rsidRPr="00430E95">
                                    <w:rPr>
                                      <w:rFonts w:ascii="Arial" w:hAnsi="Arial" w:cs="Helvetica"/>
                                    </w:rPr>
                                    <w:t>供貨商任命程序的突出顯示部分。</w:t>
                                  </w:r>
                                </w:p>
                                <w:p w14:paraId="37CA3E6A" w14:textId="79E6C585" w:rsidR="009D3E93" w:rsidRPr="00430E95"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hAnsi="Arial" w:cs="Helvetica"/>
                                    </w:rPr>
                                  </w:pPr>
                                  <w:r w:rsidRPr="00430E95">
                                    <w:rPr>
                                      <w:rFonts w:ascii="Arial" w:hAnsi="Arial" w:cs="Helvetica"/>
                                      <w:color w:val="000000"/>
                                    </w:rPr>
                                    <w:t>將此程序應用於新的和現有的供應商或供貨商，以確定新的供應商或供貨商是否在此程序的範圍內。</w:t>
                                  </w:r>
                                </w:p>
                                <w:p w14:paraId="38744B4D" w14:textId="7B677BCF" w:rsidR="00A845BD" w:rsidRPr="00430E95"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hAnsi="Arial" w:cs="Helvetica"/>
                                    </w:rPr>
                                  </w:pPr>
                                  <w:r w:rsidRPr="00430E95">
                                    <w:rPr>
                                      <w:rFonts w:ascii="Arial" w:hAnsi="Arial" w:cs="Helvetica"/>
                                      <w:color w:val="000000"/>
                                    </w:rPr>
                                    <w:t>將程序傳達給相關員工，特別是那些確定新業務合作夥伴、管理業務關係和</w:t>
                                  </w:r>
                                  <w:r w:rsidRPr="00430E95">
                                    <w:rPr>
                                      <w:rFonts w:ascii="Arial" w:hAnsi="Arial" w:cs="Helvetica"/>
                                      <w:color w:val="000000"/>
                                    </w:rPr>
                                    <w:t>/</w:t>
                                  </w:r>
                                  <w:r w:rsidRPr="00430E95">
                                    <w:rPr>
                                      <w:rFonts w:ascii="Arial" w:hAnsi="Arial" w:cs="Helvetica"/>
                                      <w:color w:val="000000"/>
                                    </w:rPr>
                                    <w:t>或負責向供應商付款的員工。</w:t>
                                  </w:r>
                                </w:p>
                                <w:p w14:paraId="3D2345ED" w14:textId="3001CEBA" w:rsidR="0082609D" w:rsidRPr="00430E95" w:rsidRDefault="00A845BD" w:rsidP="00A845BD">
                                  <w:pPr>
                                    <w:pStyle w:val="ListParagraph"/>
                                    <w:numPr>
                                      <w:ilvl w:val="0"/>
                                      <w:numId w:val="3"/>
                                    </w:numPr>
                                    <w:rPr>
                                      <w:rFonts w:ascii="Arial" w:hAnsi="Arial"/>
                                      <w:b/>
                                      <w:bCs/>
                                      <w:color w:val="34495E"/>
                                      <w:sz w:val="32"/>
                                      <w:szCs w:val="32"/>
                                    </w:rPr>
                                  </w:pPr>
                                  <w:r w:rsidRPr="00430E95">
                                    <w:rPr>
                                      <w:rFonts w:ascii="Arial" w:hAnsi="Arial" w:cs="Helvetica"/>
                                      <w:color w:val="000000"/>
                                    </w:rPr>
                                    <w:t>為這些員工提供有關如何在未來實施和執行程序的培訓。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2" style="position:absolute;margin-left:10.5pt;margin-top:408.85pt;width:499pt;height:166.5pt;z-index:251650046;mso-height-relative:margin" coordsize="63373,2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">
                    <v:shape id="Picture 17"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4" type="#_x0000_t202" style="position:absolute;left:7334;top:857;width:56039;height:2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430E95" w:rsidRDefault="0082609D" w:rsidP="007F13B1">
                            <w:pPr>
                              <w:spacing w:after="0"/>
                              <w:rPr>
                                <w:rFonts w:ascii="Arial" w:hAnsi="Arial"/>
                                <w:b/>
                                <w:bCs/>
                                <w:color w:val="34495E"/>
                                <w:sz w:val="32"/>
                                <w:szCs w:val="32"/>
                              </w:rPr>
                            </w:pPr>
                            <w:r w:rsidRPr="00430E95">
                              <w:rPr>
                                <w:rFonts w:ascii="Arial" w:hAnsi="Arial"/>
                                <w:b/>
                                <w:bCs/>
                                <w:color w:val="34495E"/>
                                <w:sz w:val="32"/>
                                <w:szCs w:val="32"/>
                              </w:rPr>
                              <w:t>說明</w:t>
                            </w:r>
                          </w:p>
                          <w:p w14:paraId="2534800C" w14:textId="384F1A91" w:rsidR="00D94994" w:rsidRPr="00430E95"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hAnsi="Arial" w:cs="Helvetica"/>
                              </w:rPr>
                            </w:pPr>
                            <w:r w:rsidRPr="00430E95">
                              <w:rPr>
                                <w:rFonts w:ascii="Arial" w:hAnsi="Arial" w:cs="Helvetica"/>
                              </w:rPr>
                              <w:t>自定義高風險第三方供應商</w:t>
                            </w:r>
                            <w:r w:rsidRPr="00430E95">
                              <w:rPr>
                                <w:rFonts w:ascii="Arial" w:hAnsi="Arial" w:cs="Helvetica"/>
                              </w:rPr>
                              <w:t>/</w:t>
                            </w:r>
                            <w:r w:rsidRPr="00430E95">
                              <w:rPr>
                                <w:rFonts w:ascii="Arial" w:hAnsi="Arial" w:cs="Helvetica"/>
                              </w:rPr>
                              <w:t>供貨商任命程序的突出顯示部分。</w:t>
                            </w:r>
                          </w:p>
                          <w:p w14:paraId="37CA3E6A" w14:textId="79E6C585" w:rsidR="009D3E93" w:rsidRPr="00430E95"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hAnsi="Arial" w:cs="Helvetica"/>
                              </w:rPr>
                            </w:pPr>
                            <w:r w:rsidRPr="00430E95">
                              <w:rPr>
                                <w:rFonts w:ascii="Arial" w:hAnsi="Arial" w:cs="Helvetica"/>
                                <w:color w:val="000000"/>
                              </w:rPr>
                              <w:t>將此程序應用於新的和現有的供應商或供貨商，以確定新的供應商或供貨商是否在此程序的範圍內。</w:t>
                            </w:r>
                          </w:p>
                          <w:p w14:paraId="38744B4D" w14:textId="7B677BCF" w:rsidR="00A845BD" w:rsidRPr="00430E95"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Arial" w:hAnsi="Arial" w:cs="Helvetica"/>
                              </w:rPr>
                            </w:pPr>
                            <w:r w:rsidRPr="00430E95">
                              <w:rPr>
                                <w:rFonts w:ascii="Arial" w:hAnsi="Arial" w:cs="Helvetica"/>
                                <w:color w:val="000000"/>
                              </w:rPr>
                              <w:t>將程序傳達給相關員工，特別是那些確定新業務合作夥伴、管理業務關係和</w:t>
                            </w:r>
                            <w:r w:rsidRPr="00430E95">
                              <w:rPr>
                                <w:rFonts w:ascii="Arial" w:hAnsi="Arial" w:cs="Helvetica"/>
                                <w:color w:val="000000"/>
                              </w:rPr>
                              <w:t>/</w:t>
                            </w:r>
                            <w:r w:rsidRPr="00430E95">
                              <w:rPr>
                                <w:rFonts w:ascii="Arial" w:hAnsi="Arial" w:cs="Helvetica"/>
                                <w:color w:val="000000"/>
                              </w:rPr>
                              <w:t>或負責向供應商付款的員工。</w:t>
                            </w:r>
                          </w:p>
                          <w:p w14:paraId="3D2345ED" w14:textId="3001CEBA" w:rsidR="0082609D" w:rsidRPr="00430E95" w:rsidRDefault="00A845BD" w:rsidP="00A845BD">
                            <w:pPr>
                              <w:pStyle w:val="ListParagraph"/>
                              <w:numPr>
                                <w:ilvl w:val="0"/>
                                <w:numId w:val="3"/>
                              </w:numPr>
                              <w:rPr>
                                <w:rFonts w:ascii="Arial" w:hAnsi="Arial"/>
                                <w:b/>
                                <w:bCs/>
                                <w:color w:val="34495E"/>
                                <w:sz w:val="32"/>
                                <w:szCs w:val="32"/>
                              </w:rPr>
                            </w:pPr>
                            <w:r w:rsidRPr="00430E95">
                              <w:rPr>
                                <w:rFonts w:ascii="Arial" w:hAnsi="Arial" w:cs="Helvetica"/>
                                <w:color w:val="000000"/>
                              </w:rPr>
                              <w:t>為這些員工提供有關如何在未來實施和執行程序的培訓。</w:t>
                            </w:r>
                          </w:p>
                        </w:txbxContent>
                      </v:textbox>
                    </v:shape>
                  </v:group>
                </w:pict>
              </mc:Fallback>
            </mc:AlternateContent>
          </w:r>
          <w:r w:rsidR="00B558BE" w:rsidRPr="00430E95">
            <w:rPr>
              <w:rFonts w:ascii="Arial" w:hAnsi="Arial"/>
              <w:noProof/>
            </w:rPr>
            <mc:AlternateContent>
              <mc:Choice Requires="wpg">
                <w:drawing>
                  <wp:anchor distT="0" distB="0" distL="114300" distR="114300" simplePos="0" relativeHeight="251645950" behindDoc="0" locked="0" layoutInCell="1" allowOverlap="1" wp14:anchorId="4E352490" wp14:editId="38311100">
                    <wp:simplePos x="0" y="0"/>
                    <wp:positionH relativeFrom="column">
                      <wp:posOffset>171450</wp:posOffset>
                    </wp:positionH>
                    <wp:positionV relativeFrom="paragraph">
                      <wp:posOffset>2855595</wp:posOffset>
                    </wp:positionV>
                    <wp:extent cx="6346825" cy="135255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352550"/>
                              <a:chOff x="0" y="0"/>
                              <a:chExt cx="6448425" cy="1353608"/>
                            </a:xfrm>
                          </wpg:grpSpPr>
                          <wps:wsp>
                            <wps:cNvPr id="11" name="Text Box 11"/>
                            <wps:cNvSpPr txBox="1"/>
                            <wps:spPr>
                              <a:xfrm>
                                <a:off x="733425" y="104681"/>
                                <a:ext cx="5715000" cy="12489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430E95"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430E95" w:rsidRDefault="0082609D" w:rsidP="007F13B1">
                                        <w:pPr>
                                          <w:spacing w:after="0"/>
                                          <w:rPr>
                                            <w:rFonts w:ascii="Arial" w:hAnsi="Arial"/>
                                            <w:b/>
                                            <w:bCs/>
                                            <w:color w:val="34495E"/>
                                            <w:sz w:val="32"/>
                                            <w:szCs w:val="32"/>
                                          </w:rPr>
                                        </w:pPr>
                                        <w:r w:rsidRPr="00430E95">
                                          <w:rPr>
                                            <w:rFonts w:ascii="Arial" w:hAnsi="Arial"/>
                                            <w:b/>
                                            <w:bCs/>
                                            <w:color w:val="34495E"/>
                                            <w:sz w:val="32"/>
                                            <w:szCs w:val="32"/>
                                          </w:rPr>
                                          <w:t>內容描述</w:t>
                                        </w:r>
                                      </w:p>
                                      <w:p w14:paraId="046DEC09" w14:textId="09201AAA" w:rsidR="008E3ABA" w:rsidRPr="00430E95" w:rsidRDefault="008E3ABA" w:rsidP="00551E74">
                                        <w:pPr>
                                          <w:pStyle w:val="NoSpacing"/>
                                          <w:rPr>
                                            <w:rFonts w:ascii="Arial" w:hAnsi="Arial" w:cs="Helvetica"/>
                                          </w:rPr>
                                        </w:pPr>
                                        <w:r w:rsidRPr="00430E95">
                                          <w:rPr>
                                            <w:rFonts w:ascii="Arial" w:hAnsi="Arial" w:cs="Helvetica"/>
                                          </w:rPr>
                                          <w:t>高風險第三方供應商</w:t>
                                        </w:r>
                                        <w:r w:rsidRPr="00430E95">
                                          <w:rPr>
                                            <w:rFonts w:ascii="Arial" w:hAnsi="Arial" w:cs="Helvetica"/>
                                          </w:rPr>
                                          <w:t>/</w:t>
                                        </w:r>
                                        <w:r w:rsidRPr="00430E95">
                                          <w:rPr>
                                            <w:rFonts w:ascii="Arial" w:hAnsi="Arial" w:cs="Helvetica"/>
                                          </w:rPr>
                                          <w:t>供貨商任命程序詳細說明有關與識別高風險第三方、實施管控以</w:t>
                                        </w:r>
                                        <w:r w:rsidR="00430E95">
                                          <w:rPr>
                                            <w:rFonts w:ascii="Arial" w:hAnsi="Arial" w:cs="Helvetica"/>
                                          </w:rPr>
                                          <w:br/>
                                        </w:r>
                                        <w:r w:rsidRPr="00430E95">
                                          <w:rPr>
                                            <w:rFonts w:ascii="Arial" w:hAnsi="Arial" w:cs="Helvetica"/>
                                          </w:rPr>
                                          <w:t>減輕與他們相關風險以及用合規方式管理業務關係的要求。</w:t>
                                        </w:r>
                                      </w:p>
                                      <w:p w14:paraId="78D1879A" w14:textId="16445707" w:rsidR="0082609D" w:rsidRPr="00430E95" w:rsidRDefault="00A845BD" w:rsidP="00551E74">
                                        <w:pPr>
                                          <w:pStyle w:val="NoSpacing"/>
                                          <w:rPr>
                                            <w:rFonts w:ascii="Arial" w:hAnsi="Arial" w:cs="Helvetica"/>
                                          </w:rPr>
                                        </w:pPr>
                                        <w:r w:rsidRPr="00430E95">
                                          <w:rPr>
                                            <w:rFonts w:ascii="Arial" w:hAnsi="Arial" w:cs="Helvetica"/>
                                          </w:rPr>
                                          <w:t>高風險第三方包括可能代表您行事和</w:t>
                                        </w:r>
                                        <w:r w:rsidRPr="00430E95">
                                          <w:rPr>
                                            <w:rFonts w:ascii="Arial" w:hAnsi="Arial" w:cs="Helvetica"/>
                                          </w:rPr>
                                          <w:t>/</w:t>
                                        </w:r>
                                        <w:r w:rsidRPr="00430E95">
                                          <w:rPr>
                                            <w:rFonts w:ascii="Arial" w:hAnsi="Arial" w:cs="Helvetica"/>
                                          </w:rPr>
                                          <w:t>或與政府官員、政府實體或專業醫療保健人員互</w:t>
                                        </w:r>
                                        <w:r w:rsidR="00430E95">
                                          <w:rPr>
                                            <w:rFonts w:ascii="Arial" w:hAnsi="Arial" w:cs="Helvetica"/>
                                          </w:rPr>
                                          <w:br/>
                                        </w:r>
                                        <w:r w:rsidRPr="00430E95">
                                          <w:rPr>
                                            <w:rFonts w:ascii="Arial" w:hAnsi="Arial" w:cs="Helvetica"/>
                                          </w:rPr>
                                          <w:t>動的第三方。</w:t>
                                        </w:r>
                                      </w:p>
                                    </w:tc>
                                  </w:tr>
                                </w:tbl>
                                <w:p w14:paraId="197EB91B" w14:textId="77777777" w:rsidR="0082609D" w:rsidRPr="00430E95" w:rsidRDefault="0082609D" w:rsidP="0082609D">
                                  <w:pPr>
                                    <w:rPr>
                                      <w:rFonts w:ascii="Arial" w:hAnsi="Arial"/>
                                      <w:b/>
                                      <w:bCs/>
                                      <w:color w:val="34495E"/>
                                      <w:sz w:val="32"/>
                                      <w:szCs w:val="32"/>
                                    </w:rPr>
                                  </w:pPr>
                                </w:p>
                                <w:p w14:paraId="2D8FF436" w14:textId="77777777" w:rsidR="0082609D" w:rsidRPr="00430E95"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5" style="position:absolute;margin-left:13.5pt;margin-top:224.85pt;width:499.75pt;height:106.5pt;z-index:251645950;mso-width-relative:margin;mso-height-relative:margin" coordsize="64484,13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">
                    <v:shape id="Text Box 11" o:spid="_x0000_s1036" type="#_x0000_t202" style="position:absolute;left:7334;top:1046;width:57150;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430E95"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430E95" w:rsidRDefault="0082609D" w:rsidP="007F13B1">
                                  <w:pPr>
                                    <w:spacing w:after="0"/>
                                    <w:rPr>
                                      <w:rFonts w:ascii="Arial" w:hAnsi="Arial"/>
                                      <w:b/>
                                      <w:bCs/>
                                      <w:color w:val="34495E"/>
                                      <w:sz w:val="32"/>
                                      <w:szCs w:val="32"/>
                                    </w:rPr>
                                  </w:pPr>
                                  <w:r w:rsidRPr="00430E95">
                                    <w:rPr>
                                      <w:rFonts w:ascii="Arial" w:hAnsi="Arial"/>
                                      <w:b/>
                                      <w:bCs/>
                                      <w:color w:val="34495E"/>
                                      <w:sz w:val="32"/>
                                      <w:szCs w:val="32"/>
                                    </w:rPr>
                                    <w:t>內容描述</w:t>
                                  </w:r>
                                </w:p>
                                <w:p w14:paraId="046DEC09" w14:textId="09201AAA" w:rsidR="008E3ABA" w:rsidRPr="00430E95" w:rsidRDefault="008E3ABA" w:rsidP="00551E74">
                                  <w:pPr>
                                    <w:pStyle w:val="NoSpacing"/>
                                    <w:rPr>
                                      <w:rFonts w:ascii="Arial" w:hAnsi="Arial" w:cs="Helvetica"/>
                                    </w:rPr>
                                  </w:pPr>
                                  <w:r w:rsidRPr="00430E95">
                                    <w:rPr>
                                      <w:rFonts w:ascii="Arial" w:hAnsi="Arial" w:cs="Helvetica"/>
                                    </w:rPr>
                                    <w:t>高風險第三方供應商</w:t>
                                  </w:r>
                                  <w:r w:rsidRPr="00430E95">
                                    <w:rPr>
                                      <w:rFonts w:ascii="Arial" w:hAnsi="Arial" w:cs="Helvetica"/>
                                    </w:rPr>
                                    <w:t>/</w:t>
                                  </w:r>
                                  <w:r w:rsidRPr="00430E95">
                                    <w:rPr>
                                      <w:rFonts w:ascii="Arial" w:hAnsi="Arial" w:cs="Helvetica"/>
                                    </w:rPr>
                                    <w:t>供貨商任命程序詳細說明有關與識別高風險第三方、實施管控以</w:t>
                                  </w:r>
                                  <w:r w:rsidR="00430E95">
                                    <w:rPr>
                                      <w:rFonts w:ascii="Arial" w:hAnsi="Arial" w:cs="Helvetica"/>
                                    </w:rPr>
                                    <w:br/>
                                  </w:r>
                                  <w:r w:rsidRPr="00430E95">
                                    <w:rPr>
                                      <w:rFonts w:ascii="Arial" w:hAnsi="Arial" w:cs="Helvetica"/>
                                    </w:rPr>
                                    <w:t>減輕與他們相關風險以及用合規方式管理業務關係的要求。</w:t>
                                  </w:r>
                                </w:p>
                                <w:p w14:paraId="78D1879A" w14:textId="16445707" w:rsidR="0082609D" w:rsidRPr="00430E95" w:rsidRDefault="00A845BD" w:rsidP="00551E74">
                                  <w:pPr>
                                    <w:pStyle w:val="NoSpacing"/>
                                    <w:rPr>
                                      <w:rFonts w:ascii="Arial" w:hAnsi="Arial" w:cs="Helvetica"/>
                                    </w:rPr>
                                  </w:pPr>
                                  <w:r w:rsidRPr="00430E95">
                                    <w:rPr>
                                      <w:rFonts w:ascii="Arial" w:hAnsi="Arial" w:cs="Helvetica"/>
                                    </w:rPr>
                                    <w:t>高風險第三方包括可能代表您行事和</w:t>
                                  </w:r>
                                  <w:r w:rsidRPr="00430E95">
                                    <w:rPr>
                                      <w:rFonts w:ascii="Arial" w:hAnsi="Arial" w:cs="Helvetica"/>
                                    </w:rPr>
                                    <w:t>/</w:t>
                                  </w:r>
                                  <w:r w:rsidRPr="00430E95">
                                    <w:rPr>
                                      <w:rFonts w:ascii="Arial" w:hAnsi="Arial" w:cs="Helvetica"/>
                                    </w:rPr>
                                    <w:t>或與政府官員、政府實體或專業醫療保健人員互</w:t>
                                  </w:r>
                                  <w:r w:rsidR="00430E95">
                                    <w:rPr>
                                      <w:rFonts w:ascii="Arial" w:hAnsi="Arial" w:cs="Helvetica"/>
                                    </w:rPr>
                                    <w:br/>
                                  </w:r>
                                  <w:r w:rsidRPr="00430E95">
                                    <w:rPr>
                                      <w:rFonts w:ascii="Arial" w:hAnsi="Arial" w:cs="Helvetica"/>
                                    </w:rPr>
                                    <w:t>動的第三方。</w:t>
                                  </w:r>
                                </w:p>
                              </w:tc>
                            </w:tr>
                          </w:tbl>
                          <w:p w14:paraId="197EB91B" w14:textId="77777777" w:rsidR="0082609D" w:rsidRPr="00430E95" w:rsidRDefault="0082609D" w:rsidP="0082609D">
                            <w:pPr>
                              <w:rPr>
                                <w:rFonts w:ascii="Arial" w:hAnsi="Arial"/>
                                <w:b/>
                                <w:bCs/>
                                <w:color w:val="34495E"/>
                                <w:sz w:val="32"/>
                                <w:szCs w:val="32"/>
                              </w:rPr>
                            </w:pPr>
                          </w:p>
                          <w:p w14:paraId="2D8FF436" w14:textId="77777777" w:rsidR="0082609D" w:rsidRPr="00430E95" w:rsidRDefault="0082609D" w:rsidP="0082609D">
                            <w:pPr>
                              <w:rPr>
                                <w:rFonts w:ascii="Arial" w:hAnsi="Arial"/>
                                <w:b/>
                                <w:bCs/>
                                <w:color w:val="34495E"/>
                                <w:sz w:val="32"/>
                                <w:szCs w:val="32"/>
                              </w:rPr>
                            </w:pPr>
                          </w:p>
                        </w:txbxContent>
                      </v:textbox>
                    </v:shape>
                    <v:shape id="Picture 14"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B558BE" w:rsidRPr="00430E95">
            <w:rPr>
              <w:rFonts w:ascii="Arial" w:hAnsi="Arial"/>
              <w:noProof/>
            </w:rPr>
            <mc:AlternateContent>
              <mc:Choice Requires="wps">
                <w:drawing>
                  <wp:anchor distT="0" distB="0" distL="114300" distR="114300" simplePos="0" relativeHeight="251664384" behindDoc="0" locked="0" layoutInCell="1" allowOverlap="1" wp14:anchorId="5C73C91C" wp14:editId="00703EC5">
                    <wp:simplePos x="0" y="0"/>
                    <wp:positionH relativeFrom="column">
                      <wp:posOffset>171450</wp:posOffset>
                    </wp:positionH>
                    <wp:positionV relativeFrom="paragraph">
                      <wp:posOffset>1588770</wp:posOffset>
                    </wp:positionV>
                    <wp:extent cx="6271260"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E08C5D4" w:rsidR="00AA109C" w:rsidRPr="00430E95" w:rsidRDefault="00A845BD" w:rsidP="00AA109C">
                                <w:pPr>
                                  <w:rPr>
                                    <w:rFonts w:ascii="Arial" w:hAnsi="Arial"/>
                                    <w:b/>
                                    <w:bCs/>
                                    <w:color w:val="5DA0A2"/>
                                    <w:sz w:val="52"/>
                                    <w:szCs w:val="52"/>
                                  </w:rPr>
                                </w:pPr>
                                <w:r w:rsidRPr="00430E95">
                                  <w:rPr>
                                    <w:rFonts w:ascii="Arial" w:hAnsi="Arial"/>
                                    <w:b/>
                                    <w:bCs/>
                                    <w:color w:val="5DA0A2"/>
                                    <w:sz w:val="52"/>
                                    <w:szCs w:val="52"/>
                                  </w:rPr>
                                  <w:t>高風險第三方供應商</w:t>
                                </w:r>
                                <w:r w:rsidRPr="00430E95">
                                  <w:rPr>
                                    <w:rFonts w:ascii="Arial" w:hAnsi="Arial"/>
                                    <w:b/>
                                    <w:bCs/>
                                    <w:color w:val="5DA0A2"/>
                                    <w:sz w:val="52"/>
                                    <w:szCs w:val="52"/>
                                  </w:rPr>
                                  <w:t>/</w:t>
                                </w:r>
                                <w:r w:rsidRPr="00430E95">
                                  <w:rPr>
                                    <w:rFonts w:ascii="Arial" w:hAnsi="Arial"/>
                                    <w:b/>
                                    <w:bCs/>
                                    <w:color w:val="5DA0A2"/>
                                    <w:sz w:val="52"/>
                                    <w:szCs w:val="52"/>
                                  </w:rPr>
                                  <w:t>供貨商委任程序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8" type="#_x0000_t202" style="position:absolute;margin-left:13.5pt;margin-top:125.1pt;width:493.8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" filled="f" stroked="f">
                    <v:textbox>
                      <w:txbxContent>
                        <w:p w14:paraId="7BEF52B3" w14:textId="0E08C5D4" w:rsidR="00AA109C" w:rsidRPr="00430E95" w:rsidRDefault="00A845BD" w:rsidP="00AA109C">
                          <w:pPr>
                            <w:rPr>
                              <w:rFonts w:ascii="Arial" w:hAnsi="Arial"/>
                              <w:b/>
                              <w:bCs/>
                              <w:color w:val="5DA0A2"/>
                              <w:sz w:val="52"/>
                              <w:szCs w:val="52"/>
                            </w:rPr>
                          </w:pPr>
                          <w:r w:rsidRPr="00430E95">
                            <w:rPr>
                              <w:rFonts w:ascii="Arial" w:hAnsi="Arial"/>
                              <w:b/>
                              <w:bCs/>
                              <w:color w:val="5DA0A2"/>
                              <w:sz w:val="52"/>
                              <w:szCs w:val="52"/>
                            </w:rPr>
                            <w:t>高風險第三方供應商</w:t>
                          </w:r>
                          <w:r w:rsidRPr="00430E95">
                            <w:rPr>
                              <w:rFonts w:ascii="Arial" w:hAnsi="Arial"/>
                              <w:b/>
                              <w:bCs/>
                              <w:color w:val="5DA0A2"/>
                              <w:sz w:val="52"/>
                              <w:szCs w:val="52"/>
                            </w:rPr>
                            <w:t>/</w:t>
                          </w:r>
                          <w:r w:rsidRPr="00430E95">
                            <w:rPr>
                              <w:rFonts w:ascii="Arial" w:hAnsi="Arial"/>
                              <w:b/>
                              <w:bCs/>
                              <w:color w:val="5DA0A2"/>
                              <w:sz w:val="52"/>
                              <w:szCs w:val="52"/>
                            </w:rPr>
                            <w:t>供貨商委任程序</w:t>
                          </w:r>
                        </w:p>
                      </w:txbxContent>
                    </v:textbox>
                  </v:shape>
                </w:pict>
              </mc:Fallback>
            </mc:AlternateContent>
          </w:r>
          <w:r w:rsidR="00B558BE" w:rsidRPr="00430E95">
            <w:rPr>
              <w:rFonts w:ascii="Arial" w:hAnsi="Arial"/>
              <w:noProof/>
            </w:rPr>
            <mc:AlternateContent>
              <mc:Choice Requires="wpg">
                <w:drawing>
                  <wp:anchor distT="0" distB="0" distL="114300" distR="114300" simplePos="0" relativeHeight="251668480" behindDoc="0" locked="0" layoutInCell="1" allowOverlap="1" wp14:anchorId="569FD369" wp14:editId="2BC90D26">
                    <wp:simplePos x="0" y="0"/>
                    <wp:positionH relativeFrom="column">
                      <wp:posOffset>247650</wp:posOffset>
                    </wp:positionH>
                    <wp:positionV relativeFrom="paragraph">
                      <wp:posOffset>4224020</wp:posOffset>
                    </wp:positionV>
                    <wp:extent cx="6270625" cy="9525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952500"/>
                              <a:chOff x="0" y="0"/>
                              <a:chExt cx="6270625" cy="953005"/>
                            </a:xfrm>
                          </wpg:grpSpPr>
                          <wps:wsp>
                            <wps:cNvPr id="23" name="Text Box 23"/>
                            <wps:cNvSpPr txBox="1"/>
                            <wps:spPr>
                              <a:xfrm>
                                <a:off x="666750" y="47613"/>
                                <a:ext cx="5603875" cy="9053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430E95" w:rsidRDefault="005A084A" w:rsidP="007F13B1">
                                  <w:pPr>
                                    <w:spacing w:after="0"/>
                                    <w:rPr>
                                      <w:rFonts w:ascii="Arial" w:hAnsi="Arial"/>
                                      <w:b/>
                                      <w:bCs/>
                                      <w:color w:val="34495E"/>
                                      <w:sz w:val="32"/>
                                      <w:szCs w:val="32"/>
                                    </w:rPr>
                                  </w:pPr>
                                  <w:r w:rsidRPr="00430E95">
                                    <w:rPr>
                                      <w:rFonts w:ascii="Arial" w:hAnsi="Arial"/>
                                      <w:b/>
                                      <w:bCs/>
                                      <w:color w:val="34495E"/>
                                      <w:sz w:val="32"/>
                                      <w:szCs w:val="32"/>
                                    </w:rPr>
                                    <w:t>這對您有什麼益處？</w:t>
                                  </w:r>
                                </w:p>
                                <w:p w14:paraId="5580F495" w14:textId="72863A78" w:rsidR="0082609D" w:rsidRPr="00430E95" w:rsidRDefault="009D3E93" w:rsidP="0082609D">
                                  <w:pPr>
                                    <w:rPr>
                                      <w:rFonts w:ascii="Arial" w:hAnsi="Arial"/>
                                      <w:b/>
                                      <w:bCs/>
                                      <w:color w:val="34495E"/>
                                      <w:sz w:val="32"/>
                                      <w:szCs w:val="32"/>
                                    </w:rPr>
                                  </w:pPr>
                                  <w:r w:rsidRPr="00430E95">
                                    <w:rPr>
                                      <w:rFonts w:ascii="Arial" w:hAnsi="Arial" w:cs="Helvetica"/>
                                    </w:rPr>
                                    <w:t>此程序將幫助您透過定義的管控和流程來識別和減輕第三方風險。此外，實施此處包含的管控和流程將幫助您符合製造商的合規要求。</w:t>
                                  </w:r>
                                </w:p>
                                <w:p w14:paraId="4F33EBE4" w14:textId="77777777" w:rsidR="0082609D" w:rsidRPr="00430E95"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9" style="position:absolute;margin-left:19.5pt;margin-top:332.6pt;width:493.75pt;height:75pt;z-index:251668480;mso-height-relative:margin" coordsize="62706,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">
                    <v:shape id="Text Box 23" o:spid="_x0000_s1040" type="#_x0000_t202" style="position:absolute;left:6667;top:476;width:56039;height:9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430E95" w:rsidRDefault="005A084A" w:rsidP="007F13B1">
                            <w:pPr>
                              <w:spacing w:after="0"/>
                              <w:rPr>
                                <w:rFonts w:ascii="Arial" w:hAnsi="Arial"/>
                                <w:b/>
                                <w:bCs/>
                                <w:color w:val="34495E"/>
                                <w:sz w:val="32"/>
                                <w:szCs w:val="32"/>
                              </w:rPr>
                            </w:pPr>
                            <w:r w:rsidRPr="00430E95">
                              <w:rPr>
                                <w:rFonts w:ascii="Arial" w:hAnsi="Arial"/>
                                <w:b/>
                                <w:bCs/>
                                <w:color w:val="34495E"/>
                                <w:sz w:val="32"/>
                                <w:szCs w:val="32"/>
                              </w:rPr>
                              <w:t>這對您有什麼益處？</w:t>
                            </w:r>
                          </w:p>
                          <w:p w14:paraId="5580F495" w14:textId="72863A78" w:rsidR="0082609D" w:rsidRPr="00430E95" w:rsidRDefault="009D3E93" w:rsidP="0082609D">
                            <w:pPr>
                              <w:rPr>
                                <w:rFonts w:ascii="Arial" w:hAnsi="Arial"/>
                                <w:b/>
                                <w:bCs/>
                                <w:color w:val="34495E"/>
                                <w:sz w:val="32"/>
                                <w:szCs w:val="32"/>
                              </w:rPr>
                            </w:pPr>
                            <w:r w:rsidRPr="00430E95">
                              <w:rPr>
                                <w:rFonts w:ascii="Arial" w:hAnsi="Arial" w:cs="Helvetica"/>
                              </w:rPr>
                              <w:t>此程序將幫助您透過定義的管控和流程來識別和減輕第三方風險。此外，實施此處包含的管控和流程將幫助您符合製造商的合規要求。</w:t>
                            </w:r>
                          </w:p>
                          <w:p w14:paraId="4F33EBE4" w14:textId="77777777" w:rsidR="0082609D" w:rsidRPr="00430E95" w:rsidRDefault="0082609D" w:rsidP="0082609D">
                            <w:pPr>
                              <w:rPr>
                                <w:rFonts w:ascii="Arial" w:hAnsi="Arial"/>
                                <w:b/>
                                <w:bCs/>
                                <w:color w:val="34495E"/>
                                <w:sz w:val="32"/>
                                <w:szCs w:val="32"/>
                              </w:rPr>
                            </w:pP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B558BE" w:rsidRPr="00430E95">
            <w:rPr>
              <w:rFonts w:ascii="Arial" w:hAnsi="Arial"/>
            </w:rPr>
            <w:br w:type="page"/>
          </w:r>
        </w:p>
      </w:sdtContent>
    </w:sdt>
    <w:p w14:paraId="422D18D0" w14:textId="60E9C7CE" w:rsidR="00A845BD" w:rsidRPr="00430E95" w:rsidRDefault="00A845BD" w:rsidP="00B30D87">
      <w:pPr>
        <w:spacing w:after="200" w:line="240" w:lineRule="auto"/>
        <w:jc w:val="center"/>
        <w:rPr>
          <w:rFonts w:ascii="Arial" w:hAnsi="Arial" w:cs="Helvetica"/>
          <w:sz w:val="28"/>
          <w:szCs w:val="28"/>
        </w:rPr>
      </w:pPr>
      <w:r w:rsidRPr="00430E95">
        <w:rPr>
          <w:rFonts w:ascii="Arial" w:hAnsi="Arial" w:cs="Helvetica"/>
          <w:b/>
          <w:bCs/>
          <w:color w:val="76A5AF"/>
          <w:sz w:val="28"/>
          <w:szCs w:val="28"/>
        </w:rPr>
        <w:lastRenderedPageBreak/>
        <w:t>高風險第三方供應商</w:t>
      </w:r>
      <w:r w:rsidRPr="00430E95">
        <w:rPr>
          <w:rFonts w:ascii="Arial" w:hAnsi="Arial" w:cs="Helvetica"/>
          <w:b/>
          <w:bCs/>
          <w:color w:val="76A5AF"/>
          <w:sz w:val="28"/>
          <w:szCs w:val="28"/>
        </w:rPr>
        <w:t>/</w:t>
      </w:r>
      <w:r w:rsidRPr="00430E95">
        <w:rPr>
          <w:rFonts w:ascii="Arial" w:hAnsi="Arial" w:cs="Helvetica"/>
          <w:b/>
          <w:bCs/>
          <w:color w:val="76A5AF"/>
          <w:sz w:val="28"/>
          <w:szCs w:val="28"/>
        </w:rPr>
        <w:t>供貨商委任程序</w:t>
      </w:r>
    </w:p>
    <w:p w14:paraId="3AE6367E" w14:textId="476CCDE8" w:rsidR="00B30D87" w:rsidRPr="00430E95" w:rsidRDefault="009D3E93" w:rsidP="0088690B">
      <w:pPr>
        <w:spacing w:after="200" w:line="240" w:lineRule="auto"/>
        <w:rPr>
          <w:rFonts w:ascii="Arial" w:hAnsi="Arial" w:cs="Helvetica"/>
        </w:rPr>
      </w:pPr>
      <w:r w:rsidRPr="00430E95">
        <w:rPr>
          <w:rFonts w:ascii="Arial" w:hAnsi="Arial" w:cs="Helvetica"/>
        </w:rPr>
        <w:t>第三方管控和流程是減輕我們第三方可能對公司構成之風險的關鍵工具。以下步驟必須套用</w:t>
      </w:r>
      <w:r w:rsidR="00430E95">
        <w:rPr>
          <w:rFonts w:ascii="Arial" w:hAnsi="Arial" w:cs="Helvetica"/>
        </w:rPr>
        <w:br/>
      </w:r>
      <w:r w:rsidRPr="00430E95">
        <w:rPr>
          <w:rFonts w:ascii="Arial" w:hAnsi="Arial" w:cs="Helvetica"/>
        </w:rPr>
        <w:t>於本程序範圍內的每個第三方。</w:t>
      </w:r>
    </w:p>
    <w:p w14:paraId="254978CB" w14:textId="435DE727" w:rsidR="00A845BD" w:rsidRPr="00430E95" w:rsidRDefault="00A845BD" w:rsidP="00A01B65">
      <w:pPr>
        <w:tabs>
          <w:tab w:val="left" w:pos="270"/>
        </w:tabs>
        <w:spacing w:after="80" w:line="240" w:lineRule="auto"/>
        <w:textAlignment w:val="baseline"/>
        <w:rPr>
          <w:rFonts w:ascii="Arial" w:hAnsi="Arial" w:cs="Helvetica"/>
          <w:b/>
          <w:color w:val="76A5AF"/>
          <w:sz w:val="24"/>
          <w:szCs w:val="24"/>
        </w:rPr>
      </w:pPr>
      <w:r w:rsidRPr="00430E95">
        <w:rPr>
          <w:rFonts w:ascii="Arial" w:hAnsi="Arial" w:cs="Helvetica"/>
          <w:b/>
          <w:color w:val="76A5AF"/>
          <w:sz w:val="24"/>
          <w:szCs w:val="24"/>
        </w:rPr>
        <w:t>高風險第三方供應商</w:t>
      </w:r>
      <w:r w:rsidRPr="00430E95">
        <w:rPr>
          <w:rFonts w:ascii="Arial" w:hAnsi="Arial" w:cs="Helvetica"/>
          <w:b/>
          <w:color w:val="76A5AF"/>
          <w:sz w:val="24"/>
          <w:szCs w:val="24"/>
        </w:rPr>
        <w:t>/</w:t>
      </w:r>
      <w:r w:rsidRPr="00430E95">
        <w:rPr>
          <w:rFonts w:ascii="Arial" w:hAnsi="Arial" w:cs="Helvetica"/>
          <w:b/>
          <w:color w:val="76A5AF"/>
          <w:sz w:val="24"/>
          <w:szCs w:val="24"/>
        </w:rPr>
        <w:t>供貨商</w:t>
      </w:r>
    </w:p>
    <w:p w14:paraId="0EABDC17" w14:textId="34242B34" w:rsidR="00A845BD" w:rsidRPr="00430E95" w:rsidRDefault="00A845BD" w:rsidP="0088690B">
      <w:pPr>
        <w:spacing w:after="120" w:line="240" w:lineRule="auto"/>
        <w:rPr>
          <w:rFonts w:ascii="Arial" w:hAnsi="Arial" w:cs="Helvetica"/>
          <w:sz w:val="24"/>
          <w:szCs w:val="24"/>
        </w:rPr>
      </w:pPr>
      <w:r w:rsidRPr="00430E95">
        <w:rPr>
          <w:rFonts w:ascii="Arial" w:hAnsi="Arial" w:cs="Helvetica"/>
        </w:rPr>
        <w:t>儘管所有業務合作夥伴都可能對公司構成風險，但就本程序而言，高風險第三方</w:t>
      </w:r>
      <w:r w:rsidRPr="00430E95">
        <w:rPr>
          <w:rFonts w:ascii="Arial" w:hAnsi="Arial" w:cs="Helvetica"/>
        </w:rPr>
        <w:t xml:space="preserve"> (</w:t>
      </w:r>
      <w:r w:rsidRPr="00430E95">
        <w:rPr>
          <w:rFonts w:ascii="Arial" w:hAnsi="Arial" w:cs="Helvetica"/>
        </w:rPr>
        <w:t>「</w:t>
      </w:r>
      <w:r w:rsidRPr="00430E95">
        <w:rPr>
          <w:rFonts w:ascii="Arial" w:hAnsi="Arial" w:cs="Helvetica"/>
        </w:rPr>
        <w:t>HRTP</w:t>
      </w:r>
      <w:r w:rsidRPr="00430E95">
        <w:rPr>
          <w:rFonts w:ascii="Arial" w:hAnsi="Arial" w:cs="Helvetica"/>
        </w:rPr>
        <w:t>」</w:t>
      </w:r>
      <w:r w:rsidRPr="00430E95">
        <w:rPr>
          <w:rFonts w:ascii="Arial" w:hAnsi="Arial" w:cs="Helvetica"/>
        </w:rPr>
        <w:t xml:space="preserve">) </w:t>
      </w:r>
      <w:r w:rsidR="00430E95">
        <w:rPr>
          <w:rFonts w:ascii="Arial" w:hAnsi="Arial" w:cs="Helvetica"/>
        </w:rPr>
        <w:br/>
      </w:r>
      <w:r w:rsidRPr="00430E95">
        <w:rPr>
          <w:rFonts w:ascii="Arial" w:hAnsi="Arial" w:cs="Helvetica"/>
        </w:rPr>
        <w:t>是指符合以下條件的第三方：</w:t>
      </w:r>
    </w:p>
    <w:p w14:paraId="7EB195C0" w14:textId="3906BDE4" w:rsidR="009D3E93" w:rsidRPr="00430E95" w:rsidRDefault="009D3E93" w:rsidP="0088690B">
      <w:pPr>
        <w:numPr>
          <w:ilvl w:val="0"/>
          <w:numId w:val="14"/>
        </w:numPr>
        <w:spacing w:after="80" w:line="240" w:lineRule="auto"/>
        <w:textAlignment w:val="baseline"/>
        <w:rPr>
          <w:rFonts w:ascii="Arial" w:hAnsi="Arial" w:cs="Helvetica"/>
        </w:rPr>
      </w:pPr>
      <w:r w:rsidRPr="00430E95">
        <w:rPr>
          <w:rFonts w:ascii="Arial" w:hAnsi="Arial" w:cs="Helvetica"/>
        </w:rPr>
        <w:t>代表我們或代表</w:t>
      </w:r>
      <w:r w:rsidRPr="00430E95">
        <w:rPr>
          <w:rFonts w:ascii="Arial" w:hAnsi="Arial" w:cs="Helvetica"/>
          <w:b/>
          <w:highlight w:val="yellow"/>
        </w:rPr>
        <w:t>[</w:t>
      </w:r>
      <w:r w:rsidRPr="00430E95">
        <w:rPr>
          <w:rFonts w:ascii="Arial" w:hAnsi="Arial" w:cs="Helvetica"/>
          <w:b/>
          <w:highlight w:val="yellow"/>
        </w:rPr>
        <w:t>插入公司名稱</w:t>
      </w:r>
      <w:r w:rsidRPr="00430E95">
        <w:rPr>
          <w:rFonts w:ascii="Arial" w:hAnsi="Arial" w:cs="Helvetica"/>
          <w:b/>
          <w:highlight w:val="yellow"/>
        </w:rPr>
        <w:t>]</w:t>
      </w:r>
      <w:r w:rsidRPr="00430E95">
        <w:rPr>
          <w:rFonts w:ascii="Arial" w:hAnsi="Arial" w:cs="Helvetica"/>
        </w:rPr>
        <w:t>行事。</w:t>
      </w:r>
    </w:p>
    <w:p w14:paraId="60C6FFD5" w14:textId="282F4452" w:rsidR="00A845BD" w:rsidRPr="00430E95" w:rsidRDefault="00A845BD" w:rsidP="0088690B">
      <w:pPr>
        <w:numPr>
          <w:ilvl w:val="0"/>
          <w:numId w:val="14"/>
        </w:numPr>
        <w:spacing w:after="80" w:line="240" w:lineRule="auto"/>
        <w:textAlignment w:val="baseline"/>
        <w:rPr>
          <w:rFonts w:ascii="Arial" w:hAnsi="Arial" w:cs="Helvetica"/>
        </w:rPr>
      </w:pPr>
      <w:r w:rsidRPr="00430E95">
        <w:rPr>
          <w:rFonts w:ascii="Arial" w:hAnsi="Arial" w:cs="Helvetica"/>
        </w:rPr>
        <w:t>以我們的名義提供服務；和</w:t>
      </w:r>
      <w:r w:rsidRPr="00430E95">
        <w:rPr>
          <w:rFonts w:ascii="Arial" w:hAnsi="Arial" w:cs="Helvetica"/>
        </w:rPr>
        <w:t>/</w:t>
      </w:r>
      <w:r w:rsidRPr="00430E95">
        <w:rPr>
          <w:rFonts w:ascii="Arial" w:hAnsi="Arial" w:cs="Helvetica"/>
        </w:rPr>
        <w:t>或。</w:t>
      </w:r>
    </w:p>
    <w:p w14:paraId="4D517B8D" w14:textId="381471EA" w:rsidR="00A845BD" w:rsidRPr="00430E95" w:rsidRDefault="00A845BD" w:rsidP="0088690B">
      <w:pPr>
        <w:numPr>
          <w:ilvl w:val="0"/>
          <w:numId w:val="14"/>
        </w:numPr>
        <w:spacing w:after="80" w:line="240" w:lineRule="auto"/>
        <w:textAlignment w:val="baseline"/>
        <w:rPr>
          <w:rFonts w:ascii="Arial" w:hAnsi="Arial" w:cs="Helvetica"/>
        </w:rPr>
      </w:pPr>
      <w:r w:rsidRPr="00430E95">
        <w:rPr>
          <w:rFonts w:ascii="Arial" w:hAnsi="Arial" w:cs="Helvetica"/>
        </w:rPr>
        <w:t>在向公司提供服務的過程中與政府官員、政府實體或專業醫療保健人員（「</w:t>
      </w:r>
      <w:r w:rsidRPr="00430E95">
        <w:rPr>
          <w:rFonts w:ascii="Arial" w:hAnsi="Arial" w:cs="Helvetica"/>
        </w:rPr>
        <w:t>HCP</w:t>
      </w:r>
      <w:r w:rsidRPr="00430E95">
        <w:rPr>
          <w:rFonts w:ascii="Arial" w:hAnsi="Arial" w:cs="Helvetica"/>
        </w:rPr>
        <w:t>」）</w:t>
      </w:r>
      <w:r w:rsidR="00430E95">
        <w:rPr>
          <w:rFonts w:ascii="Arial" w:hAnsi="Arial" w:cs="Helvetica"/>
        </w:rPr>
        <w:br/>
      </w:r>
      <w:r w:rsidRPr="00430E95">
        <w:rPr>
          <w:rFonts w:ascii="Arial" w:hAnsi="Arial" w:cs="Helvetica"/>
        </w:rPr>
        <w:t>互動。此類第三方的範例包括但不限於報關行、旅行社、協助產品註冊的供應商、</w:t>
      </w:r>
      <w:r w:rsidR="00430E95">
        <w:rPr>
          <w:rFonts w:ascii="Arial" w:hAnsi="Arial" w:cs="Helvetica"/>
        </w:rPr>
        <w:br/>
      </w:r>
      <w:r w:rsidRPr="00430E95">
        <w:rPr>
          <w:rFonts w:ascii="Arial" w:hAnsi="Arial" w:cs="Helvetica"/>
        </w:rPr>
        <w:t>法律提供者、稅務顧問和協助獲得許可證和許可的供應商。</w:t>
      </w:r>
    </w:p>
    <w:p w14:paraId="216F70A3" w14:textId="43854FF3" w:rsidR="00A845BD" w:rsidRPr="00430E95" w:rsidRDefault="000D1D17" w:rsidP="00A845BD">
      <w:pPr>
        <w:spacing w:after="0" w:line="240" w:lineRule="auto"/>
        <w:rPr>
          <w:rFonts w:ascii="Arial" w:hAnsi="Arial" w:cs="Helvetica"/>
        </w:rPr>
      </w:pPr>
      <w:r w:rsidRPr="00430E95">
        <w:rPr>
          <w:rFonts w:ascii="Arial" w:hAnsi="Arial" w:cs="Helvetica"/>
        </w:rPr>
        <w:t>此程序不適用於子分銷商</w:t>
      </w:r>
      <w:r w:rsidRPr="00430E95">
        <w:rPr>
          <w:rFonts w:ascii="Arial" w:hAnsi="Arial" w:cs="Helvetica"/>
        </w:rPr>
        <w:t>/</w:t>
      </w:r>
      <w:r w:rsidRPr="00430E95">
        <w:rPr>
          <w:rFonts w:ascii="Arial" w:hAnsi="Arial" w:cs="Helvetica"/>
        </w:rPr>
        <w:t>代理商。對於子分銷商</w:t>
      </w:r>
      <w:r w:rsidRPr="00430E95">
        <w:rPr>
          <w:rFonts w:ascii="Arial" w:hAnsi="Arial" w:cs="Helvetica"/>
        </w:rPr>
        <w:t>/</w:t>
      </w:r>
      <w:r w:rsidRPr="00430E95">
        <w:rPr>
          <w:rFonts w:ascii="Arial" w:hAnsi="Arial" w:cs="Helvetica"/>
        </w:rPr>
        <w:t>代理商，請參閱子分銷商</w:t>
      </w:r>
      <w:r w:rsidRPr="00430E95">
        <w:rPr>
          <w:rFonts w:ascii="Arial" w:hAnsi="Arial" w:cs="Helvetica"/>
        </w:rPr>
        <w:t>/</w:t>
      </w:r>
      <w:r w:rsidRPr="00430E95">
        <w:rPr>
          <w:rFonts w:ascii="Arial" w:hAnsi="Arial" w:cs="Helvetica"/>
        </w:rPr>
        <w:t>代理商任命程序。</w:t>
      </w:r>
    </w:p>
    <w:p w14:paraId="2E792F4E" w14:textId="77777777" w:rsidR="000D1D17" w:rsidRPr="00430E95" w:rsidRDefault="000D1D17" w:rsidP="00A845BD">
      <w:pPr>
        <w:spacing w:after="0" w:line="240" w:lineRule="auto"/>
        <w:rPr>
          <w:rFonts w:ascii="Arial" w:hAnsi="Arial" w:cs="Helvetica"/>
          <w:sz w:val="24"/>
          <w:szCs w:val="24"/>
        </w:rPr>
      </w:pPr>
    </w:p>
    <w:p w14:paraId="4B40D902" w14:textId="7E43B835" w:rsidR="00A845BD" w:rsidRPr="00430E95" w:rsidRDefault="00A845BD" w:rsidP="00A01B65">
      <w:pPr>
        <w:tabs>
          <w:tab w:val="left" w:pos="270"/>
        </w:tabs>
        <w:spacing w:after="80" w:line="240" w:lineRule="auto"/>
        <w:textAlignment w:val="baseline"/>
        <w:rPr>
          <w:rFonts w:ascii="Arial" w:hAnsi="Arial" w:cs="Helvetica"/>
          <w:b/>
          <w:color w:val="76A5AF"/>
          <w:sz w:val="24"/>
          <w:szCs w:val="24"/>
        </w:rPr>
      </w:pPr>
      <w:r w:rsidRPr="00430E95">
        <w:rPr>
          <w:rFonts w:ascii="Arial" w:hAnsi="Arial" w:cs="Helvetica"/>
          <w:b/>
          <w:color w:val="76A5AF"/>
          <w:sz w:val="24"/>
          <w:szCs w:val="24"/>
        </w:rPr>
        <w:t>盡職調查、簽約和加入</w:t>
      </w:r>
    </w:p>
    <w:p w14:paraId="11D1F99F" w14:textId="4D184999" w:rsidR="00A845BD" w:rsidRPr="00430E95" w:rsidRDefault="00A845BD" w:rsidP="00AC5F6E">
      <w:pPr>
        <w:spacing w:after="120" w:line="240" w:lineRule="auto"/>
        <w:rPr>
          <w:rFonts w:ascii="Arial" w:hAnsi="Arial" w:cs="Helvetica"/>
          <w:sz w:val="24"/>
          <w:szCs w:val="24"/>
        </w:rPr>
      </w:pPr>
      <w:r w:rsidRPr="00430E95">
        <w:rPr>
          <w:rFonts w:ascii="Arial" w:hAnsi="Arial" w:cs="Helvetica"/>
        </w:rPr>
        <w:t>在任何</w:t>
      </w:r>
      <w:r w:rsidRPr="00430E95">
        <w:rPr>
          <w:rFonts w:ascii="Arial" w:hAnsi="Arial" w:cs="Helvetica"/>
        </w:rPr>
        <w:t xml:space="preserve"> HRTP </w:t>
      </w:r>
      <w:r w:rsidRPr="00430E95">
        <w:rPr>
          <w:rFonts w:ascii="Arial" w:hAnsi="Arial" w:cs="Helvetica"/>
        </w:rPr>
        <w:t>開始向公司提供服務之前，必須完成以下步驟：</w:t>
      </w:r>
    </w:p>
    <w:p w14:paraId="3F61FEB6" w14:textId="02DA1EE7" w:rsidR="00A845BD" w:rsidRPr="00430E95" w:rsidRDefault="00A845BD" w:rsidP="00AC5F6E">
      <w:pPr>
        <w:numPr>
          <w:ilvl w:val="0"/>
          <w:numId w:val="15"/>
        </w:numPr>
        <w:spacing w:after="80" w:line="240" w:lineRule="auto"/>
        <w:textAlignment w:val="baseline"/>
        <w:rPr>
          <w:rFonts w:ascii="Arial" w:hAnsi="Arial" w:cs="Helvetica"/>
        </w:rPr>
      </w:pPr>
      <w:r w:rsidRPr="00430E95">
        <w:rPr>
          <w:rFonts w:ascii="Arial" w:hAnsi="Arial" w:cs="Helvetica"/>
          <w:b/>
          <w:u w:val="single"/>
        </w:rPr>
        <w:t>盡職調查</w:t>
      </w:r>
      <w:r w:rsidRPr="00430E95">
        <w:rPr>
          <w:rFonts w:ascii="Arial" w:hAnsi="Arial" w:cs="Helvetica"/>
          <w:u w:val="single"/>
        </w:rPr>
        <w:t>：</w:t>
      </w:r>
      <w:r w:rsidRPr="00430E95">
        <w:rPr>
          <w:rFonts w:ascii="Arial" w:hAnsi="Arial" w:cs="Helvetica"/>
        </w:rPr>
        <w:t>一旦第三方被確定為</w:t>
      </w:r>
      <w:r w:rsidRPr="00430E95">
        <w:rPr>
          <w:rFonts w:ascii="Arial" w:hAnsi="Arial" w:cs="Helvetica"/>
        </w:rPr>
        <w:t xml:space="preserve"> HRTP</w:t>
      </w:r>
      <w:r w:rsidRPr="00430E95">
        <w:rPr>
          <w:rFonts w:ascii="Arial" w:hAnsi="Arial" w:cs="Helvetica"/>
        </w:rPr>
        <w:t>，就必須對個人或實體進行盡職調查。必須保</w:t>
      </w:r>
      <w:r w:rsidR="00430E95">
        <w:rPr>
          <w:rFonts w:ascii="Arial" w:hAnsi="Arial" w:cs="Helvetica"/>
        </w:rPr>
        <w:br/>
      </w:r>
      <w:r w:rsidRPr="00430E95">
        <w:rPr>
          <w:rFonts w:ascii="Arial" w:hAnsi="Arial" w:cs="Helvetica"/>
        </w:rPr>
        <w:t>留盡職調查完成的證據。這些第三方盡職調查程序，無論是由公司員工或指定的服務</w:t>
      </w:r>
      <w:r w:rsidR="00430E95">
        <w:rPr>
          <w:rFonts w:ascii="Arial" w:hAnsi="Arial" w:cs="Helvetica"/>
        </w:rPr>
        <w:br/>
      </w:r>
      <w:r w:rsidRPr="00430E95">
        <w:rPr>
          <w:rFonts w:ascii="Arial" w:hAnsi="Arial" w:cs="Helvetica"/>
        </w:rPr>
        <w:t>提供者執行，都必須包括：</w:t>
      </w:r>
    </w:p>
    <w:p w14:paraId="2D755D91" w14:textId="74C61818" w:rsidR="00A845BD" w:rsidRPr="00430E95" w:rsidRDefault="00A845BD" w:rsidP="00AC5F6E">
      <w:pPr>
        <w:numPr>
          <w:ilvl w:val="1"/>
          <w:numId w:val="16"/>
        </w:numPr>
        <w:spacing w:after="80" w:line="240" w:lineRule="auto"/>
        <w:textAlignment w:val="baseline"/>
        <w:rPr>
          <w:rFonts w:ascii="Arial" w:hAnsi="Arial" w:cs="Helvetica"/>
        </w:rPr>
      </w:pPr>
      <w:r w:rsidRPr="00430E95">
        <w:rPr>
          <w:rFonts w:ascii="Arial" w:hAnsi="Arial" w:cs="Helvetica"/>
        </w:rPr>
        <w:t xml:space="preserve">HRTP </w:t>
      </w:r>
      <w:r w:rsidRPr="00430E95">
        <w:rPr>
          <w:rFonts w:ascii="Arial" w:hAnsi="Arial" w:cs="Helvetica"/>
        </w:rPr>
        <w:t>的業務需求和資格的文件檔案。</w:t>
      </w:r>
    </w:p>
    <w:p w14:paraId="4F44277B" w14:textId="6CDA869B" w:rsidR="00A845BD" w:rsidRPr="00430E95" w:rsidRDefault="00AD2468" w:rsidP="0088690B">
      <w:pPr>
        <w:numPr>
          <w:ilvl w:val="1"/>
          <w:numId w:val="16"/>
        </w:numPr>
        <w:spacing w:after="200" w:line="240" w:lineRule="auto"/>
        <w:textAlignment w:val="baseline"/>
        <w:rPr>
          <w:rFonts w:ascii="Arial" w:hAnsi="Arial" w:cs="Helvetica"/>
        </w:rPr>
      </w:pPr>
      <w:r w:rsidRPr="00430E95">
        <w:rPr>
          <w:rFonts w:ascii="Arial" w:hAnsi="Arial" w:cs="Helvetica"/>
        </w:rPr>
        <w:t>進行背景搜尋、使用網際網路進行聲譽和不良媒體檢查、法律實體註冊、實益擁有人確認以及信用檢查。</w:t>
      </w:r>
    </w:p>
    <w:p w14:paraId="04AB8AAE" w14:textId="04E02BA2" w:rsidR="00A845BD" w:rsidRPr="00430E95" w:rsidRDefault="00A845BD" w:rsidP="00B30D87">
      <w:pPr>
        <w:numPr>
          <w:ilvl w:val="0"/>
          <w:numId w:val="16"/>
        </w:numPr>
        <w:spacing w:after="80" w:line="240" w:lineRule="auto"/>
        <w:textAlignment w:val="baseline"/>
        <w:rPr>
          <w:rFonts w:ascii="Arial" w:hAnsi="Arial" w:cs="Helvetica"/>
        </w:rPr>
      </w:pPr>
      <w:r w:rsidRPr="00430E95">
        <w:rPr>
          <w:rFonts w:ascii="Arial" w:hAnsi="Arial" w:cs="Helvetica"/>
          <w:b/>
          <w:u w:val="single"/>
        </w:rPr>
        <w:t>簽約</w:t>
      </w:r>
      <w:r w:rsidRPr="00430E95">
        <w:rPr>
          <w:rFonts w:ascii="Arial" w:hAnsi="Arial" w:cs="Helvetica"/>
          <w:u w:val="single"/>
        </w:rPr>
        <w:t>：</w:t>
      </w:r>
      <w:r w:rsidRPr="00430E95">
        <w:rPr>
          <w:rFonts w:ascii="Arial" w:hAnsi="Arial" w:cs="Helvetica"/>
        </w:rPr>
        <w:t>在提供任何服務之前，公司與每個</w:t>
      </w:r>
      <w:r w:rsidRPr="00430E95">
        <w:rPr>
          <w:rFonts w:ascii="Arial" w:hAnsi="Arial" w:cs="Helvetica"/>
        </w:rPr>
        <w:t xml:space="preserve"> HRTP </w:t>
      </w:r>
      <w:r w:rsidRPr="00430E95">
        <w:rPr>
          <w:rFonts w:ascii="Arial" w:hAnsi="Arial" w:cs="Helvetica"/>
        </w:rPr>
        <w:t>之間必須簽署有效的合法合約或書</w:t>
      </w:r>
      <w:r w:rsidR="00430E95">
        <w:rPr>
          <w:rFonts w:ascii="Arial" w:hAnsi="Arial" w:cs="Helvetica"/>
        </w:rPr>
        <w:br/>
      </w:r>
      <w:r w:rsidRPr="00430E95">
        <w:rPr>
          <w:rFonts w:ascii="Arial" w:hAnsi="Arial" w:cs="Helvetica"/>
        </w:rPr>
        <w:t>面協議。合約必須：</w:t>
      </w:r>
    </w:p>
    <w:p w14:paraId="43F3E564" w14:textId="5F450205" w:rsidR="00A845BD" w:rsidRPr="00430E95" w:rsidRDefault="00D44EF8" w:rsidP="00B30D87">
      <w:pPr>
        <w:numPr>
          <w:ilvl w:val="1"/>
          <w:numId w:val="16"/>
        </w:numPr>
        <w:spacing w:after="80" w:line="240" w:lineRule="auto"/>
        <w:textAlignment w:val="baseline"/>
        <w:rPr>
          <w:rFonts w:ascii="Arial" w:hAnsi="Arial" w:cs="Helvetica"/>
        </w:rPr>
      </w:pPr>
      <w:r w:rsidRPr="00430E95">
        <w:rPr>
          <w:rFonts w:ascii="Arial" w:hAnsi="Arial" w:cs="Helvetica"/>
        </w:rPr>
        <w:t>由</w:t>
      </w:r>
      <w:r w:rsidRPr="00430E95">
        <w:rPr>
          <w:rFonts w:ascii="Arial" w:hAnsi="Arial" w:cs="Helvetica"/>
          <w:b/>
          <w:highlight w:val="yellow"/>
        </w:rPr>
        <w:t>[</w:t>
      </w:r>
      <w:r w:rsidRPr="00430E95">
        <w:rPr>
          <w:rFonts w:ascii="Arial" w:hAnsi="Arial" w:cs="Helvetica"/>
          <w:b/>
          <w:highlight w:val="yellow"/>
        </w:rPr>
        <w:t>插入角色</w:t>
      </w:r>
      <w:r w:rsidRPr="00430E95">
        <w:rPr>
          <w:rFonts w:ascii="Arial" w:hAnsi="Arial" w:cs="Helvetica"/>
          <w:b/>
          <w:highlight w:val="yellow"/>
        </w:rPr>
        <w:t>]</w:t>
      </w:r>
      <w:r w:rsidRPr="00430E95">
        <w:rPr>
          <w:rFonts w:ascii="Arial" w:hAnsi="Arial" w:cs="Helvetica"/>
        </w:rPr>
        <w:t xml:space="preserve"> </w:t>
      </w:r>
      <w:r w:rsidRPr="00430E95">
        <w:rPr>
          <w:rFonts w:ascii="Arial" w:hAnsi="Arial" w:cs="Helvetica"/>
        </w:rPr>
        <w:t>代表公司簽署。</w:t>
      </w:r>
    </w:p>
    <w:p w14:paraId="7EB3FF4C" w14:textId="3FA24D91" w:rsidR="00A845BD" w:rsidRPr="00430E95" w:rsidRDefault="00D44EF8" w:rsidP="0088690B">
      <w:pPr>
        <w:numPr>
          <w:ilvl w:val="1"/>
          <w:numId w:val="16"/>
        </w:numPr>
        <w:spacing w:after="80" w:line="240" w:lineRule="auto"/>
        <w:textAlignment w:val="baseline"/>
        <w:rPr>
          <w:rFonts w:ascii="Arial" w:hAnsi="Arial" w:cs="Helvetica"/>
        </w:rPr>
      </w:pPr>
      <w:r w:rsidRPr="00430E95">
        <w:rPr>
          <w:rFonts w:ascii="Arial" w:hAnsi="Arial" w:cs="Helvetica"/>
        </w:rPr>
        <w:t>明確定義合約實體、</w:t>
      </w:r>
      <w:r w:rsidRPr="00430E95">
        <w:rPr>
          <w:rFonts w:ascii="Arial" w:hAnsi="Arial" w:cs="Helvetica"/>
        </w:rPr>
        <w:t xml:space="preserve">HRTP </w:t>
      </w:r>
      <w:r w:rsidRPr="00430E95">
        <w:rPr>
          <w:rFonts w:ascii="Arial" w:hAnsi="Arial" w:cs="Helvetica"/>
        </w:rPr>
        <w:t>提供的服務和合約條款。</w:t>
      </w:r>
    </w:p>
    <w:p w14:paraId="5A55FBDF" w14:textId="2ED69B84" w:rsidR="00A845BD" w:rsidRPr="00430E95" w:rsidRDefault="00D44EF8" w:rsidP="00AC5F6E">
      <w:pPr>
        <w:numPr>
          <w:ilvl w:val="1"/>
          <w:numId w:val="16"/>
        </w:numPr>
        <w:spacing w:after="80" w:line="240" w:lineRule="auto"/>
        <w:textAlignment w:val="baseline"/>
        <w:rPr>
          <w:rFonts w:ascii="Arial" w:hAnsi="Arial" w:cs="Helvetica"/>
        </w:rPr>
      </w:pPr>
      <w:r w:rsidRPr="00430E95">
        <w:rPr>
          <w:rFonts w:ascii="Arial" w:hAnsi="Arial" w:cs="Helvetica"/>
        </w:rPr>
        <w:t>反映要收取的任何相關費用、費率或價格以及付款條款。</w:t>
      </w:r>
    </w:p>
    <w:p w14:paraId="2FAC7E31" w14:textId="4CF1B016" w:rsidR="00A845BD" w:rsidRPr="00430E95" w:rsidRDefault="00D44EF8" w:rsidP="0088690B">
      <w:pPr>
        <w:numPr>
          <w:ilvl w:val="1"/>
          <w:numId w:val="16"/>
        </w:numPr>
        <w:spacing w:after="80" w:line="240" w:lineRule="auto"/>
        <w:textAlignment w:val="baseline"/>
        <w:rPr>
          <w:rFonts w:ascii="Arial" w:hAnsi="Arial" w:cs="Helvetica"/>
        </w:rPr>
      </w:pPr>
      <w:r w:rsidRPr="00430E95">
        <w:rPr>
          <w:rFonts w:ascii="Arial" w:hAnsi="Arial" w:cs="Helvetica"/>
        </w:rPr>
        <w:t>包括反賄賂反貪腐</w:t>
      </w:r>
      <w:r w:rsidRPr="00430E95">
        <w:rPr>
          <w:rFonts w:ascii="Arial" w:hAnsi="Arial" w:cs="Helvetica"/>
        </w:rPr>
        <w:t xml:space="preserve"> (ABAC) </w:t>
      </w:r>
      <w:r w:rsidRPr="00430E95">
        <w:rPr>
          <w:rFonts w:ascii="Arial" w:hAnsi="Arial" w:cs="Helvetica"/>
        </w:rPr>
        <w:t>條款和條件。請參閱高風險第三方合約指引以獲取</w:t>
      </w:r>
      <w:r w:rsidR="00430E95">
        <w:rPr>
          <w:rFonts w:ascii="Arial" w:hAnsi="Arial" w:cs="Helvetica"/>
        </w:rPr>
        <w:br/>
      </w:r>
      <w:r w:rsidRPr="00430E95">
        <w:rPr>
          <w:rFonts w:ascii="Arial" w:hAnsi="Arial" w:cs="Helvetica"/>
        </w:rPr>
        <w:t>更多合約說明。</w:t>
      </w:r>
    </w:p>
    <w:p w14:paraId="0771F206" w14:textId="5EF1C255" w:rsidR="00A845BD" w:rsidRPr="00430E95" w:rsidRDefault="00A845BD" w:rsidP="00A845BD">
      <w:pPr>
        <w:numPr>
          <w:ilvl w:val="0"/>
          <w:numId w:val="17"/>
        </w:numPr>
        <w:spacing w:after="0" w:line="240" w:lineRule="auto"/>
        <w:textAlignment w:val="baseline"/>
        <w:rPr>
          <w:rFonts w:ascii="Arial" w:hAnsi="Arial" w:cs="Helvetica"/>
        </w:rPr>
      </w:pPr>
      <w:r w:rsidRPr="00430E95">
        <w:rPr>
          <w:rFonts w:ascii="Arial" w:hAnsi="Arial" w:cs="Helvetica"/>
          <w:b/>
          <w:u w:val="single"/>
        </w:rPr>
        <w:t>加入</w:t>
      </w:r>
      <w:r w:rsidRPr="00430E95">
        <w:rPr>
          <w:rFonts w:ascii="Arial" w:hAnsi="Arial" w:cs="Helvetica"/>
          <w:u w:val="single"/>
        </w:rPr>
        <w:t>：</w:t>
      </w:r>
      <w:r w:rsidRPr="00430E95">
        <w:rPr>
          <w:rFonts w:ascii="Arial" w:hAnsi="Arial" w:cs="Helvetica"/>
        </w:rPr>
        <w:t>在盡職調查和簽約完成後，</w:t>
      </w:r>
      <w:r w:rsidRPr="00430E95">
        <w:rPr>
          <w:rFonts w:ascii="Arial" w:hAnsi="Arial" w:cs="Helvetica"/>
        </w:rPr>
        <w:t xml:space="preserve">HRTP </w:t>
      </w:r>
      <w:r w:rsidRPr="00430E95">
        <w:rPr>
          <w:rFonts w:ascii="Arial" w:hAnsi="Arial" w:cs="Helvetica"/>
        </w:rPr>
        <w:t>可能會完全加入。</w:t>
      </w:r>
      <w:r w:rsidRPr="00430E95">
        <w:rPr>
          <w:rFonts w:ascii="Arial" w:hAnsi="Arial" w:cs="Helvetica"/>
        </w:rPr>
        <w:t xml:space="preserve">HRTP </w:t>
      </w:r>
      <w:r w:rsidRPr="00430E95">
        <w:rPr>
          <w:rFonts w:ascii="Arial" w:hAnsi="Arial" w:cs="Helvetica"/>
        </w:rPr>
        <w:t>的名稱、地址、</w:t>
      </w:r>
      <w:r w:rsidR="00430E95">
        <w:rPr>
          <w:rFonts w:ascii="Arial" w:hAnsi="Arial" w:cs="Helvetica"/>
        </w:rPr>
        <w:br/>
      </w:r>
      <w:r w:rsidRPr="00430E95">
        <w:rPr>
          <w:rFonts w:ascii="Arial" w:hAnsi="Arial" w:cs="Helvetica"/>
        </w:rPr>
        <w:t>銀行資訊、付款條款、盡職調查文件檔案和已執行的合約應提供給負責的員工以</w:t>
      </w:r>
      <w:r w:rsidR="00430E95">
        <w:rPr>
          <w:rFonts w:ascii="Arial" w:hAnsi="Arial" w:cs="Helvetica"/>
        </w:rPr>
        <w:br/>
      </w:r>
      <w:r w:rsidRPr="00430E95">
        <w:rPr>
          <w:rFonts w:ascii="Arial" w:hAnsi="Arial" w:cs="Helvetica"/>
        </w:rPr>
        <w:t>啟動新的</w:t>
      </w:r>
      <w:r w:rsidRPr="00430E95">
        <w:rPr>
          <w:rFonts w:ascii="Arial" w:hAnsi="Arial" w:cs="Helvetica"/>
        </w:rPr>
        <w:t xml:space="preserve"> HRTP</w:t>
      </w:r>
      <w:r w:rsidRPr="00430E95">
        <w:rPr>
          <w:rFonts w:ascii="Arial" w:hAnsi="Arial" w:cs="Helvetica"/>
        </w:rPr>
        <w:t>。</w:t>
      </w:r>
    </w:p>
    <w:p w14:paraId="395E89F3" w14:textId="16C4B4E5" w:rsidR="00A845BD" w:rsidRPr="00430E95" w:rsidRDefault="00A845BD" w:rsidP="00A845BD">
      <w:pPr>
        <w:spacing w:after="0" w:line="240" w:lineRule="auto"/>
        <w:rPr>
          <w:rFonts w:ascii="Arial" w:hAnsi="Arial" w:cs="Helvetica"/>
          <w:sz w:val="24"/>
          <w:szCs w:val="24"/>
        </w:rPr>
      </w:pPr>
    </w:p>
    <w:p w14:paraId="135C7DA6" w14:textId="5E4D1595" w:rsidR="0088690B" w:rsidRPr="00430E95" w:rsidRDefault="0088690B" w:rsidP="00A845BD">
      <w:pPr>
        <w:spacing w:after="0" w:line="240" w:lineRule="auto"/>
        <w:rPr>
          <w:rFonts w:ascii="Arial" w:hAnsi="Arial" w:cs="Helvetica"/>
          <w:sz w:val="24"/>
          <w:szCs w:val="24"/>
        </w:rPr>
      </w:pPr>
    </w:p>
    <w:p w14:paraId="4E41CB85" w14:textId="7BB9250F" w:rsidR="0088690B" w:rsidRDefault="0088690B" w:rsidP="00A845BD">
      <w:pPr>
        <w:spacing w:after="0" w:line="240" w:lineRule="auto"/>
        <w:rPr>
          <w:rFonts w:ascii="Arial" w:hAnsi="Arial" w:cs="Helvetica"/>
          <w:sz w:val="24"/>
          <w:szCs w:val="24"/>
        </w:rPr>
      </w:pPr>
    </w:p>
    <w:p w14:paraId="08CFA172" w14:textId="30CBF022" w:rsidR="00430E95" w:rsidRDefault="00430E95" w:rsidP="00A845BD">
      <w:pPr>
        <w:spacing w:after="0" w:line="240" w:lineRule="auto"/>
        <w:rPr>
          <w:rFonts w:ascii="Arial" w:hAnsi="Arial" w:cs="Helvetica"/>
          <w:sz w:val="24"/>
          <w:szCs w:val="24"/>
        </w:rPr>
      </w:pPr>
    </w:p>
    <w:p w14:paraId="1AC8159B" w14:textId="08F19934" w:rsidR="00430E95" w:rsidRDefault="00430E95" w:rsidP="00A845BD">
      <w:pPr>
        <w:spacing w:after="0" w:line="240" w:lineRule="auto"/>
        <w:rPr>
          <w:rFonts w:ascii="Arial" w:hAnsi="Arial" w:cs="Helvetica"/>
          <w:sz w:val="24"/>
          <w:szCs w:val="24"/>
        </w:rPr>
      </w:pPr>
    </w:p>
    <w:p w14:paraId="378F14B7" w14:textId="071A8C7F" w:rsidR="00430E95" w:rsidRDefault="00430E95" w:rsidP="00A845BD">
      <w:pPr>
        <w:spacing w:after="0" w:line="240" w:lineRule="auto"/>
        <w:rPr>
          <w:rFonts w:ascii="Arial" w:hAnsi="Arial" w:cs="Helvetica"/>
          <w:sz w:val="24"/>
          <w:szCs w:val="24"/>
        </w:rPr>
      </w:pPr>
    </w:p>
    <w:p w14:paraId="208C99B6" w14:textId="77777777" w:rsidR="00430E95" w:rsidRPr="00430E95" w:rsidRDefault="00430E95" w:rsidP="00A845BD">
      <w:pPr>
        <w:spacing w:after="0" w:line="240" w:lineRule="auto"/>
        <w:rPr>
          <w:rFonts w:ascii="Arial" w:hAnsi="Arial" w:cs="Helvetica" w:hint="eastAsia"/>
          <w:sz w:val="24"/>
          <w:szCs w:val="24"/>
        </w:rPr>
      </w:pPr>
    </w:p>
    <w:p w14:paraId="4FAE1E9F" w14:textId="512A63D0" w:rsidR="0088690B" w:rsidRPr="00430E95" w:rsidRDefault="0088690B" w:rsidP="00A845BD">
      <w:pPr>
        <w:spacing w:after="0" w:line="240" w:lineRule="auto"/>
        <w:rPr>
          <w:rFonts w:ascii="Arial" w:hAnsi="Arial" w:cs="Helvetica"/>
          <w:sz w:val="24"/>
          <w:szCs w:val="24"/>
        </w:rPr>
      </w:pPr>
    </w:p>
    <w:p w14:paraId="6243F91A" w14:textId="77777777" w:rsidR="0088690B" w:rsidRPr="00430E95" w:rsidRDefault="0088690B" w:rsidP="00A845BD">
      <w:pPr>
        <w:spacing w:after="0" w:line="240" w:lineRule="auto"/>
        <w:rPr>
          <w:rFonts w:ascii="Arial" w:hAnsi="Arial" w:cs="Helvetica"/>
          <w:sz w:val="24"/>
          <w:szCs w:val="24"/>
        </w:rPr>
      </w:pPr>
    </w:p>
    <w:p w14:paraId="7ADF0AD6" w14:textId="358E3A64" w:rsidR="00A845BD" w:rsidRPr="00430E95" w:rsidRDefault="00A845BD" w:rsidP="0088690B">
      <w:pPr>
        <w:spacing w:after="80" w:line="240" w:lineRule="auto"/>
        <w:rPr>
          <w:rFonts w:ascii="Arial" w:hAnsi="Arial" w:cs="Helvetica"/>
          <w:sz w:val="24"/>
          <w:szCs w:val="24"/>
        </w:rPr>
      </w:pPr>
      <w:r w:rsidRPr="00430E95">
        <w:rPr>
          <w:rFonts w:ascii="Arial" w:hAnsi="Arial" w:cs="Helvetica"/>
          <w:b/>
          <w:color w:val="76A5AF"/>
          <w:sz w:val="24"/>
          <w:szCs w:val="24"/>
        </w:rPr>
        <w:t>付款、供應商維護和終止</w:t>
      </w:r>
    </w:p>
    <w:p w14:paraId="59AFB298" w14:textId="531F316F" w:rsidR="00A845BD" w:rsidRPr="00430E95" w:rsidRDefault="00A845BD" w:rsidP="00AC5F6E">
      <w:pPr>
        <w:numPr>
          <w:ilvl w:val="0"/>
          <w:numId w:val="18"/>
        </w:numPr>
        <w:spacing w:after="120" w:line="240" w:lineRule="auto"/>
        <w:textAlignment w:val="baseline"/>
        <w:rPr>
          <w:rFonts w:ascii="Arial" w:hAnsi="Arial" w:cs="Helvetica"/>
        </w:rPr>
      </w:pPr>
      <w:r w:rsidRPr="00430E95">
        <w:rPr>
          <w:rFonts w:ascii="Arial" w:hAnsi="Arial" w:cs="Helvetica"/>
          <w:b/>
          <w:u w:val="single"/>
        </w:rPr>
        <w:lastRenderedPageBreak/>
        <w:t>付款</w:t>
      </w:r>
      <w:r w:rsidRPr="00430E95">
        <w:rPr>
          <w:rFonts w:ascii="Arial" w:hAnsi="Arial" w:cs="Helvetica"/>
          <w:u w:val="single"/>
        </w:rPr>
        <w:t>：</w:t>
      </w:r>
      <w:r w:rsidRPr="00430E95">
        <w:rPr>
          <w:rFonts w:ascii="Arial" w:hAnsi="Arial" w:cs="Helvetica"/>
        </w:rPr>
        <w:t>對</w:t>
      </w:r>
      <w:r w:rsidRPr="00430E95">
        <w:rPr>
          <w:rFonts w:ascii="Arial" w:hAnsi="Arial" w:cs="Helvetica"/>
        </w:rPr>
        <w:t xml:space="preserve"> HRTP </w:t>
      </w:r>
      <w:r w:rsidRPr="00430E95">
        <w:rPr>
          <w:rFonts w:ascii="Arial" w:hAnsi="Arial" w:cs="Helvetica"/>
        </w:rPr>
        <w:t>的付款應該比對其他第三方的付款更嚴格審查。在核准向</w:t>
      </w:r>
      <w:r w:rsidRPr="00430E95">
        <w:rPr>
          <w:rFonts w:ascii="Arial" w:hAnsi="Arial" w:cs="Helvetica"/>
        </w:rPr>
        <w:t xml:space="preserve"> HRTP </w:t>
      </w:r>
      <w:r w:rsidRPr="00430E95">
        <w:rPr>
          <w:rFonts w:ascii="Arial" w:hAnsi="Arial" w:cs="Helvetica"/>
        </w:rPr>
        <w:t>付款之前，所有相關文件檔案（包括發票、支援文件和付款請求）必須由</w:t>
      </w:r>
      <w:r w:rsidRPr="00430E95">
        <w:rPr>
          <w:rFonts w:ascii="Arial" w:hAnsi="Arial" w:cs="Helvetica"/>
          <w:b/>
          <w:bCs/>
          <w:shd w:val="clear" w:color="auto" w:fill="FFFF00"/>
        </w:rPr>
        <w:t>[</w:t>
      </w:r>
      <w:r w:rsidRPr="00430E95">
        <w:rPr>
          <w:rFonts w:ascii="Arial" w:hAnsi="Arial" w:cs="Helvetica"/>
          <w:b/>
          <w:bCs/>
          <w:shd w:val="clear" w:color="auto" w:fill="FFFF00"/>
        </w:rPr>
        <w:t>插入角色</w:t>
      </w:r>
      <w:r w:rsidRPr="00430E95">
        <w:rPr>
          <w:rFonts w:ascii="Arial" w:hAnsi="Arial" w:cs="Helvetica"/>
          <w:b/>
          <w:bCs/>
          <w:shd w:val="clear" w:color="auto" w:fill="FFFF00"/>
        </w:rPr>
        <w:t>]</w:t>
      </w:r>
      <w:r w:rsidRPr="00430E95">
        <w:rPr>
          <w:rFonts w:ascii="Arial" w:hAnsi="Arial" w:cs="Helvetica"/>
        </w:rPr>
        <w:t xml:space="preserve"> </w:t>
      </w:r>
      <w:r w:rsidRPr="00430E95">
        <w:rPr>
          <w:rFonts w:ascii="Arial" w:hAnsi="Arial" w:cs="Helvetica"/>
        </w:rPr>
        <w:t>審查。只有在以書面形式記錄這些個人的核准後，才能發放付款。付款只能直接發給</w:t>
      </w:r>
      <w:r w:rsidRPr="00430E95">
        <w:rPr>
          <w:rFonts w:ascii="Arial" w:hAnsi="Arial" w:cs="Helvetica"/>
        </w:rPr>
        <w:t xml:space="preserve"> HRTP </w:t>
      </w:r>
      <w:r w:rsidRPr="00430E95">
        <w:rPr>
          <w:rFonts w:ascii="Arial" w:hAnsi="Arial" w:cs="Helvetica"/>
        </w:rPr>
        <w:t>合約中反映的個人或實體。</w:t>
      </w:r>
    </w:p>
    <w:p w14:paraId="1895F9B6" w14:textId="33A5AC7C" w:rsidR="00A845BD" w:rsidRPr="00430E95" w:rsidRDefault="00A845BD" w:rsidP="0088690B">
      <w:pPr>
        <w:numPr>
          <w:ilvl w:val="0"/>
          <w:numId w:val="18"/>
        </w:numPr>
        <w:spacing w:after="80" w:line="240" w:lineRule="auto"/>
        <w:textAlignment w:val="baseline"/>
        <w:rPr>
          <w:rFonts w:ascii="Arial" w:hAnsi="Arial" w:cs="Helvetica"/>
        </w:rPr>
      </w:pPr>
      <w:r w:rsidRPr="00430E95">
        <w:rPr>
          <w:rFonts w:ascii="Arial" w:hAnsi="Arial" w:cs="Helvetica"/>
          <w:b/>
          <w:u w:val="single"/>
        </w:rPr>
        <w:t>供應商維護</w:t>
      </w:r>
      <w:r w:rsidRPr="00430E95">
        <w:rPr>
          <w:rFonts w:ascii="Arial" w:hAnsi="Arial" w:cs="Helvetica"/>
          <w:u w:val="single"/>
        </w:rPr>
        <w:t>：</w:t>
      </w:r>
      <w:r w:rsidRPr="00430E95">
        <w:rPr>
          <w:rFonts w:ascii="Arial" w:hAnsi="Arial" w:cs="Helvetica"/>
        </w:rPr>
        <w:t>至少應評估所有</w:t>
      </w:r>
      <w:r w:rsidRPr="00430E95">
        <w:rPr>
          <w:rFonts w:ascii="Arial" w:hAnsi="Arial" w:cs="Helvetica"/>
        </w:rPr>
        <w:t xml:space="preserve"> HRTP</w:t>
      </w:r>
      <w:r w:rsidRPr="00430E95">
        <w:rPr>
          <w:rFonts w:ascii="Arial" w:hAnsi="Arial" w:cs="Helvetica"/>
          <w:b/>
          <w:bCs/>
          <w:shd w:val="clear" w:color="auto" w:fill="FFFF00"/>
        </w:rPr>
        <w:t>持續</w:t>
      </w:r>
      <w:r w:rsidRPr="00430E95">
        <w:rPr>
          <w:rFonts w:ascii="Arial" w:hAnsi="Arial" w:cs="Helvetica"/>
          <w:b/>
          <w:bCs/>
          <w:shd w:val="clear" w:color="auto" w:fill="FFFF00"/>
        </w:rPr>
        <w:t xml:space="preserve"> [</w:t>
      </w:r>
      <w:r w:rsidRPr="00430E95">
        <w:rPr>
          <w:rFonts w:ascii="Arial" w:hAnsi="Arial" w:cs="Helvetica"/>
          <w:b/>
          <w:bCs/>
          <w:shd w:val="clear" w:color="auto" w:fill="FFFF00"/>
        </w:rPr>
        <w:t>插入時段</w:t>
      </w:r>
      <w:r w:rsidRPr="00430E95">
        <w:rPr>
          <w:rFonts w:ascii="Arial" w:hAnsi="Arial" w:cs="Helvetica"/>
          <w:b/>
          <w:bCs/>
          <w:shd w:val="clear" w:color="auto" w:fill="FFFF00"/>
        </w:rPr>
        <w:t>]</w:t>
      </w:r>
      <w:r w:rsidRPr="00430E95">
        <w:rPr>
          <w:rFonts w:ascii="Arial" w:hAnsi="Arial" w:cs="Helvetica"/>
        </w:rPr>
        <w:t>以確保</w:t>
      </w:r>
      <w:r w:rsidRPr="00430E95">
        <w:rPr>
          <w:rFonts w:ascii="Arial" w:hAnsi="Arial" w:cs="Helvetica"/>
        </w:rPr>
        <w:t xml:space="preserve"> i) </w:t>
      </w:r>
      <w:r w:rsidRPr="00430E95">
        <w:rPr>
          <w:rFonts w:ascii="Arial" w:hAnsi="Arial" w:cs="Helvetica"/>
        </w:rPr>
        <w:t>他們的服務符合公司的業務和合規預期，</w:t>
      </w:r>
      <w:r w:rsidRPr="00430E95">
        <w:rPr>
          <w:rFonts w:ascii="Arial" w:hAnsi="Arial" w:cs="Helvetica"/>
        </w:rPr>
        <w:t xml:space="preserve">ii) </w:t>
      </w:r>
      <w:r w:rsidRPr="00430E95">
        <w:rPr>
          <w:rFonts w:ascii="Arial" w:hAnsi="Arial" w:cs="Helvetica"/>
        </w:rPr>
        <w:t>公司仍然需要他們的服務，以及</w:t>
      </w:r>
      <w:r w:rsidRPr="00430E95">
        <w:rPr>
          <w:rFonts w:ascii="Arial" w:hAnsi="Arial" w:cs="Helvetica"/>
        </w:rPr>
        <w:t xml:space="preserve"> iii) </w:t>
      </w:r>
      <w:r w:rsidRPr="00430E95">
        <w:rPr>
          <w:rFonts w:ascii="Arial" w:hAnsi="Arial" w:cs="Helvetica"/>
        </w:rPr>
        <w:t>沒有任何會影響初始盡職調查結果的重大變化（例如，所有權結構的變化）。具體來說，在評估時：</w:t>
      </w:r>
    </w:p>
    <w:p w14:paraId="368F9592" w14:textId="01EC28EC" w:rsidR="00A845BD" w:rsidRPr="00430E95" w:rsidRDefault="0039544A" w:rsidP="0088690B">
      <w:pPr>
        <w:pStyle w:val="ListParagraph"/>
        <w:numPr>
          <w:ilvl w:val="3"/>
          <w:numId w:val="18"/>
        </w:numPr>
        <w:spacing w:after="80" w:line="240" w:lineRule="auto"/>
        <w:ind w:left="1440"/>
        <w:contextualSpacing w:val="0"/>
        <w:textAlignment w:val="baseline"/>
        <w:rPr>
          <w:rFonts w:ascii="Arial" w:hAnsi="Arial" w:cs="Helvetica"/>
        </w:rPr>
      </w:pPr>
      <w:r w:rsidRPr="00430E95">
        <w:rPr>
          <w:rFonts w:ascii="Arial" w:hAnsi="Arial" w:cs="Helvetica"/>
          <w:b/>
          <w:highlight w:val="yellow"/>
        </w:rPr>
        <w:t>[</w:t>
      </w:r>
      <w:r w:rsidRPr="00430E95">
        <w:rPr>
          <w:rFonts w:ascii="Arial" w:hAnsi="Arial" w:cs="Helvetica"/>
          <w:b/>
          <w:highlight w:val="yellow"/>
        </w:rPr>
        <w:t>插入角色</w:t>
      </w:r>
      <w:r w:rsidRPr="00430E95">
        <w:rPr>
          <w:rFonts w:ascii="Arial" w:hAnsi="Arial" w:cs="Helvetica"/>
          <w:b/>
          <w:highlight w:val="yellow"/>
        </w:rPr>
        <w:t>]</w:t>
      </w:r>
      <w:r w:rsidRPr="00430E95">
        <w:rPr>
          <w:rFonts w:ascii="Arial" w:hAnsi="Arial" w:cs="Helvetica"/>
        </w:rPr>
        <w:t>應評估公司是否在上一年度內為任何服務支付</w:t>
      </w:r>
      <w:r w:rsidRPr="00430E95">
        <w:rPr>
          <w:rFonts w:ascii="Arial" w:hAnsi="Arial" w:cs="Helvetica"/>
        </w:rPr>
        <w:t xml:space="preserve"> HRTP</w:t>
      </w:r>
      <w:r w:rsidRPr="00430E95">
        <w:rPr>
          <w:rFonts w:ascii="Arial" w:hAnsi="Arial" w:cs="Helvetica"/>
        </w:rPr>
        <w:t>。缺少支付活動可能表明不再需要此</w:t>
      </w:r>
      <w:r w:rsidRPr="00430E95">
        <w:rPr>
          <w:rFonts w:ascii="Arial" w:hAnsi="Arial" w:cs="Helvetica"/>
        </w:rPr>
        <w:t xml:space="preserve"> HRTP </w:t>
      </w:r>
      <w:r w:rsidRPr="00430E95">
        <w:rPr>
          <w:rFonts w:ascii="Arial" w:hAnsi="Arial" w:cs="Helvetica"/>
        </w:rPr>
        <w:t>的服務並且可以停用該服務。</w:t>
      </w:r>
    </w:p>
    <w:p w14:paraId="3D69C0D4" w14:textId="513D154A" w:rsidR="00A845BD" w:rsidRPr="00430E95" w:rsidRDefault="00A845BD" w:rsidP="0088690B">
      <w:pPr>
        <w:pStyle w:val="ListParagraph"/>
        <w:numPr>
          <w:ilvl w:val="3"/>
          <w:numId w:val="18"/>
        </w:numPr>
        <w:spacing w:after="80" w:line="240" w:lineRule="auto"/>
        <w:ind w:left="1440"/>
        <w:textAlignment w:val="baseline"/>
        <w:rPr>
          <w:rFonts w:ascii="Arial" w:hAnsi="Arial" w:cs="Helvetica"/>
        </w:rPr>
      </w:pPr>
      <w:r w:rsidRPr="00430E95">
        <w:rPr>
          <w:rFonts w:ascii="Arial" w:hAnsi="Arial" w:cs="Helvetica"/>
          <w:b/>
          <w:highlight w:val="yellow"/>
        </w:rPr>
        <w:t>[</w:t>
      </w:r>
      <w:r w:rsidRPr="00430E95">
        <w:rPr>
          <w:rFonts w:ascii="Arial" w:hAnsi="Arial" w:cs="Helvetica"/>
          <w:b/>
          <w:highlight w:val="yellow"/>
        </w:rPr>
        <w:t>插入角色</w:t>
      </w:r>
      <w:r w:rsidRPr="00430E95">
        <w:rPr>
          <w:rFonts w:ascii="Arial" w:hAnsi="Arial" w:cs="Helvetica"/>
          <w:b/>
          <w:highlight w:val="yellow"/>
        </w:rPr>
        <w:t>]</w:t>
      </w:r>
      <w:r w:rsidRPr="00430E95">
        <w:rPr>
          <w:rFonts w:ascii="Arial" w:hAnsi="Arial" w:cs="Helvetica"/>
        </w:rPr>
        <w:t>應透過對</w:t>
      </w:r>
      <w:r w:rsidRPr="00430E95">
        <w:rPr>
          <w:rFonts w:ascii="Arial" w:hAnsi="Arial" w:cs="Helvetica"/>
        </w:rPr>
        <w:t xml:space="preserve"> HRTP </w:t>
      </w:r>
      <w:r w:rsidRPr="00430E95">
        <w:rPr>
          <w:rFonts w:ascii="Arial" w:hAnsi="Arial" w:cs="Helvetica"/>
        </w:rPr>
        <w:t>的研究和認識，或與管理與</w:t>
      </w:r>
      <w:r w:rsidRPr="00430E95">
        <w:rPr>
          <w:rFonts w:ascii="Arial" w:hAnsi="Arial" w:cs="Helvetica"/>
        </w:rPr>
        <w:t xml:space="preserve"> HRTP </w:t>
      </w:r>
      <w:r w:rsidRPr="00430E95">
        <w:rPr>
          <w:rFonts w:ascii="Arial" w:hAnsi="Arial" w:cs="Helvetica"/>
        </w:rPr>
        <w:t>關係的員工的討論，確定是否發生了任何必要更新之前進行之盡職調查的事件。</w:t>
      </w:r>
    </w:p>
    <w:p w14:paraId="1D176719" w14:textId="6EFD1514" w:rsidR="00A845BD" w:rsidRPr="00430E95" w:rsidRDefault="00A845BD" w:rsidP="00AC5F6E">
      <w:pPr>
        <w:numPr>
          <w:ilvl w:val="0"/>
          <w:numId w:val="19"/>
        </w:numPr>
        <w:spacing w:after="120" w:line="240" w:lineRule="auto"/>
        <w:textAlignment w:val="baseline"/>
        <w:rPr>
          <w:rFonts w:ascii="Arial" w:hAnsi="Arial" w:cs="Helvetica"/>
        </w:rPr>
      </w:pPr>
      <w:r w:rsidRPr="00430E95">
        <w:rPr>
          <w:rFonts w:ascii="Arial" w:hAnsi="Arial" w:cs="Helvetica"/>
          <w:b/>
          <w:u w:val="single"/>
        </w:rPr>
        <w:t>終止</w:t>
      </w:r>
      <w:r w:rsidRPr="00430E95">
        <w:rPr>
          <w:rFonts w:ascii="Arial" w:hAnsi="Arial" w:cs="Helvetica"/>
          <w:u w:val="single"/>
        </w:rPr>
        <w:t>：</w:t>
      </w:r>
      <w:r w:rsidRPr="00430E95">
        <w:rPr>
          <w:rFonts w:ascii="Arial" w:hAnsi="Arial" w:cs="Helvetica"/>
        </w:rPr>
        <w:t>在</w:t>
      </w:r>
      <w:r w:rsidRPr="00430E95">
        <w:rPr>
          <w:rFonts w:ascii="Arial" w:hAnsi="Arial" w:cs="Helvetica"/>
        </w:rPr>
        <w:t xml:space="preserve"> HRTP </w:t>
      </w:r>
      <w:r w:rsidRPr="00430E95">
        <w:rPr>
          <w:rFonts w:ascii="Arial" w:hAnsi="Arial" w:cs="Helvetica"/>
        </w:rPr>
        <w:t>終止時，應通知</w:t>
      </w:r>
      <w:r w:rsidRPr="00430E95">
        <w:rPr>
          <w:rFonts w:ascii="Arial" w:hAnsi="Arial" w:cs="Helvetica"/>
        </w:rPr>
        <w:t xml:space="preserve"> HRTP</w:t>
      </w:r>
      <w:r w:rsidRPr="00430E95">
        <w:rPr>
          <w:rFonts w:ascii="Arial" w:hAnsi="Arial" w:cs="Helvetica"/>
        </w:rPr>
        <w:t>，應宣布合約不再有效，並且應在法律規定的</w:t>
      </w:r>
      <w:r w:rsidR="00430E95">
        <w:rPr>
          <w:rFonts w:ascii="Arial" w:hAnsi="Arial" w:cs="Helvetica"/>
        </w:rPr>
        <w:br/>
      </w:r>
      <w:r w:rsidRPr="00430E95">
        <w:rPr>
          <w:rFonts w:ascii="Arial" w:hAnsi="Arial" w:cs="Helvetica"/>
        </w:rPr>
        <w:t>通知期限後停用</w:t>
      </w:r>
      <w:r w:rsidRPr="00430E95">
        <w:rPr>
          <w:rFonts w:ascii="Arial" w:hAnsi="Arial" w:cs="Helvetica"/>
        </w:rPr>
        <w:t xml:space="preserve"> HRTP</w:t>
      </w:r>
      <w:r w:rsidRPr="00430E95">
        <w:rPr>
          <w:rFonts w:ascii="Arial" w:hAnsi="Arial" w:cs="Helvetica"/>
        </w:rPr>
        <w:t>（即暫停付款）。公司可能還需要通知其製造商。根據</w:t>
      </w:r>
      <w:r w:rsidRPr="00430E95">
        <w:rPr>
          <w:rFonts w:ascii="Arial" w:hAnsi="Arial" w:cs="Helvetica"/>
          <w:b/>
          <w:bCs/>
          <w:shd w:val="clear" w:color="auto" w:fill="FFFF00"/>
        </w:rPr>
        <w:t>[</w:t>
      </w:r>
      <w:r w:rsidRPr="00430E95">
        <w:rPr>
          <w:rFonts w:ascii="Arial" w:hAnsi="Arial" w:cs="Helvetica"/>
          <w:b/>
          <w:bCs/>
          <w:shd w:val="clear" w:color="auto" w:fill="FFFF00"/>
        </w:rPr>
        <w:t>插入角色</w:t>
      </w:r>
      <w:r w:rsidRPr="00430E95">
        <w:rPr>
          <w:rFonts w:ascii="Arial" w:hAnsi="Arial" w:cs="Helvetica"/>
          <w:b/>
          <w:bCs/>
          <w:shd w:val="clear" w:color="auto" w:fill="FFFF00"/>
        </w:rPr>
        <w:t>]</w:t>
      </w:r>
      <w:r w:rsidRPr="00430E95">
        <w:rPr>
          <w:rFonts w:ascii="Arial" w:hAnsi="Arial" w:cs="Helvetica"/>
        </w:rPr>
        <w:t>的判斷，以下情況（除其他外）可能需要終止</w:t>
      </w:r>
      <w:r w:rsidRPr="00430E95">
        <w:rPr>
          <w:rFonts w:ascii="Arial" w:hAnsi="Arial" w:cs="Helvetica"/>
        </w:rPr>
        <w:t xml:space="preserve"> HRTP</w:t>
      </w:r>
      <w:r w:rsidRPr="00430E95">
        <w:rPr>
          <w:rFonts w:ascii="Arial" w:hAnsi="Arial" w:cs="Helvetica"/>
        </w:rPr>
        <w:t>：</w:t>
      </w:r>
    </w:p>
    <w:p w14:paraId="25DAFB02" w14:textId="79CA50C6" w:rsidR="00A845BD" w:rsidRPr="00430E95" w:rsidRDefault="00A845BD" w:rsidP="0088690B">
      <w:pPr>
        <w:pStyle w:val="ListParagraph"/>
        <w:numPr>
          <w:ilvl w:val="3"/>
          <w:numId w:val="18"/>
        </w:numPr>
        <w:spacing w:after="80" w:line="240" w:lineRule="auto"/>
        <w:ind w:left="1440"/>
        <w:contextualSpacing w:val="0"/>
        <w:textAlignment w:val="baseline"/>
        <w:rPr>
          <w:rFonts w:ascii="Arial" w:hAnsi="Arial" w:cs="Helvetica"/>
        </w:rPr>
      </w:pPr>
      <w:r w:rsidRPr="00430E95">
        <w:rPr>
          <w:rFonts w:ascii="Arial" w:hAnsi="Arial" w:cs="Helvetica"/>
        </w:rPr>
        <w:t>違反合約條款，包括</w:t>
      </w:r>
      <w:r w:rsidRPr="00430E95">
        <w:rPr>
          <w:rFonts w:ascii="Arial" w:hAnsi="Arial" w:cs="Helvetica"/>
        </w:rPr>
        <w:t xml:space="preserve"> ABAC </w:t>
      </w:r>
      <w:r w:rsidRPr="00430E95">
        <w:rPr>
          <w:rFonts w:ascii="Arial" w:hAnsi="Arial" w:cs="Helvetica"/>
        </w:rPr>
        <w:t>條款和條件。</w:t>
      </w:r>
    </w:p>
    <w:p w14:paraId="2CC8C2E6" w14:textId="5DDBE091" w:rsidR="000E0E57" w:rsidRPr="00430E95" w:rsidRDefault="000E0E57" w:rsidP="0088690B">
      <w:pPr>
        <w:pStyle w:val="ListParagraph"/>
        <w:numPr>
          <w:ilvl w:val="3"/>
          <w:numId w:val="18"/>
        </w:numPr>
        <w:spacing w:after="80" w:line="240" w:lineRule="auto"/>
        <w:ind w:left="1440"/>
        <w:contextualSpacing w:val="0"/>
        <w:textAlignment w:val="baseline"/>
        <w:rPr>
          <w:rFonts w:ascii="Arial" w:hAnsi="Arial" w:cs="Helvetica"/>
        </w:rPr>
      </w:pPr>
      <w:r w:rsidRPr="00430E95">
        <w:rPr>
          <w:rFonts w:ascii="Arial" w:hAnsi="Arial" w:cs="Helvetica"/>
        </w:rPr>
        <w:t>知道聲譽問題或不良媒體。</w:t>
      </w:r>
    </w:p>
    <w:p w14:paraId="5CDC35CB" w14:textId="548F2CD0" w:rsidR="00A845BD" w:rsidRPr="00430E95" w:rsidRDefault="00A845BD" w:rsidP="0088690B">
      <w:pPr>
        <w:pStyle w:val="ListParagraph"/>
        <w:numPr>
          <w:ilvl w:val="3"/>
          <w:numId w:val="18"/>
        </w:numPr>
        <w:spacing w:after="80" w:line="240" w:lineRule="auto"/>
        <w:ind w:left="1440"/>
        <w:contextualSpacing w:val="0"/>
        <w:textAlignment w:val="baseline"/>
        <w:rPr>
          <w:rFonts w:ascii="Arial" w:hAnsi="Arial" w:cs="Helvetica"/>
        </w:rPr>
      </w:pPr>
      <w:r w:rsidRPr="00430E95">
        <w:rPr>
          <w:rFonts w:ascii="Arial" w:hAnsi="Arial" w:cs="Helvetica"/>
        </w:rPr>
        <w:t>績效不佳或遺漏目標</w:t>
      </w:r>
      <w:r w:rsidRPr="00430E95">
        <w:rPr>
          <w:rFonts w:ascii="Arial" w:hAnsi="Arial" w:cs="Helvetica"/>
        </w:rPr>
        <w:t>/</w:t>
      </w:r>
      <w:r w:rsidRPr="00430E95">
        <w:rPr>
          <w:rFonts w:ascii="Arial" w:hAnsi="Arial" w:cs="Helvetica"/>
        </w:rPr>
        <w:t>目的。</w:t>
      </w:r>
    </w:p>
    <w:p w14:paraId="0708A430" w14:textId="2241E8DD" w:rsidR="00A845BD" w:rsidRPr="00430E95" w:rsidRDefault="00A845BD" w:rsidP="00AC5F6E">
      <w:pPr>
        <w:pStyle w:val="ListParagraph"/>
        <w:numPr>
          <w:ilvl w:val="3"/>
          <w:numId w:val="18"/>
        </w:numPr>
        <w:spacing w:after="0" w:line="240" w:lineRule="auto"/>
        <w:ind w:left="1440"/>
        <w:textAlignment w:val="baseline"/>
        <w:rPr>
          <w:rFonts w:ascii="Arial" w:hAnsi="Arial" w:cs="Helvetica"/>
        </w:rPr>
      </w:pPr>
      <w:r w:rsidRPr="00430E95">
        <w:rPr>
          <w:rFonts w:ascii="Arial" w:hAnsi="Arial" w:cs="Helvetica"/>
        </w:rPr>
        <w:t>判斷不再需要</w:t>
      </w:r>
      <w:r w:rsidRPr="00430E95">
        <w:rPr>
          <w:rFonts w:ascii="Arial" w:hAnsi="Arial" w:cs="Helvetica"/>
        </w:rPr>
        <w:t xml:space="preserve"> HRTP </w:t>
      </w:r>
      <w:r w:rsidRPr="00430E95">
        <w:rPr>
          <w:rFonts w:ascii="Arial" w:hAnsi="Arial" w:cs="Helvetica"/>
        </w:rPr>
        <w:t>的服務。</w:t>
      </w:r>
    </w:p>
    <w:p w14:paraId="718F6714" w14:textId="77777777" w:rsidR="00A845BD" w:rsidRPr="00430E95" w:rsidRDefault="00A845BD" w:rsidP="00A845BD">
      <w:pPr>
        <w:spacing w:after="0" w:line="240" w:lineRule="auto"/>
        <w:rPr>
          <w:rFonts w:ascii="Arial" w:hAnsi="Arial" w:cs="Helvetica"/>
          <w:sz w:val="24"/>
          <w:szCs w:val="24"/>
        </w:rPr>
      </w:pPr>
    </w:p>
    <w:p w14:paraId="25725976" w14:textId="0BB4F3D1" w:rsidR="00A845BD" w:rsidRPr="00430E95" w:rsidRDefault="00A845BD" w:rsidP="0088690B">
      <w:pPr>
        <w:spacing w:after="80" w:line="240" w:lineRule="auto"/>
        <w:rPr>
          <w:rFonts w:ascii="Arial" w:hAnsi="Arial" w:cs="Helvetica"/>
          <w:b/>
          <w:color w:val="76A5AF"/>
          <w:sz w:val="24"/>
          <w:szCs w:val="24"/>
        </w:rPr>
      </w:pPr>
      <w:r w:rsidRPr="00430E95">
        <w:rPr>
          <w:rFonts w:ascii="Arial" w:hAnsi="Arial" w:cs="Helvetica"/>
          <w:b/>
          <w:color w:val="76A5AF"/>
          <w:sz w:val="24"/>
          <w:szCs w:val="24"/>
        </w:rPr>
        <w:t>疑問與顧慮</w:t>
      </w:r>
    </w:p>
    <w:p w14:paraId="2EDECCA0" w14:textId="7E1E9F57" w:rsidR="00A845BD" w:rsidRPr="00430E95" w:rsidRDefault="00A845BD" w:rsidP="00A845BD">
      <w:pPr>
        <w:spacing w:after="0" w:line="240" w:lineRule="auto"/>
        <w:rPr>
          <w:rFonts w:ascii="Arial" w:hAnsi="Arial" w:cs="Helvetica"/>
          <w:sz w:val="24"/>
          <w:szCs w:val="24"/>
        </w:rPr>
      </w:pPr>
      <w:r w:rsidRPr="00430E95">
        <w:rPr>
          <w:rFonts w:ascii="Arial" w:hAnsi="Arial" w:cs="Helvetica"/>
        </w:rPr>
        <w:t>如果您對如何應用此處包含的程序有任何疑問或對任何第三方供應商</w:t>
      </w:r>
      <w:r w:rsidRPr="00430E95">
        <w:rPr>
          <w:rFonts w:ascii="Arial" w:hAnsi="Arial" w:cs="Helvetica"/>
        </w:rPr>
        <w:t>/</w:t>
      </w:r>
      <w:r w:rsidRPr="00430E95">
        <w:rPr>
          <w:rFonts w:ascii="Arial" w:hAnsi="Arial" w:cs="Helvetica"/>
        </w:rPr>
        <w:t>供貨商有任何疑慮，</w:t>
      </w:r>
      <w:r w:rsidR="00430E95">
        <w:rPr>
          <w:rFonts w:ascii="Arial" w:hAnsi="Arial" w:cs="Helvetica"/>
        </w:rPr>
        <w:br/>
      </w:r>
      <w:r w:rsidRPr="00430E95">
        <w:rPr>
          <w:rFonts w:ascii="Arial" w:hAnsi="Arial" w:cs="Helvetica"/>
        </w:rPr>
        <w:t>您應該立即地向您的主管或</w:t>
      </w:r>
      <w:r w:rsidRPr="00430E95">
        <w:rPr>
          <w:rFonts w:ascii="Arial" w:hAnsi="Arial" w:cs="Helvetica"/>
          <w:b/>
          <w:bCs/>
          <w:shd w:val="clear" w:color="auto" w:fill="FFFF00"/>
        </w:rPr>
        <w:t>[</w:t>
      </w:r>
      <w:r w:rsidRPr="00430E95">
        <w:rPr>
          <w:rFonts w:ascii="Arial" w:hAnsi="Arial" w:cs="Helvetica"/>
          <w:b/>
          <w:bCs/>
          <w:shd w:val="clear" w:color="auto" w:fill="FFFF00"/>
        </w:rPr>
        <w:t>插入角色</w:t>
      </w:r>
      <w:r w:rsidRPr="00430E95">
        <w:rPr>
          <w:rFonts w:ascii="Arial" w:hAnsi="Arial" w:cs="Helvetica"/>
          <w:b/>
          <w:bCs/>
          <w:shd w:val="clear" w:color="auto" w:fill="FFFF00"/>
        </w:rPr>
        <w:t>]</w:t>
      </w:r>
      <w:r w:rsidRPr="00430E95">
        <w:rPr>
          <w:rFonts w:ascii="Arial" w:hAnsi="Arial"/>
        </w:rPr>
        <w:t>提出</w:t>
      </w:r>
      <w:r w:rsidRPr="00430E95">
        <w:rPr>
          <w:rFonts w:ascii="Arial" w:hAnsi="Arial" w:cs="Helvetica"/>
        </w:rPr>
        <w:t>。</w:t>
      </w:r>
    </w:p>
    <w:p w14:paraId="23C2EF8A" w14:textId="36864159" w:rsidR="007F13B1" w:rsidRPr="00430E95" w:rsidRDefault="007F13B1" w:rsidP="00A845BD">
      <w:pPr>
        <w:spacing w:after="0" w:line="276" w:lineRule="auto"/>
        <w:rPr>
          <w:rFonts w:ascii="Arial" w:hAnsi="Arial" w:cs="Helvetica"/>
          <w:sz w:val="20"/>
          <w:szCs w:val="20"/>
        </w:rPr>
      </w:pPr>
    </w:p>
    <w:sectPr w:rsidR="007F13B1" w:rsidRPr="00430E95"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484A" w14:textId="77777777" w:rsidR="003568B8" w:rsidRDefault="003568B8" w:rsidP="001B7D31">
      <w:pPr>
        <w:spacing w:after="0" w:line="240" w:lineRule="auto"/>
      </w:pPr>
      <w:r>
        <w:separator/>
      </w:r>
    </w:p>
  </w:endnote>
  <w:endnote w:type="continuationSeparator" w:id="0">
    <w:p w14:paraId="27769CF3" w14:textId="77777777" w:rsidR="003568B8" w:rsidRDefault="003568B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A00002AF" w:usb1="4000204A"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D70A" w14:textId="77777777" w:rsidR="003568B8" w:rsidRDefault="003568B8" w:rsidP="001B7D31">
      <w:pPr>
        <w:spacing w:after="0" w:line="240" w:lineRule="auto"/>
      </w:pPr>
      <w:r>
        <w:separator/>
      </w:r>
    </w:p>
  </w:footnote>
  <w:footnote w:type="continuationSeparator" w:id="0">
    <w:p w14:paraId="2FA6D751" w14:textId="77777777" w:rsidR="003568B8" w:rsidRDefault="003568B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430E95" w:rsidRDefault="00D64309" w:rsidP="00D64309">
                                <w:pPr>
                                  <w:rPr>
                                    <w:rFonts w:ascii="Arial Bold" w:hAnsi="Arial Bold"/>
                                    <w:b/>
                                    <w:bCs/>
                                    <w:color w:val="000000" w:themeColor="text1"/>
                                    <w:sz w:val="32"/>
                                    <w:szCs w:val="32"/>
                                  </w:rPr>
                                </w:pPr>
                                <w:r w:rsidRPr="00430E95">
                                  <w:rPr>
                                    <w:rFonts w:ascii="Arial Bold" w:hAnsi="Arial Bold"/>
                                    <w:b/>
                                    <w:bCs/>
                                    <w:color w:val="000000" w:themeColor="text1"/>
                                    <w:sz w:val="32"/>
                                    <w:szCs w:val="32"/>
                                  </w:rPr>
                                  <w:t>[</w:t>
                                </w:r>
                                <w:r w:rsidRPr="00430E95">
                                  <w:rPr>
                                    <w:rFonts w:ascii="Arial Bold" w:hAnsi="Arial Bold"/>
                                    <w:b/>
                                    <w:bCs/>
                                    <w:color w:val="000000" w:themeColor="text1"/>
                                    <w:sz w:val="32"/>
                                    <w:szCs w:val="32"/>
                                  </w:rPr>
                                  <w:t>插入公司名稱</w:t>
                                </w:r>
                                <w:r w:rsidRPr="00430E95">
                                  <w:rPr>
                                    <w:rFonts w:ascii="Arial Bold" w:hAnsi="Arial Bold"/>
                                    <w:b/>
                                    <w:bCs/>
                                    <w:color w:val="000000" w:themeColor="text1"/>
                                    <w:sz w:val="32"/>
                                    <w:szCs w:val="32"/>
                                  </w:rPr>
                                  <w:t>/</w:t>
                                </w:r>
                                <w:r w:rsidRPr="00430E95">
                                  <w:rPr>
                                    <w:rFonts w:ascii="Arial Bold" w:hAnsi="Arial Bold"/>
                                    <w:b/>
                                    <w:bCs/>
                                    <w:color w:val="000000" w:themeColor="text1"/>
                                    <w:sz w:val="32"/>
                                    <w:szCs w:val="32"/>
                                  </w:rPr>
                                  <w:t>標誌</w:t>
                                </w:r>
                                <w:r w:rsidRPr="00430E95">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430E95" w:rsidRDefault="00D64309" w:rsidP="00D64309">
                          <w:pPr>
                            <w:rPr>
                              <w:rFonts w:ascii="Arial Bold" w:hAnsi="Arial Bold"/>
                              <w:b/>
                              <w:bCs/>
                              <w:color w:val="000000" w:themeColor="text1"/>
                              <w:sz w:val="32"/>
                              <w:szCs w:val="32"/>
                            </w:rPr>
                          </w:pPr>
                          <w:r w:rsidRPr="00430E95">
                            <w:rPr>
                              <w:rFonts w:ascii="Arial Bold" w:hAnsi="Arial Bold"/>
                              <w:b/>
                              <w:bCs/>
                              <w:color w:val="000000" w:themeColor="text1"/>
                              <w:sz w:val="32"/>
                              <w:szCs w:val="32"/>
                            </w:rPr>
                            <w:t>[</w:t>
                          </w:r>
                          <w:r w:rsidRPr="00430E95">
                            <w:rPr>
                              <w:rFonts w:ascii="Arial Bold" w:hAnsi="Arial Bold"/>
                              <w:b/>
                              <w:bCs/>
                              <w:color w:val="000000" w:themeColor="text1"/>
                              <w:sz w:val="32"/>
                              <w:szCs w:val="32"/>
                            </w:rPr>
                            <w:t>插入公司名稱</w:t>
                          </w:r>
                          <w:r w:rsidRPr="00430E95">
                            <w:rPr>
                              <w:rFonts w:ascii="Arial Bold" w:hAnsi="Arial Bold"/>
                              <w:b/>
                              <w:bCs/>
                              <w:color w:val="000000" w:themeColor="text1"/>
                              <w:sz w:val="32"/>
                              <w:szCs w:val="32"/>
                            </w:rPr>
                            <w:t>/</w:t>
                          </w:r>
                          <w:r w:rsidRPr="00430E95">
                            <w:rPr>
                              <w:rFonts w:ascii="Arial Bold" w:hAnsi="Arial Bold"/>
                              <w:b/>
                              <w:bCs/>
                              <w:color w:val="000000" w:themeColor="text1"/>
                              <w:sz w:val="32"/>
                              <w:szCs w:val="32"/>
                            </w:rPr>
                            <w:t>標誌</w:t>
                          </w:r>
                          <w:r w:rsidRPr="00430E95">
                            <w:rPr>
                              <w:rFonts w:ascii="Arial Bold" w:hAnsi="Arial Bold"/>
                              <w:b/>
                              <w:bCs/>
                              <w:color w:val="000000" w:themeColor="text1"/>
                              <w:sz w:val="32"/>
                              <w:szCs w:val="32"/>
                            </w:rPr>
                            <w:t>]</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72C8E606"/>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105471">
    <w:abstractNumId w:val="4"/>
  </w:num>
  <w:num w:numId="2" w16cid:durableId="2146505389">
    <w:abstractNumId w:val="8"/>
  </w:num>
  <w:num w:numId="3" w16cid:durableId="287518466">
    <w:abstractNumId w:val="1"/>
  </w:num>
  <w:num w:numId="4" w16cid:durableId="182520967">
    <w:abstractNumId w:val="7"/>
  </w:num>
  <w:num w:numId="5" w16cid:durableId="1385252694">
    <w:abstractNumId w:val="12"/>
  </w:num>
  <w:num w:numId="6" w16cid:durableId="329064327">
    <w:abstractNumId w:val="3"/>
  </w:num>
  <w:num w:numId="7" w16cid:durableId="282736125">
    <w:abstractNumId w:val="5"/>
  </w:num>
  <w:num w:numId="8" w16cid:durableId="1545679612">
    <w:abstractNumId w:val="9"/>
  </w:num>
  <w:num w:numId="9" w16cid:durableId="1369989703">
    <w:abstractNumId w:val="6"/>
  </w:num>
  <w:num w:numId="10" w16cid:durableId="1938177122">
    <w:abstractNumId w:val="11"/>
  </w:num>
  <w:num w:numId="11" w16cid:durableId="929118798">
    <w:abstractNumId w:val="15"/>
  </w:num>
  <w:num w:numId="12" w16cid:durableId="1022318943">
    <w:abstractNumId w:val="14"/>
  </w:num>
  <w:num w:numId="13" w16cid:durableId="1607157361">
    <w:abstractNumId w:val="2"/>
  </w:num>
  <w:num w:numId="14" w16cid:durableId="761606421">
    <w:abstractNumId w:val="10"/>
  </w:num>
  <w:num w:numId="15" w16cid:durableId="1423064421">
    <w:abstractNumId w:val="0"/>
  </w:num>
  <w:num w:numId="16" w16cid:durableId="1263610136">
    <w:abstractNumId w:val="0"/>
  </w:num>
  <w:num w:numId="17" w16cid:durableId="677342536">
    <w:abstractNumId w:val="0"/>
  </w:num>
  <w:num w:numId="18" w16cid:durableId="201287781">
    <w:abstractNumId w:val="13"/>
  </w:num>
  <w:num w:numId="19" w16cid:durableId="559481256">
    <w:abstractNumId w:val="13"/>
  </w:num>
  <w:num w:numId="20" w16cid:durableId="74399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AE0"/>
    <w:rsid w:val="000B6D0D"/>
    <w:rsid w:val="000D0CA9"/>
    <w:rsid w:val="000D1D17"/>
    <w:rsid w:val="000E0E57"/>
    <w:rsid w:val="000F20E6"/>
    <w:rsid w:val="00116275"/>
    <w:rsid w:val="00126F09"/>
    <w:rsid w:val="001437AF"/>
    <w:rsid w:val="001801BF"/>
    <w:rsid w:val="00187BC9"/>
    <w:rsid w:val="0019550D"/>
    <w:rsid w:val="001B7D31"/>
    <w:rsid w:val="00206CDB"/>
    <w:rsid w:val="00232B3A"/>
    <w:rsid w:val="0025084E"/>
    <w:rsid w:val="002642F1"/>
    <w:rsid w:val="002771E6"/>
    <w:rsid w:val="00292D55"/>
    <w:rsid w:val="002C3912"/>
    <w:rsid w:val="002F0015"/>
    <w:rsid w:val="002F151F"/>
    <w:rsid w:val="002F319A"/>
    <w:rsid w:val="002F497D"/>
    <w:rsid w:val="00317D1F"/>
    <w:rsid w:val="00324065"/>
    <w:rsid w:val="00336B54"/>
    <w:rsid w:val="003568B8"/>
    <w:rsid w:val="003601EA"/>
    <w:rsid w:val="00394FED"/>
    <w:rsid w:val="0039544A"/>
    <w:rsid w:val="003A4F1C"/>
    <w:rsid w:val="003B03E5"/>
    <w:rsid w:val="003D3E6D"/>
    <w:rsid w:val="003F1F54"/>
    <w:rsid w:val="003F2275"/>
    <w:rsid w:val="00413502"/>
    <w:rsid w:val="00430E95"/>
    <w:rsid w:val="00460F81"/>
    <w:rsid w:val="004A25BB"/>
    <w:rsid w:val="004A7164"/>
    <w:rsid w:val="004B2F1A"/>
    <w:rsid w:val="004E4824"/>
    <w:rsid w:val="004E7058"/>
    <w:rsid w:val="00534893"/>
    <w:rsid w:val="005416F3"/>
    <w:rsid w:val="00551E74"/>
    <w:rsid w:val="00555D2B"/>
    <w:rsid w:val="00563F67"/>
    <w:rsid w:val="00566339"/>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635DA"/>
    <w:rsid w:val="0069498E"/>
    <w:rsid w:val="00697144"/>
    <w:rsid w:val="006A2B2B"/>
    <w:rsid w:val="006B6D74"/>
    <w:rsid w:val="006D0FE1"/>
    <w:rsid w:val="0071292E"/>
    <w:rsid w:val="00733933"/>
    <w:rsid w:val="00740C30"/>
    <w:rsid w:val="00743BFF"/>
    <w:rsid w:val="0075247B"/>
    <w:rsid w:val="00760660"/>
    <w:rsid w:val="00780612"/>
    <w:rsid w:val="0079115B"/>
    <w:rsid w:val="007B010D"/>
    <w:rsid w:val="007C0597"/>
    <w:rsid w:val="007D754D"/>
    <w:rsid w:val="007F13B1"/>
    <w:rsid w:val="007F6E7F"/>
    <w:rsid w:val="008027F8"/>
    <w:rsid w:val="0081549A"/>
    <w:rsid w:val="0082609D"/>
    <w:rsid w:val="00871E6D"/>
    <w:rsid w:val="0088307B"/>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3E93"/>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C3646"/>
    <w:rsid w:val="00C4167C"/>
    <w:rsid w:val="00C746B5"/>
    <w:rsid w:val="00C76424"/>
    <w:rsid w:val="00C82190"/>
    <w:rsid w:val="00CB19AD"/>
    <w:rsid w:val="00CC2401"/>
    <w:rsid w:val="00CD74AE"/>
    <w:rsid w:val="00CE4193"/>
    <w:rsid w:val="00D00A2C"/>
    <w:rsid w:val="00D236EF"/>
    <w:rsid w:val="00D44EF8"/>
    <w:rsid w:val="00D64309"/>
    <w:rsid w:val="00D6680E"/>
    <w:rsid w:val="00D754BA"/>
    <w:rsid w:val="00D76214"/>
    <w:rsid w:val="00D94994"/>
    <w:rsid w:val="00DC4877"/>
    <w:rsid w:val="00DC6511"/>
    <w:rsid w:val="00DD6009"/>
    <w:rsid w:val="00DE2615"/>
    <w:rsid w:val="00DE6358"/>
    <w:rsid w:val="00DF045C"/>
    <w:rsid w:val="00E17479"/>
    <w:rsid w:val="00E36052"/>
    <w:rsid w:val="00E44CC3"/>
    <w:rsid w:val="00E64F3F"/>
    <w:rsid w:val="00E71F55"/>
    <w:rsid w:val="00EA0B6B"/>
    <w:rsid w:val="00EC0E1C"/>
    <w:rsid w:val="00EC3580"/>
    <w:rsid w:val="00EC42C5"/>
    <w:rsid w:val="00ED69F8"/>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9009A-B79D-4BDC-A6A7-EE327562E25A}"/>
</file>

<file path=customXml/itemProps3.xml><?xml version="1.0" encoding="utf-8"?>
<ds:datastoreItem xmlns:ds="http://schemas.openxmlformats.org/officeDocument/2006/customXml" ds:itemID="{379D36B5-F098-4169-BF80-336A878476FB}">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39</cp:revision>
  <dcterms:created xsi:type="dcterms:W3CDTF">2019-06-28T15:52:00Z</dcterms:created>
  <dcterms:modified xsi:type="dcterms:W3CDTF">2022-11-07T07:38:00Z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